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17EF2" w14:textId="5107658C" w:rsidR="008C0800" w:rsidRPr="002E2358" w:rsidRDefault="008C0800" w:rsidP="008C0800">
      <w:pPr>
        <w:rPr>
          <w:rFonts w:cs="Arial"/>
          <w:b/>
          <w:color w:val="C00000"/>
          <w:sz w:val="22"/>
        </w:rPr>
      </w:pPr>
      <w:bookmarkStart w:id="0" w:name="_Hlk153463012"/>
      <w:r w:rsidRPr="002E2358">
        <w:rPr>
          <w:rFonts w:cs="Arial"/>
          <w:b/>
          <w:color w:val="C00000"/>
          <w:sz w:val="22"/>
        </w:rPr>
        <w:t>Constitution Template – Club</w:t>
      </w:r>
      <w:r w:rsidR="009170E0" w:rsidRPr="002E2358">
        <w:rPr>
          <w:rFonts w:cs="Arial"/>
          <w:b/>
          <w:color w:val="C00000"/>
          <w:sz w:val="22"/>
        </w:rPr>
        <w:t xml:space="preserve"> Version A with guidance</w:t>
      </w:r>
    </w:p>
    <w:p w14:paraId="579ACF38" w14:textId="3F247A42" w:rsidR="002E01C6" w:rsidRPr="002E2358" w:rsidRDefault="002E01C6" w:rsidP="008C0800">
      <w:pPr>
        <w:rPr>
          <w:rFonts w:cs="Arial"/>
          <w:b/>
          <w:color w:val="C00000"/>
          <w:sz w:val="22"/>
        </w:rPr>
      </w:pPr>
      <w:r w:rsidRPr="002E2358">
        <w:rPr>
          <w:rFonts w:cs="Arial"/>
          <w:b/>
          <w:color w:val="C00000"/>
          <w:sz w:val="22"/>
        </w:rPr>
        <w:t>Committee is elected by members – members do not separately elect positions (e</w:t>
      </w:r>
      <w:r w:rsidR="004B28EF" w:rsidRPr="002E2358">
        <w:rPr>
          <w:rFonts w:cs="Arial"/>
          <w:b/>
          <w:color w:val="C00000"/>
          <w:sz w:val="22"/>
        </w:rPr>
        <w:t>.</w:t>
      </w:r>
      <w:r w:rsidRPr="002E2358">
        <w:rPr>
          <w:rFonts w:cs="Arial"/>
          <w:b/>
          <w:color w:val="C00000"/>
          <w:sz w:val="22"/>
        </w:rPr>
        <w:t>g</w:t>
      </w:r>
      <w:r w:rsidR="004B28EF" w:rsidRPr="002E2358">
        <w:rPr>
          <w:rFonts w:cs="Arial"/>
          <w:b/>
          <w:color w:val="C00000"/>
          <w:sz w:val="22"/>
        </w:rPr>
        <w:t>.</w:t>
      </w:r>
      <w:r w:rsidRPr="002E2358">
        <w:rPr>
          <w:rFonts w:cs="Arial"/>
          <w:b/>
          <w:color w:val="C00000"/>
          <w:sz w:val="22"/>
        </w:rPr>
        <w:t xml:space="preserve"> President, Treasurer, Secretary) – Committee ensures all Club obligations are met </w:t>
      </w:r>
      <w:r w:rsidR="004B28EF" w:rsidRPr="002E2358">
        <w:rPr>
          <w:rFonts w:cs="Arial"/>
          <w:b/>
          <w:color w:val="C00000"/>
          <w:sz w:val="22"/>
        </w:rPr>
        <w:t>and</w:t>
      </w:r>
      <w:r w:rsidRPr="002E2358">
        <w:rPr>
          <w:rFonts w:cs="Arial"/>
          <w:b/>
          <w:color w:val="C00000"/>
          <w:sz w:val="22"/>
        </w:rPr>
        <w:t xml:space="preserve"> may assign positions/roles among Committee members. </w:t>
      </w:r>
      <w:r w:rsidR="009640E4" w:rsidRPr="002E2358">
        <w:rPr>
          <w:rFonts w:cs="Arial"/>
          <w:b/>
          <w:color w:val="C00000"/>
          <w:sz w:val="22"/>
        </w:rPr>
        <w:t>See guidance at clause 6.2.</w:t>
      </w:r>
    </w:p>
    <w:p w14:paraId="4CDFEE9E" w14:textId="77777777" w:rsidR="008C0800" w:rsidRPr="002E2358" w:rsidRDefault="008C0800" w:rsidP="008C0800">
      <w:pPr>
        <w:jc w:val="center"/>
        <w:rPr>
          <w:rFonts w:cs="Arial"/>
          <w:b/>
          <w:color w:val="C00000"/>
          <w:sz w:val="22"/>
        </w:rPr>
      </w:pPr>
    </w:p>
    <w:p w14:paraId="45D20208" w14:textId="77777777" w:rsidR="008C0800" w:rsidRPr="002E2358" w:rsidRDefault="008C0800" w:rsidP="008C0800">
      <w:pPr>
        <w:jc w:val="center"/>
        <w:rPr>
          <w:rFonts w:cs="Arial"/>
          <w:b/>
          <w:color w:val="C00000"/>
          <w:sz w:val="22"/>
        </w:rPr>
      </w:pPr>
      <w:r w:rsidRPr="002E2358">
        <w:rPr>
          <w:rFonts w:cs="Arial"/>
          <w:b/>
          <w:color w:val="C00000"/>
          <w:sz w:val="22"/>
        </w:rPr>
        <w:t>INTRODUCTORY NOTES</w:t>
      </w:r>
    </w:p>
    <w:p w14:paraId="24A4D68F" w14:textId="77777777" w:rsidR="008C0800" w:rsidRPr="002E2358" w:rsidRDefault="008C0800" w:rsidP="004B28EF">
      <w:pPr>
        <w:rPr>
          <w:rFonts w:cs="Arial"/>
          <w:b/>
          <w:color w:val="ED7D31" w:themeColor="accent2"/>
          <w:sz w:val="22"/>
        </w:rPr>
      </w:pPr>
    </w:p>
    <w:p w14:paraId="11D73070" w14:textId="5B3755E0" w:rsidR="004B28EF" w:rsidRPr="002E2358" w:rsidRDefault="004B28EF" w:rsidP="004B28EF">
      <w:pPr>
        <w:pStyle w:val="preface1"/>
        <w:rPr>
          <w:sz w:val="22"/>
          <w:szCs w:val="22"/>
        </w:rPr>
      </w:pPr>
      <w:r w:rsidRPr="002E2358">
        <w:rPr>
          <w:sz w:val="22"/>
          <w:szCs w:val="22"/>
        </w:rPr>
        <w:t xml:space="preserve">VERSION UPDATE: This template has been updated as at June 2024.  A summary of the updates to the template can be found on the </w:t>
      </w:r>
      <w:hyperlink r:id="rId11" w:history="1">
        <w:r w:rsidRPr="002E2358">
          <w:rPr>
            <w:rStyle w:val="Hyperlink"/>
            <w:b/>
            <w:bCs/>
            <w:sz w:val="22"/>
            <w:szCs w:val="22"/>
          </w:rPr>
          <w:t>Incorporated Societies Resources page</w:t>
        </w:r>
      </w:hyperlink>
      <w:r w:rsidRPr="002E2358">
        <w:rPr>
          <w:sz w:val="22"/>
          <w:szCs w:val="22"/>
        </w:rPr>
        <w:t xml:space="preserve">.  It will be useful to look at that summary if you were part-way through updating your constitution based on the earlier version.  </w:t>
      </w:r>
    </w:p>
    <w:p w14:paraId="2C1A8E70" w14:textId="77777777" w:rsidR="004B28EF" w:rsidRPr="002E2358" w:rsidRDefault="004B28EF" w:rsidP="004B28EF">
      <w:pPr>
        <w:rPr>
          <w:rFonts w:cs="Arial"/>
          <w:b/>
          <w:color w:val="ED7D31" w:themeColor="accent2"/>
          <w:sz w:val="22"/>
        </w:rPr>
      </w:pPr>
    </w:p>
    <w:p w14:paraId="62C7E3C5" w14:textId="6DB274A2" w:rsidR="008C0800" w:rsidRPr="002E2358" w:rsidRDefault="008C0800" w:rsidP="006E5348">
      <w:pPr>
        <w:pStyle w:val="preface1"/>
        <w:numPr>
          <w:ilvl w:val="0"/>
          <w:numId w:val="40"/>
        </w:numPr>
        <w:rPr>
          <w:b/>
          <w:bCs/>
          <w:i/>
          <w:sz w:val="22"/>
          <w:szCs w:val="22"/>
        </w:rPr>
      </w:pPr>
      <w:r w:rsidRPr="002E2358">
        <w:rPr>
          <w:sz w:val="22"/>
          <w:szCs w:val="22"/>
        </w:rPr>
        <w:t xml:space="preserve">This is a template constitution suitable for a club that is an incorporated society. To maintain incorporated status, your club must re-register on the </w:t>
      </w:r>
      <w:hyperlink r:id="rId12" w:history="1">
        <w:r w:rsidRPr="002E2358">
          <w:rPr>
            <w:rStyle w:val="Hyperlink"/>
            <w:sz w:val="22"/>
            <w:szCs w:val="22"/>
          </w:rPr>
          <w:t>Incorporated Societies Register</w:t>
        </w:r>
      </w:hyperlink>
      <w:r w:rsidRPr="002E2358">
        <w:rPr>
          <w:sz w:val="22"/>
          <w:szCs w:val="22"/>
        </w:rPr>
        <w:t xml:space="preserve"> under the </w:t>
      </w:r>
      <w:hyperlink r:id="rId13" w:history="1">
        <w:r w:rsidRPr="002E2358">
          <w:rPr>
            <w:rStyle w:val="Hyperlink"/>
            <w:sz w:val="22"/>
            <w:szCs w:val="22"/>
          </w:rPr>
          <w:t>Incorporated Societies Act 2022</w:t>
        </w:r>
      </w:hyperlink>
      <w:r w:rsidRPr="002E2358">
        <w:rPr>
          <w:sz w:val="22"/>
          <w:szCs w:val="22"/>
        </w:rPr>
        <w:t xml:space="preserve"> (Inc Soc Act) by April 2026 with a constitution that complies with the Act and the </w:t>
      </w:r>
      <w:hyperlink r:id="rId14" w:history="1">
        <w:r w:rsidRPr="002E2358">
          <w:rPr>
            <w:rStyle w:val="Hyperlink"/>
            <w:sz w:val="22"/>
            <w:szCs w:val="22"/>
          </w:rPr>
          <w:t>Incorporated Societies Regulations 2023</w:t>
        </w:r>
      </w:hyperlink>
      <w:r w:rsidR="000E553F" w:rsidRPr="002E2358">
        <w:rPr>
          <w:sz w:val="22"/>
          <w:szCs w:val="22"/>
        </w:rPr>
        <w:t xml:space="preserve"> (Inc Soc Regulations).</w:t>
      </w:r>
    </w:p>
    <w:p w14:paraId="37131C26" w14:textId="77777777" w:rsidR="00A90582" w:rsidRPr="002E2358" w:rsidRDefault="00577CA1" w:rsidP="006E5348">
      <w:pPr>
        <w:pStyle w:val="preface1"/>
        <w:numPr>
          <w:ilvl w:val="0"/>
          <w:numId w:val="40"/>
        </w:numPr>
        <w:rPr>
          <w:b/>
          <w:bCs/>
          <w:sz w:val="22"/>
          <w:szCs w:val="22"/>
        </w:rPr>
      </w:pPr>
      <w:r w:rsidRPr="002E2358">
        <w:rPr>
          <w:sz w:val="22"/>
          <w:szCs w:val="22"/>
        </w:rPr>
        <w:t>This template constitution is only a starting point. You may need to seek advice to ensure your constitution is suitable for your requirements.</w:t>
      </w:r>
      <w:r w:rsidR="006D600C" w:rsidRPr="002E2358">
        <w:rPr>
          <w:sz w:val="22"/>
          <w:szCs w:val="22"/>
        </w:rPr>
        <w:t xml:space="preserve"> </w:t>
      </w:r>
    </w:p>
    <w:p w14:paraId="7C27DBD6" w14:textId="73EE5AA6" w:rsidR="00A90582" w:rsidRPr="002E2358" w:rsidRDefault="00A90582" w:rsidP="006E5348">
      <w:pPr>
        <w:pStyle w:val="preface1"/>
        <w:numPr>
          <w:ilvl w:val="0"/>
          <w:numId w:val="40"/>
        </w:numPr>
        <w:rPr>
          <w:b/>
          <w:bCs/>
          <w:sz w:val="22"/>
          <w:szCs w:val="22"/>
        </w:rPr>
      </w:pPr>
      <w:r w:rsidRPr="002E2358">
        <w:rPr>
          <w:sz w:val="22"/>
          <w:szCs w:val="22"/>
        </w:rPr>
        <w:t xml:space="preserve">Before seeking legal advice reach out to your national or regional organisation as they may have a legal advisor already identified with the right skill and experience. </w:t>
      </w:r>
    </w:p>
    <w:p w14:paraId="79692623" w14:textId="2F4A7EFA" w:rsidR="00A90582" w:rsidRPr="002E2358" w:rsidRDefault="00A90582" w:rsidP="006E5348">
      <w:pPr>
        <w:pStyle w:val="preface1"/>
        <w:numPr>
          <w:ilvl w:val="0"/>
          <w:numId w:val="40"/>
        </w:numPr>
        <w:rPr>
          <w:b/>
          <w:bCs/>
          <w:sz w:val="22"/>
          <w:szCs w:val="22"/>
        </w:rPr>
      </w:pPr>
      <w:r w:rsidRPr="002E2358">
        <w:rPr>
          <w:sz w:val="22"/>
          <w:szCs w:val="22"/>
        </w:rPr>
        <w:t xml:space="preserve">Legal advisors would ideally have sport and recreation specific knowledge and experience as well as a deep understanding of the new </w:t>
      </w:r>
      <w:r w:rsidR="004B28EF" w:rsidRPr="002E2358">
        <w:rPr>
          <w:sz w:val="22"/>
          <w:szCs w:val="22"/>
        </w:rPr>
        <w:t>Inc Soc Act 2022</w:t>
      </w:r>
      <w:r w:rsidRPr="002E2358">
        <w:rPr>
          <w:sz w:val="22"/>
          <w:szCs w:val="22"/>
        </w:rPr>
        <w:t xml:space="preserve"> and </w:t>
      </w:r>
      <w:r w:rsidR="004B28EF" w:rsidRPr="002E2358">
        <w:rPr>
          <w:sz w:val="22"/>
          <w:szCs w:val="22"/>
        </w:rPr>
        <w:t xml:space="preserve">Inc Soc </w:t>
      </w:r>
      <w:r w:rsidRPr="002E2358">
        <w:rPr>
          <w:sz w:val="22"/>
          <w:szCs w:val="22"/>
        </w:rPr>
        <w:t xml:space="preserve">Regulations. </w:t>
      </w:r>
    </w:p>
    <w:p w14:paraId="51E917A2" w14:textId="77777777" w:rsidR="00A90582" w:rsidRPr="002E2358" w:rsidRDefault="00A90582" w:rsidP="006E5348">
      <w:pPr>
        <w:pStyle w:val="preface1"/>
        <w:numPr>
          <w:ilvl w:val="0"/>
          <w:numId w:val="40"/>
        </w:numPr>
        <w:rPr>
          <w:b/>
          <w:bCs/>
          <w:sz w:val="22"/>
          <w:szCs w:val="22"/>
        </w:rPr>
      </w:pPr>
      <w:r w:rsidRPr="002E2358">
        <w:rPr>
          <w:sz w:val="22"/>
          <w:szCs w:val="22"/>
        </w:rPr>
        <w:t xml:space="preserve">If they do not already have sport and recreation specific constitutional templates this template along with guidance notes and the check list have been designed to avoid duplication of error and cost. </w:t>
      </w:r>
    </w:p>
    <w:p w14:paraId="6987D29C" w14:textId="60745014" w:rsidR="00577CA1" w:rsidRPr="002E2358" w:rsidRDefault="00577CA1" w:rsidP="006E5348">
      <w:pPr>
        <w:pStyle w:val="preface1"/>
        <w:numPr>
          <w:ilvl w:val="0"/>
          <w:numId w:val="40"/>
        </w:numPr>
        <w:rPr>
          <w:b/>
          <w:bCs/>
          <w:sz w:val="22"/>
          <w:szCs w:val="22"/>
        </w:rPr>
      </w:pPr>
      <w:r w:rsidRPr="002E2358">
        <w:rPr>
          <w:sz w:val="22"/>
          <w:szCs w:val="22"/>
        </w:rPr>
        <w:t xml:space="preserve">A club should </w:t>
      </w:r>
      <w:r w:rsidR="00A90582" w:rsidRPr="002E2358">
        <w:rPr>
          <w:sz w:val="22"/>
          <w:szCs w:val="22"/>
        </w:rPr>
        <w:t xml:space="preserve">also </w:t>
      </w:r>
      <w:r w:rsidRPr="002E2358">
        <w:rPr>
          <w:sz w:val="22"/>
          <w:szCs w:val="22"/>
        </w:rPr>
        <w:t xml:space="preserve">check in with their national organisation and regional organisation to understand if </w:t>
      </w:r>
      <w:r w:rsidR="00A90582" w:rsidRPr="002E2358">
        <w:rPr>
          <w:sz w:val="22"/>
          <w:szCs w:val="22"/>
        </w:rPr>
        <w:t xml:space="preserve">either </w:t>
      </w:r>
      <w:r w:rsidRPr="002E2358">
        <w:rPr>
          <w:sz w:val="22"/>
          <w:szCs w:val="22"/>
        </w:rPr>
        <w:t xml:space="preserve">will </w:t>
      </w:r>
      <w:proofErr w:type="gramStart"/>
      <w:r w:rsidRPr="002E2358">
        <w:rPr>
          <w:sz w:val="22"/>
          <w:szCs w:val="22"/>
        </w:rPr>
        <w:t>provid</w:t>
      </w:r>
      <w:r w:rsidR="001A04B4" w:rsidRPr="002E2358">
        <w:rPr>
          <w:sz w:val="22"/>
          <w:szCs w:val="22"/>
        </w:rPr>
        <w:t>e</w:t>
      </w:r>
      <w:r w:rsidRPr="002E2358">
        <w:rPr>
          <w:sz w:val="22"/>
          <w:szCs w:val="22"/>
        </w:rPr>
        <w:t xml:space="preserve"> assistance</w:t>
      </w:r>
      <w:proofErr w:type="gramEnd"/>
      <w:r w:rsidRPr="002E2358">
        <w:rPr>
          <w:sz w:val="22"/>
          <w:szCs w:val="22"/>
        </w:rPr>
        <w:t xml:space="preserve"> or a template constitution </w:t>
      </w:r>
      <w:r w:rsidR="006D600C" w:rsidRPr="002E2358">
        <w:rPr>
          <w:sz w:val="22"/>
          <w:szCs w:val="22"/>
        </w:rPr>
        <w:t xml:space="preserve">that is </w:t>
      </w:r>
      <w:proofErr w:type="spellStart"/>
      <w:r w:rsidRPr="002E2358">
        <w:rPr>
          <w:sz w:val="22"/>
          <w:szCs w:val="22"/>
        </w:rPr>
        <w:t>customised</w:t>
      </w:r>
      <w:proofErr w:type="spellEnd"/>
      <w:r w:rsidRPr="002E2358">
        <w:rPr>
          <w:sz w:val="22"/>
          <w:szCs w:val="22"/>
        </w:rPr>
        <w:t xml:space="preserve"> to their code and its structure. Clubs should wait to see if this or other assistance may be </w:t>
      </w:r>
      <w:r w:rsidR="003B3ED3" w:rsidRPr="002E2358">
        <w:rPr>
          <w:sz w:val="22"/>
          <w:szCs w:val="22"/>
        </w:rPr>
        <w:t xml:space="preserve">available </w:t>
      </w:r>
      <w:r w:rsidRPr="002E2358">
        <w:rPr>
          <w:sz w:val="22"/>
          <w:szCs w:val="22"/>
        </w:rPr>
        <w:t xml:space="preserve">to save </w:t>
      </w:r>
      <w:r w:rsidR="003B3ED3" w:rsidRPr="002E2358">
        <w:rPr>
          <w:sz w:val="22"/>
          <w:szCs w:val="22"/>
        </w:rPr>
        <w:t>your</w:t>
      </w:r>
      <w:r w:rsidRPr="002E2358">
        <w:rPr>
          <w:sz w:val="22"/>
          <w:szCs w:val="22"/>
        </w:rPr>
        <w:t xml:space="preserve"> club significant time and cost.</w:t>
      </w:r>
    </w:p>
    <w:p w14:paraId="0937D2B9" w14:textId="46CD294E" w:rsidR="008C0800" w:rsidRPr="002E2358" w:rsidRDefault="008C0800" w:rsidP="006E5348">
      <w:pPr>
        <w:pStyle w:val="preface1"/>
        <w:numPr>
          <w:ilvl w:val="0"/>
          <w:numId w:val="40"/>
        </w:numPr>
        <w:rPr>
          <w:b/>
          <w:bCs/>
          <w:i/>
          <w:sz w:val="22"/>
          <w:szCs w:val="22"/>
        </w:rPr>
      </w:pPr>
      <w:r w:rsidRPr="002E2358">
        <w:rPr>
          <w:sz w:val="22"/>
          <w:szCs w:val="22"/>
        </w:rPr>
        <w:t>The constitution should set out the purposes and rules by which the club will operate. Details for the day-to-day management of the club or the procedures by which the purposes are to be implemented can be included in bylaws.</w:t>
      </w:r>
    </w:p>
    <w:p w14:paraId="36FF81E6" w14:textId="3CBFBB2C" w:rsidR="00A8487F" w:rsidRPr="002E2358" w:rsidRDefault="00A8487F" w:rsidP="006E5348">
      <w:pPr>
        <w:pStyle w:val="preface1"/>
        <w:numPr>
          <w:ilvl w:val="0"/>
          <w:numId w:val="40"/>
        </w:numPr>
        <w:rPr>
          <w:b/>
          <w:bCs/>
          <w:i/>
          <w:sz w:val="22"/>
          <w:szCs w:val="22"/>
        </w:rPr>
      </w:pPr>
      <w:r w:rsidRPr="002E2358">
        <w:rPr>
          <w:sz w:val="22"/>
          <w:szCs w:val="22"/>
        </w:rPr>
        <w:lastRenderedPageBreak/>
        <w:t>If your club is a member of another incorporated society</w:t>
      </w:r>
      <w:r w:rsidR="007B79A6" w:rsidRPr="002E2358">
        <w:rPr>
          <w:sz w:val="22"/>
          <w:szCs w:val="22"/>
        </w:rPr>
        <w:t xml:space="preserve"> (for example if you are in a sport network and you are a member of your regional sport body)</w:t>
      </w:r>
      <w:r w:rsidRPr="002E2358">
        <w:rPr>
          <w:sz w:val="22"/>
          <w:szCs w:val="22"/>
        </w:rPr>
        <w:t>, you should check if</w:t>
      </w:r>
      <w:r w:rsidR="007B79A6" w:rsidRPr="002E2358">
        <w:rPr>
          <w:sz w:val="22"/>
          <w:szCs w:val="22"/>
        </w:rPr>
        <w:t xml:space="preserve"> that society </w:t>
      </w:r>
      <w:r w:rsidRPr="002E2358">
        <w:rPr>
          <w:sz w:val="22"/>
          <w:szCs w:val="22"/>
        </w:rPr>
        <w:t>requires anything specific to be included in your constitution</w:t>
      </w:r>
      <w:r w:rsidR="007B79A6" w:rsidRPr="002E2358">
        <w:rPr>
          <w:sz w:val="22"/>
          <w:szCs w:val="22"/>
        </w:rPr>
        <w:t>.</w:t>
      </w:r>
    </w:p>
    <w:p w14:paraId="3D9BBBC7" w14:textId="77777777" w:rsidR="008C0800" w:rsidRPr="002E2358" w:rsidRDefault="008C0800" w:rsidP="00577CA1">
      <w:pPr>
        <w:rPr>
          <w:rFonts w:cs="Arial"/>
          <w:i/>
          <w:iCs/>
          <w:sz w:val="22"/>
        </w:rPr>
      </w:pPr>
    </w:p>
    <w:p w14:paraId="1A7FA074" w14:textId="77777777" w:rsidR="008C0800" w:rsidRPr="002E2358" w:rsidRDefault="008C0800" w:rsidP="008C0800">
      <w:pPr>
        <w:spacing w:after="0" w:line="240" w:lineRule="auto"/>
        <w:rPr>
          <w:rFonts w:cs="Arial"/>
          <w:color w:val="ED7D31" w:themeColor="accent2"/>
          <w:sz w:val="22"/>
        </w:rPr>
        <w:sectPr w:rsidR="008C0800" w:rsidRPr="002E2358">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851" w:footer="340" w:gutter="0"/>
          <w:cols w:space="720"/>
        </w:sectPr>
      </w:pPr>
    </w:p>
    <w:p w14:paraId="2D3B4FD8" w14:textId="77777777" w:rsidR="008C0800" w:rsidRPr="002E2358" w:rsidRDefault="008C0800" w:rsidP="008C0800">
      <w:pPr>
        <w:jc w:val="center"/>
        <w:rPr>
          <w:rFonts w:cs="Arial"/>
          <w:b/>
          <w:color w:val="C00000"/>
          <w:sz w:val="22"/>
        </w:rPr>
      </w:pPr>
      <w:r w:rsidRPr="002E2358">
        <w:rPr>
          <w:rFonts w:cs="Arial"/>
          <w:b/>
          <w:color w:val="C00000"/>
          <w:sz w:val="22"/>
        </w:rPr>
        <w:lastRenderedPageBreak/>
        <w:t>HOW TO USE THIS DOCUMENT</w:t>
      </w:r>
    </w:p>
    <w:p w14:paraId="5772D2CE" w14:textId="77777777" w:rsidR="008C0800" w:rsidRPr="002E2358" w:rsidRDefault="008C0800" w:rsidP="008C0800">
      <w:pPr>
        <w:rPr>
          <w:rFonts w:cs="Arial"/>
          <w:b/>
          <w:color w:val="7030A0"/>
          <w:sz w:val="22"/>
        </w:rPr>
      </w:pPr>
    </w:p>
    <w:p w14:paraId="6B0E11A9" w14:textId="77777777" w:rsidR="008C0800" w:rsidRPr="002E2358" w:rsidRDefault="008C0800" w:rsidP="004B28EF">
      <w:pPr>
        <w:pStyle w:val="preface1"/>
        <w:rPr>
          <w:b/>
          <w:bCs/>
          <w:i/>
          <w:color w:val="7030A0"/>
          <w:sz w:val="22"/>
          <w:szCs w:val="22"/>
        </w:rPr>
      </w:pPr>
      <w:r w:rsidRPr="002E2358">
        <w:rPr>
          <w:color w:val="7030A0"/>
          <w:sz w:val="22"/>
          <w:szCs w:val="22"/>
        </w:rPr>
        <w:t>GUIDANCE NOTES</w:t>
      </w:r>
    </w:p>
    <w:p w14:paraId="15C85EA8" w14:textId="3CBA042F" w:rsidR="008C0800" w:rsidRPr="002E2358" w:rsidRDefault="008C0800" w:rsidP="004B28EF">
      <w:pPr>
        <w:pStyle w:val="preface1"/>
        <w:numPr>
          <w:ilvl w:val="0"/>
          <w:numId w:val="9"/>
        </w:numPr>
        <w:rPr>
          <w:b/>
          <w:bCs/>
          <w:i/>
          <w:color w:val="7030A0"/>
          <w:sz w:val="22"/>
          <w:szCs w:val="22"/>
        </w:rPr>
      </w:pPr>
      <w:r w:rsidRPr="002E2358">
        <w:rPr>
          <w:color w:val="7030A0"/>
          <w:sz w:val="22"/>
          <w:szCs w:val="22"/>
        </w:rPr>
        <w:t xml:space="preserve">Words in purple are GUIDANCE </w:t>
      </w:r>
      <w:r w:rsidR="00E13C67" w:rsidRPr="002E2358">
        <w:rPr>
          <w:color w:val="7030A0"/>
          <w:sz w:val="22"/>
          <w:szCs w:val="22"/>
        </w:rPr>
        <w:t>notes</w:t>
      </w:r>
      <w:r w:rsidRPr="002E2358">
        <w:rPr>
          <w:color w:val="7030A0"/>
          <w:sz w:val="22"/>
          <w:szCs w:val="22"/>
        </w:rPr>
        <w:t xml:space="preserve"> to assist you with drafting your constitution. Remove these before you </w:t>
      </w:r>
      <w:proofErr w:type="spellStart"/>
      <w:r w:rsidRPr="002E2358">
        <w:rPr>
          <w:color w:val="7030A0"/>
          <w:sz w:val="22"/>
          <w:szCs w:val="22"/>
        </w:rPr>
        <w:t>finalise</w:t>
      </w:r>
      <w:proofErr w:type="spellEnd"/>
      <w:r w:rsidRPr="002E2358">
        <w:rPr>
          <w:color w:val="7030A0"/>
          <w:sz w:val="22"/>
          <w:szCs w:val="22"/>
        </w:rPr>
        <w:t xml:space="preserve"> your constitution.</w:t>
      </w:r>
    </w:p>
    <w:p w14:paraId="42E419FD" w14:textId="77777777" w:rsidR="008C0800" w:rsidRPr="002E2358" w:rsidRDefault="008C0800" w:rsidP="004B28EF">
      <w:pPr>
        <w:pStyle w:val="preface1"/>
        <w:rPr>
          <w:sz w:val="22"/>
          <w:szCs w:val="22"/>
        </w:rPr>
      </w:pPr>
    </w:p>
    <w:p w14:paraId="43C5D946" w14:textId="77777777" w:rsidR="008C0800" w:rsidRPr="002E2358" w:rsidRDefault="008C0800" w:rsidP="004B28EF">
      <w:pPr>
        <w:pStyle w:val="preface1"/>
        <w:rPr>
          <w:b/>
          <w:bCs/>
          <w:i/>
          <w:color w:val="FF0000"/>
          <w:sz w:val="22"/>
          <w:szCs w:val="22"/>
        </w:rPr>
      </w:pPr>
      <w:r w:rsidRPr="002E2358">
        <w:rPr>
          <w:color w:val="FF0000"/>
          <w:sz w:val="22"/>
          <w:szCs w:val="22"/>
        </w:rPr>
        <w:t>MANDATORY REQUIREMENTS</w:t>
      </w:r>
    </w:p>
    <w:p w14:paraId="182D2E85" w14:textId="47B66E80" w:rsidR="008C0800" w:rsidRPr="002E2358" w:rsidRDefault="008C0800" w:rsidP="004B28EF">
      <w:pPr>
        <w:pStyle w:val="preface1"/>
        <w:numPr>
          <w:ilvl w:val="0"/>
          <w:numId w:val="10"/>
        </w:numPr>
        <w:rPr>
          <w:b/>
          <w:bCs/>
          <w:i/>
          <w:color w:val="FF0000"/>
          <w:sz w:val="22"/>
          <w:szCs w:val="22"/>
        </w:rPr>
      </w:pPr>
      <w:r w:rsidRPr="002E2358">
        <w:rPr>
          <w:color w:val="FF0000"/>
          <w:sz w:val="22"/>
          <w:szCs w:val="22"/>
        </w:rPr>
        <w:t>Words in red indicate that the related clause is a MANDATORY REQUIREMENT. It must be in your constitution to meet the requirements of the Inc Soc Act.</w:t>
      </w:r>
    </w:p>
    <w:p w14:paraId="185E60DC" w14:textId="77777777" w:rsidR="008C0800" w:rsidRPr="002E2358" w:rsidRDefault="008C0800" w:rsidP="004B28EF">
      <w:pPr>
        <w:pStyle w:val="preface1"/>
        <w:rPr>
          <w:sz w:val="22"/>
          <w:szCs w:val="22"/>
        </w:rPr>
      </w:pPr>
    </w:p>
    <w:p w14:paraId="77B6A8C4" w14:textId="77777777" w:rsidR="008C0800" w:rsidRPr="002E2358" w:rsidRDefault="008C0800" w:rsidP="004B28EF">
      <w:pPr>
        <w:pStyle w:val="preface1"/>
        <w:rPr>
          <w:b/>
          <w:bCs/>
          <w:i/>
          <w:color w:val="00B050"/>
          <w:sz w:val="22"/>
          <w:szCs w:val="22"/>
        </w:rPr>
      </w:pPr>
      <w:r w:rsidRPr="002E2358">
        <w:rPr>
          <w:color w:val="00B050"/>
          <w:sz w:val="22"/>
          <w:szCs w:val="22"/>
        </w:rPr>
        <w:t>CLUB SPECIFIC</w:t>
      </w:r>
    </w:p>
    <w:p w14:paraId="35756708" w14:textId="77777777" w:rsidR="008C0800" w:rsidRPr="002E2358" w:rsidRDefault="008C0800" w:rsidP="004B28EF">
      <w:pPr>
        <w:pStyle w:val="preface1"/>
        <w:numPr>
          <w:ilvl w:val="0"/>
          <w:numId w:val="10"/>
        </w:numPr>
        <w:rPr>
          <w:b/>
          <w:bCs/>
          <w:i/>
          <w:color w:val="00B050"/>
          <w:sz w:val="22"/>
          <w:szCs w:val="22"/>
        </w:rPr>
      </w:pPr>
      <w:r w:rsidRPr="002E2358">
        <w:rPr>
          <w:color w:val="00B050"/>
          <w:sz w:val="22"/>
          <w:szCs w:val="22"/>
        </w:rPr>
        <w:t>Words in green means you need to insert your CLUB SPECIFIC wording.</w:t>
      </w:r>
    </w:p>
    <w:p w14:paraId="73FE733F" w14:textId="77777777" w:rsidR="008C0800" w:rsidRPr="002E2358" w:rsidRDefault="008C0800" w:rsidP="004B28EF">
      <w:pPr>
        <w:pStyle w:val="preface1"/>
        <w:rPr>
          <w:sz w:val="22"/>
          <w:szCs w:val="22"/>
        </w:rPr>
      </w:pPr>
    </w:p>
    <w:p w14:paraId="039833D2" w14:textId="77777777" w:rsidR="008C0800" w:rsidRPr="002E2358" w:rsidRDefault="008C0800" w:rsidP="004B28EF">
      <w:pPr>
        <w:pStyle w:val="preface1"/>
        <w:rPr>
          <w:b/>
          <w:bCs/>
          <w:i/>
          <w:color w:val="0070C0"/>
          <w:sz w:val="22"/>
          <w:szCs w:val="22"/>
        </w:rPr>
      </w:pPr>
      <w:r w:rsidRPr="002E2358">
        <w:rPr>
          <w:color w:val="0070C0"/>
          <w:sz w:val="22"/>
          <w:szCs w:val="22"/>
        </w:rPr>
        <w:t>OPTIONAL WORDING</w:t>
      </w:r>
    </w:p>
    <w:p w14:paraId="0108C38E" w14:textId="473F5731" w:rsidR="008C0800" w:rsidRPr="002E2358" w:rsidRDefault="008C0800" w:rsidP="004B28EF">
      <w:pPr>
        <w:pStyle w:val="preface1"/>
        <w:numPr>
          <w:ilvl w:val="0"/>
          <w:numId w:val="10"/>
        </w:numPr>
        <w:rPr>
          <w:b/>
          <w:bCs/>
          <w:i/>
          <w:color w:val="0070C0"/>
          <w:sz w:val="22"/>
          <w:szCs w:val="22"/>
        </w:rPr>
      </w:pPr>
      <w:r w:rsidRPr="002E2358">
        <w:rPr>
          <w:color w:val="0070C0"/>
          <w:sz w:val="22"/>
          <w:szCs w:val="22"/>
        </w:rPr>
        <w:t>Wording in blue is OPTIONAL WORDING. You can include these if they apply to your club’s circumstances.</w:t>
      </w:r>
    </w:p>
    <w:p w14:paraId="4842BDE8" w14:textId="77777777" w:rsidR="008C0800" w:rsidRPr="002E2358" w:rsidRDefault="008C0800" w:rsidP="004B28EF">
      <w:pPr>
        <w:pStyle w:val="preface1"/>
        <w:rPr>
          <w:sz w:val="22"/>
          <w:szCs w:val="22"/>
        </w:rPr>
      </w:pPr>
    </w:p>
    <w:p w14:paraId="437C4446" w14:textId="77777777" w:rsidR="008C0800" w:rsidRPr="002E2358" w:rsidRDefault="008C0800" w:rsidP="004B28EF">
      <w:pPr>
        <w:pStyle w:val="preface1"/>
        <w:rPr>
          <w:b/>
          <w:bCs/>
          <w:i/>
          <w:color w:val="ED7D31" w:themeColor="accent2"/>
          <w:sz w:val="22"/>
          <w:szCs w:val="22"/>
        </w:rPr>
      </w:pPr>
      <w:r w:rsidRPr="002E2358">
        <w:rPr>
          <w:color w:val="ED7D31" w:themeColor="accent2"/>
          <w:sz w:val="22"/>
          <w:szCs w:val="22"/>
        </w:rPr>
        <w:t>CHARITY</w:t>
      </w:r>
    </w:p>
    <w:p w14:paraId="11541251" w14:textId="2DCCA7F0" w:rsidR="008C0800" w:rsidRPr="002E2358" w:rsidRDefault="007A0F33" w:rsidP="004B28EF">
      <w:pPr>
        <w:pStyle w:val="preface1"/>
        <w:numPr>
          <w:ilvl w:val="0"/>
          <w:numId w:val="10"/>
        </w:numPr>
        <w:rPr>
          <w:b/>
          <w:bCs/>
          <w:i/>
          <w:color w:val="ED7D31" w:themeColor="accent2"/>
          <w:sz w:val="22"/>
          <w:szCs w:val="22"/>
        </w:rPr>
      </w:pPr>
      <w:r w:rsidRPr="002E2358">
        <w:rPr>
          <w:color w:val="ED7D31" w:themeColor="accent2"/>
          <w:sz w:val="22"/>
          <w:szCs w:val="22"/>
        </w:rPr>
        <w:t>Consider w</w:t>
      </w:r>
      <w:r w:rsidR="008C0800" w:rsidRPr="002E2358">
        <w:rPr>
          <w:color w:val="ED7D31" w:themeColor="accent2"/>
          <w:sz w:val="22"/>
          <w:szCs w:val="22"/>
        </w:rPr>
        <w:t>ords in orange if you</w:t>
      </w:r>
      <w:r w:rsidR="00A8487F" w:rsidRPr="002E2358">
        <w:rPr>
          <w:color w:val="ED7D31" w:themeColor="accent2"/>
          <w:sz w:val="22"/>
          <w:szCs w:val="22"/>
        </w:rPr>
        <w:t>r club is</w:t>
      </w:r>
      <w:r w:rsidR="008C0800" w:rsidRPr="002E2358">
        <w:rPr>
          <w:color w:val="ED7D31" w:themeColor="accent2"/>
          <w:sz w:val="22"/>
          <w:szCs w:val="22"/>
        </w:rPr>
        <w:t>, or</w:t>
      </w:r>
      <w:r w:rsidR="00A8487F" w:rsidRPr="002E2358">
        <w:rPr>
          <w:color w:val="ED7D31" w:themeColor="accent2"/>
          <w:sz w:val="22"/>
          <w:szCs w:val="22"/>
        </w:rPr>
        <w:t xml:space="preserve"> is</w:t>
      </w:r>
      <w:r w:rsidR="008C0800" w:rsidRPr="002E2358">
        <w:rPr>
          <w:color w:val="ED7D31" w:themeColor="accent2"/>
          <w:sz w:val="22"/>
          <w:szCs w:val="22"/>
        </w:rPr>
        <w:t xml:space="preserve"> seeking to be, a CHARITY. Your constitution must comply with </w:t>
      </w:r>
      <w:r w:rsidRPr="002E2358">
        <w:rPr>
          <w:color w:val="ED7D31" w:themeColor="accent2"/>
          <w:sz w:val="22"/>
          <w:szCs w:val="22"/>
        </w:rPr>
        <w:t xml:space="preserve">registration </w:t>
      </w:r>
      <w:r w:rsidR="008C0800" w:rsidRPr="002E2358">
        <w:rPr>
          <w:color w:val="ED7D31" w:themeColor="accent2"/>
          <w:sz w:val="22"/>
          <w:szCs w:val="22"/>
        </w:rPr>
        <w:t>requirements under the Charities Act 2005.</w:t>
      </w:r>
    </w:p>
    <w:p w14:paraId="614F5B94" w14:textId="77777777" w:rsidR="008C0800" w:rsidRPr="002E2358" w:rsidRDefault="008C0800" w:rsidP="004B28EF">
      <w:pPr>
        <w:pStyle w:val="preface1"/>
        <w:rPr>
          <w:sz w:val="22"/>
          <w:szCs w:val="22"/>
        </w:rPr>
      </w:pPr>
    </w:p>
    <w:p w14:paraId="2EE9770C" w14:textId="1743EEDA" w:rsidR="001E643A" w:rsidRPr="002E2358" w:rsidRDefault="001A04B4" w:rsidP="004B28EF">
      <w:pPr>
        <w:pStyle w:val="preface1"/>
        <w:numPr>
          <w:ilvl w:val="0"/>
          <w:numId w:val="15"/>
        </w:numPr>
        <w:rPr>
          <w:b/>
          <w:bCs/>
          <w:i/>
          <w:sz w:val="22"/>
          <w:szCs w:val="22"/>
        </w:rPr>
      </w:pPr>
      <w:r w:rsidRPr="002E2358">
        <w:rPr>
          <w:sz w:val="22"/>
          <w:szCs w:val="22"/>
        </w:rPr>
        <w:t>C</w:t>
      </w:r>
      <w:r w:rsidR="008C0800" w:rsidRPr="002E2358">
        <w:rPr>
          <w:sz w:val="22"/>
          <w:szCs w:val="22"/>
        </w:rPr>
        <w:t>heck the cross referenc</w:t>
      </w:r>
      <w:r w:rsidR="001E643A" w:rsidRPr="002E2358">
        <w:rPr>
          <w:sz w:val="22"/>
          <w:szCs w:val="22"/>
        </w:rPr>
        <w:t>ing</w:t>
      </w:r>
      <w:r w:rsidR="008C0800" w:rsidRPr="002E2358">
        <w:rPr>
          <w:sz w:val="22"/>
          <w:szCs w:val="22"/>
        </w:rPr>
        <w:t xml:space="preserve"> of clauses </w:t>
      </w:r>
      <w:r w:rsidR="001E643A" w:rsidRPr="002E2358">
        <w:rPr>
          <w:sz w:val="22"/>
          <w:szCs w:val="22"/>
        </w:rPr>
        <w:t>is</w:t>
      </w:r>
      <w:r w:rsidR="008C0800" w:rsidRPr="002E2358">
        <w:rPr>
          <w:sz w:val="22"/>
          <w:szCs w:val="22"/>
        </w:rPr>
        <w:t xml:space="preserve"> correct before you </w:t>
      </w:r>
      <w:proofErr w:type="spellStart"/>
      <w:r w:rsidR="008C0800" w:rsidRPr="002E2358">
        <w:rPr>
          <w:sz w:val="22"/>
          <w:szCs w:val="22"/>
        </w:rPr>
        <w:t>finalise</w:t>
      </w:r>
      <w:proofErr w:type="spellEnd"/>
      <w:r w:rsidR="008C0800" w:rsidRPr="002E2358">
        <w:rPr>
          <w:sz w:val="22"/>
          <w:szCs w:val="22"/>
        </w:rPr>
        <w:t xml:space="preserve"> your constitution</w:t>
      </w:r>
    </w:p>
    <w:p w14:paraId="312018E3" w14:textId="242ED007" w:rsidR="001E643A" w:rsidRPr="002E2358" w:rsidRDefault="001E643A" w:rsidP="004B28EF">
      <w:pPr>
        <w:pStyle w:val="preface1"/>
        <w:numPr>
          <w:ilvl w:val="0"/>
          <w:numId w:val="15"/>
        </w:numPr>
        <w:rPr>
          <w:b/>
          <w:bCs/>
          <w:i/>
          <w:sz w:val="22"/>
          <w:szCs w:val="22"/>
        </w:rPr>
      </w:pPr>
      <w:r w:rsidRPr="002E2358">
        <w:rPr>
          <w:sz w:val="22"/>
          <w:szCs w:val="22"/>
        </w:rPr>
        <w:t>Check the table of contents numbering is correct.</w:t>
      </w:r>
    </w:p>
    <w:p w14:paraId="3C7938C6" w14:textId="32EF642D" w:rsidR="008C0800" w:rsidRPr="002E2358" w:rsidRDefault="008C0800" w:rsidP="004B28EF">
      <w:pPr>
        <w:pStyle w:val="preface1"/>
        <w:rPr>
          <w:sz w:val="22"/>
          <w:szCs w:val="22"/>
        </w:rPr>
      </w:pPr>
    </w:p>
    <w:p w14:paraId="1183CF03" w14:textId="77777777" w:rsidR="008C0800" w:rsidRPr="002E2358" w:rsidRDefault="008C0800" w:rsidP="008C0800">
      <w:pPr>
        <w:spacing w:after="0" w:line="360" w:lineRule="auto"/>
        <w:rPr>
          <w:rFonts w:eastAsia="Calibri" w:cs="Arial"/>
          <w:iCs/>
          <w:sz w:val="22"/>
          <w:lang w:val="en-US"/>
        </w:rPr>
        <w:sectPr w:rsidR="008C0800" w:rsidRPr="002E2358">
          <w:pgSz w:w="11906" w:h="16838"/>
          <w:pgMar w:top="1418" w:right="1418" w:bottom="1418" w:left="1418" w:header="851" w:footer="340" w:gutter="0"/>
          <w:cols w:space="720"/>
        </w:sectPr>
      </w:pPr>
    </w:p>
    <w:p w14:paraId="20A3D1BB" w14:textId="45DEB23A" w:rsidR="003B5D75" w:rsidRPr="002E2358" w:rsidRDefault="003B5D75" w:rsidP="003B5D75">
      <w:pPr>
        <w:spacing w:line="259" w:lineRule="auto"/>
        <w:jc w:val="center"/>
        <w:rPr>
          <w:rFonts w:cs="Arial"/>
          <w:b/>
          <w:bCs/>
          <w:sz w:val="22"/>
          <w:lang w:val="en-US"/>
        </w:rPr>
      </w:pPr>
      <w:bookmarkStart w:id="1" w:name="_Toc107235101"/>
      <w:r w:rsidRPr="002E2358">
        <w:rPr>
          <w:rFonts w:cs="Arial"/>
          <w:b/>
          <w:bCs/>
          <w:sz w:val="22"/>
          <w:lang w:val="en-US"/>
        </w:rPr>
        <w:lastRenderedPageBreak/>
        <w:t>CONSTITUTION</w:t>
      </w:r>
    </w:p>
    <w:p w14:paraId="3774D5CE" w14:textId="2AA8DDD0" w:rsidR="003B5D75" w:rsidRPr="002E2358" w:rsidRDefault="003B5D75" w:rsidP="003B5D75">
      <w:pPr>
        <w:spacing w:line="259" w:lineRule="auto"/>
        <w:jc w:val="center"/>
        <w:rPr>
          <w:rFonts w:cs="Arial"/>
          <w:b/>
          <w:bCs/>
          <w:sz w:val="22"/>
          <w:lang w:val="en-US"/>
        </w:rPr>
      </w:pPr>
      <w:r w:rsidRPr="002E2358">
        <w:rPr>
          <w:rFonts w:cs="Arial"/>
          <w:b/>
          <w:bCs/>
          <w:sz w:val="22"/>
          <w:lang w:val="en-US"/>
        </w:rPr>
        <w:t>OF</w:t>
      </w:r>
    </w:p>
    <w:p w14:paraId="0A8071AE" w14:textId="63302874" w:rsidR="003B5D75" w:rsidRPr="002E2358" w:rsidRDefault="003B5D75" w:rsidP="003B5D75">
      <w:pPr>
        <w:spacing w:line="259" w:lineRule="auto"/>
        <w:jc w:val="center"/>
        <w:rPr>
          <w:rFonts w:cs="Arial"/>
          <w:b/>
          <w:bCs/>
          <w:sz w:val="22"/>
          <w:lang w:val="en-US"/>
        </w:rPr>
      </w:pPr>
      <w:r w:rsidRPr="002E2358">
        <w:rPr>
          <w:rFonts w:cs="Arial"/>
          <w:b/>
          <w:bCs/>
          <w:sz w:val="22"/>
          <w:lang w:val="en-US"/>
        </w:rPr>
        <w:t>[FULL CLUB REGISTERED NAME]</w:t>
      </w:r>
      <w:r w:rsidR="002B234D" w:rsidRPr="002E2358">
        <w:rPr>
          <w:rFonts w:cs="Arial"/>
          <w:b/>
          <w:bCs/>
          <w:sz w:val="22"/>
          <w:lang w:val="en-US"/>
        </w:rPr>
        <w:t xml:space="preserve"> INC.</w:t>
      </w:r>
    </w:p>
    <w:p w14:paraId="2977A636" w14:textId="77777777" w:rsidR="003B5D75" w:rsidRPr="002E2358" w:rsidRDefault="003B5D75">
      <w:pPr>
        <w:spacing w:line="259" w:lineRule="auto"/>
        <w:rPr>
          <w:rFonts w:cs="Arial"/>
          <w:b/>
          <w:bCs/>
          <w:sz w:val="22"/>
          <w:lang w:val="en-US"/>
        </w:rPr>
      </w:pPr>
    </w:p>
    <w:p w14:paraId="4DEBA682" w14:textId="77777777" w:rsidR="003B5D75" w:rsidRPr="002E2358" w:rsidRDefault="003B5D75">
      <w:pPr>
        <w:spacing w:line="259" w:lineRule="auto"/>
        <w:rPr>
          <w:rFonts w:cs="Arial"/>
          <w:b/>
          <w:bCs/>
          <w:sz w:val="22"/>
          <w:lang w:val="en-US"/>
        </w:rPr>
        <w:sectPr w:rsidR="003B5D75" w:rsidRPr="002E2358" w:rsidSect="003B5D75">
          <w:footerReference w:type="first" r:id="rId21"/>
          <w:pgSz w:w="11906" w:h="16838" w:code="9"/>
          <w:pgMar w:top="1440" w:right="1440" w:bottom="1440" w:left="1440" w:header="709" w:footer="709" w:gutter="0"/>
          <w:cols w:space="708"/>
          <w:vAlign w:val="center"/>
          <w:titlePg/>
          <w:docGrid w:linePitch="360"/>
        </w:sectPr>
      </w:pPr>
    </w:p>
    <w:p w14:paraId="642B7782" w14:textId="70363A1D" w:rsidR="003B5D75" w:rsidRPr="002E2358" w:rsidRDefault="00A8244E" w:rsidP="00A8244E">
      <w:pPr>
        <w:spacing w:after="0" w:line="240" w:lineRule="auto"/>
        <w:jc w:val="center"/>
        <w:rPr>
          <w:rFonts w:cs="Arial"/>
          <w:b/>
          <w:bCs/>
          <w:sz w:val="22"/>
          <w:lang w:val="en-US"/>
        </w:rPr>
      </w:pPr>
      <w:r w:rsidRPr="002E2358">
        <w:rPr>
          <w:rFonts w:cs="Arial"/>
          <w:b/>
          <w:bCs/>
          <w:color w:val="00B050"/>
          <w:sz w:val="22"/>
          <w:lang w:val="en-US"/>
        </w:rPr>
        <w:lastRenderedPageBreak/>
        <w:t>[</w:t>
      </w:r>
      <w:r w:rsidR="006E5348">
        <w:rPr>
          <w:rFonts w:cs="Arial"/>
          <w:b/>
          <w:bCs/>
          <w:color w:val="00B050"/>
          <w:sz w:val="22"/>
          <w:lang w:val="en-US"/>
        </w:rPr>
        <w:t>club</w:t>
      </w:r>
      <w:r w:rsidRPr="002E2358">
        <w:rPr>
          <w:rFonts w:cs="Arial"/>
          <w:b/>
          <w:bCs/>
          <w:color w:val="00B050"/>
          <w:sz w:val="22"/>
          <w:lang w:val="en-US"/>
        </w:rPr>
        <w:t xml:space="preserve"> name]</w:t>
      </w:r>
    </w:p>
    <w:p w14:paraId="0B744CCC" w14:textId="4695B25C" w:rsidR="00A8244E" w:rsidRPr="002E2358" w:rsidRDefault="00A8244E" w:rsidP="00A8244E">
      <w:pPr>
        <w:spacing w:line="259" w:lineRule="auto"/>
        <w:jc w:val="center"/>
        <w:rPr>
          <w:rFonts w:cs="Arial"/>
          <w:b/>
          <w:bCs/>
          <w:sz w:val="22"/>
          <w:lang w:val="en-US"/>
        </w:rPr>
      </w:pPr>
      <w:r w:rsidRPr="002E2358">
        <w:rPr>
          <w:rFonts w:cs="Arial"/>
          <w:b/>
          <w:bCs/>
          <w:sz w:val="22"/>
          <w:lang w:val="en-US"/>
        </w:rPr>
        <w:t>Constitution</w:t>
      </w:r>
    </w:p>
    <w:p w14:paraId="241FC994" w14:textId="77777777" w:rsidR="00A8244E" w:rsidRPr="002E2358" w:rsidRDefault="00A8244E" w:rsidP="00A8244E">
      <w:pPr>
        <w:spacing w:line="259" w:lineRule="auto"/>
        <w:rPr>
          <w:rFonts w:cs="Arial"/>
          <w:sz w:val="22"/>
          <w:lang w:val="en-US"/>
        </w:rPr>
      </w:pPr>
    </w:p>
    <w:p w14:paraId="6FE92589" w14:textId="79B2130C" w:rsidR="00A8244E" w:rsidRPr="002E2358" w:rsidRDefault="00A8244E" w:rsidP="00A8244E">
      <w:pPr>
        <w:spacing w:line="259" w:lineRule="auto"/>
        <w:rPr>
          <w:rFonts w:cs="Arial"/>
          <w:b/>
          <w:bCs/>
          <w:sz w:val="22"/>
          <w:lang w:val="en-US"/>
        </w:rPr>
      </w:pPr>
      <w:r w:rsidRPr="002E2358">
        <w:rPr>
          <w:rFonts w:cs="Arial"/>
          <w:b/>
          <w:bCs/>
          <w:sz w:val="22"/>
          <w:lang w:val="en-US"/>
        </w:rPr>
        <w:t>Contents</w:t>
      </w:r>
    </w:p>
    <w:p w14:paraId="5127458A" w14:textId="7B6363A3" w:rsidR="00E350AE" w:rsidRDefault="003B5D75">
      <w:pPr>
        <w:pStyle w:val="TOC1"/>
        <w:rPr>
          <w:rFonts w:asciiTheme="minorHAnsi" w:eastAsiaTheme="minorEastAsia" w:hAnsiTheme="minorHAnsi" w:cstheme="minorBidi"/>
          <w:noProof/>
          <w:kern w:val="2"/>
          <w:sz w:val="24"/>
          <w:szCs w:val="24"/>
          <w:lang w:eastAsia="en-NZ"/>
          <w14:ligatures w14:val="standardContextual"/>
        </w:rPr>
      </w:pPr>
      <w:r w:rsidRPr="002E2358">
        <w:rPr>
          <w:rFonts w:cs="Arial"/>
          <w:sz w:val="22"/>
          <w:lang w:val="en-US"/>
        </w:rPr>
        <w:fldChar w:fldCharType="begin"/>
      </w:r>
      <w:r w:rsidRPr="002E2358">
        <w:rPr>
          <w:rFonts w:cs="Arial"/>
          <w:sz w:val="22"/>
          <w:lang w:val="en-US"/>
        </w:rPr>
        <w:instrText xml:space="preserve"> TOC \o "1-1" \h \z \u </w:instrText>
      </w:r>
      <w:r w:rsidRPr="002E2358">
        <w:rPr>
          <w:rFonts w:cs="Arial"/>
          <w:sz w:val="22"/>
          <w:lang w:val="en-US"/>
        </w:rPr>
        <w:fldChar w:fldCharType="separate"/>
      </w:r>
      <w:hyperlink w:anchor="_Toc170288340" w:history="1">
        <w:r w:rsidR="00E350AE" w:rsidRPr="00F80D81">
          <w:rPr>
            <w:rStyle w:val="Hyperlink"/>
            <w:rFonts w:cs="Arial"/>
            <w:noProof/>
            <w:lang w:val="en-US"/>
          </w:rPr>
          <w:t>1.</w:t>
        </w:r>
        <w:r w:rsidR="00E350AE">
          <w:rPr>
            <w:rFonts w:asciiTheme="minorHAnsi" w:eastAsiaTheme="minorEastAsia" w:hAnsiTheme="minorHAnsi" w:cstheme="minorBidi"/>
            <w:noProof/>
            <w:kern w:val="2"/>
            <w:sz w:val="24"/>
            <w:szCs w:val="24"/>
            <w:lang w:eastAsia="en-NZ"/>
            <w14:ligatures w14:val="standardContextual"/>
          </w:rPr>
          <w:tab/>
        </w:r>
        <w:r w:rsidR="00E350AE" w:rsidRPr="00F80D81">
          <w:rPr>
            <w:rStyle w:val="Hyperlink"/>
            <w:rFonts w:cs="Arial"/>
            <w:noProof/>
            <w:lang w:val="en-US"/>
          </w:rPr>
          <w:t>Definitions and interpretation</w:t>
        </w:r>
        <w:r w:rsidR="00E350AE">
          <w:rPr>
            <w:noProof/>
            <w:webHidden/>
          </w:rPr>
          <w:tab/>
        </w:r>
        <w:r w:rsidR="00E350AE">
          <w:rPr>
            <w:noProof/>
            <w:webHidden/>
          </w:rPr>
          <w:fldChar w:fldCharType="begin"/>
        </w:r>
        <w:r w:rsidR="00E350AE">
          <w:rPr>
            <w:noProof/>
            <w:webHidden/>
          </w:rPr>
          <w:instrText xml:space="preserve"> PAGEREF _Toc170288340 \h </w:instrText>
        </w:r>
        <w:r w:rsidR="00E350AE">
          <w:rPr>
            <w:noProof/>
            <w:webHidden/>
          </w:rPr>
        </w:r>
        <w:r w:rsidR="00E350AE">
          <w:rPr>
            <w:noProof/>
            <w:webHidden/>
          </w:rPr>
          <w:fldChar w:fldCharType="separate"/>
        </w:r>
        <w:r w:rsidR="00E350AE">
          <w:rPr>
            <w:noProof/>
            <w:webHidden/>
          </w:rPr>
          <w:t>2</w:t>
        </w:r>
        <w:r w:rsidR="00E350AE">
          <w:rPr>
            <w:noProof/>
            <w:webHidden/>
          </w:rPr>
          <w:fldChar w:fldCharType="end"/>
        </w:r>
      </w:hyperlink>
    </w:p>
    <w:p w14:paraId="6AA3A046" w14:textId="299CB82F"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1" w:history="1">
        <w:r w:rsidRPr="00F80D81">
          <w:rPr>
            <w:rStyle w:val="Hyperlink"/>
            <w:rFonts w:cs="Arial"/>
            <w:noProof/>
            <w:lang w:val="en-US"/>
          </w:rPr>
          <w:t>2.</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Club details</w:t>
        </w:r>
        <w:r>
          <w:rPr>
            <w:noProof/>
            <w:webHidden/>
          </w:rPr>
          <w:tab/>
        </w:r>
        <w:r>
          <w:rPr>
            <w:noProof/>
            <w:webHidden/>
          </w:rPr>
          <w:fldChar w:fldCharType="begin"/>
        </w:r>
        <w:r>
          <w:rPr>
            <w:noProof/>
            <w:webHidden/>
          </w:rPr>
          <w:instrText xml:space="preserve"> PAGEREF _Toc170288341 \h </w:instrText>
        </w:r>
        <w:r>
          <w:rPr>
            <w:noProof/>
            <w:webHidden/>
          </w:rPr>
        </w:r>
        <w:r>
          <w:rPr>
            <w:noProof/>
            <w:webHidden/>
          </w:rPr>
          <w:fldChar w:fldCharType="separate"/>
        </w:r>
        <w:r>
          <w:rPr>
            <w:noProof/>
            <w:webHidden/>
          </w:rPr>
          <w:t>4</w:t>
        </w:r>
        <w:r>
          <w:rPr>
            <w:noProof/>
            <w:webHidden/>
          </w:rPr>
          <w:fldChar w:fldCharType="end"/>
        </w:r>
      </w:hyperlink>
    </w:p>
    <w:p w14:paraId="22489D8F" w14:textId="400063C2"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2" w:history="1">
        <w:r w:rsidRPr="00F80D81">
          <w:rPr>
            <w:rStyle w:val="Hyperlink"/>
            <w:rFonts w:cs="Arial"/>
            <w:noProof/>
            <w:lang w:val="en-US"/>
          </w:rPr>
          <w:t>3.</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Purpose and powers</w:t>
        </w:r>
        <w:r>
          <w:rPr>
            <w:noProof/>
            <w:webHidden/>
          </w:rPr>
          <w:tab/>
        </w:r>
        <w:r>
          <w:rPr>
            <w:noProof/>
            <w:webHidden/>
          </w:rPr>
          <w:fldChar w:fldCharType="begin"/>
        </w:r>
        <w:r>
          <w:rPr>
            <w:noProof/>
            <w:webHidden/>
          </w:rPr>
          <w:instrText xml:space="preserve"> PAGEREF _Toc170288342 \h </w:instrText>
        </w:r>
        <w:r>
          <w:rPr>
            <w:noProof/>
            <w:webHidden/>
          </w:rPr>
        </w:r>
        <w:r>
          <w:rPr>
            <w:noProof/>
            <w:webHidden/>
          </w:rPr>
          <w:fldChar w:fldCharType="separate"/>
        </w:r>
        <w:r>
          <w:rPr>
            <w:noProof/>
            <w:webHidden/>
          </w:rPr>
          <w:t>5</w:t>
        </w:r>
        <w:r>
          <w:rPr>
            <w:noProof/>
            <w:webHidden/>
          </w:rPr>
          <w:fldChar w:fldCharType="end"/>
        </w:r>
      </w:hyperlink>
    </w:p>
    <w:p w14:paraId="56D141A7" w14:textId="641F7D34"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3" w:history="1">
        <w:r w:rsidRPr="00F80D81">
          <w:rPr>
            <w:rStyle w:val="Hyperlink"/>
            <w:rFonts w:cs="Arial"/>
            <w:noProof/>
            <w:lang w:val="en-US"/>
          </w:rPr>
          <w:t>4.</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Members</w:t>
        </w:r>
        <w:r>
          <w:rPr>
            <w:noProof/>
            <w:webHidden/>
          </w:rPr>
          <w:tab/>
        </w:r>
        <w:r>
          <w:rPr>
            <w:noProof/>
            <w:webHidden/>
          </w:rPr>
          <w:fldChar w:fldCharType="begin"/>
        </w:r>
        <w:r>
          <w:rPr>
            <w:noProof/>
            <w:webHidden/>
          </w:rPr>
          <w:instrText xml:space="preserve"> PAGEREF _Toc170288343 \h </w:instrText>
        </w:r>
        <w:r>
          <w:rPr>
            <w:noProof/>
            <w:webHidden/>
          </w:rPr>
        </w:r>
        <w:r>
          <w:rPr>
            <w:noProof/>
            <w:webHidden/>
          </w:rPr>
          <w:fldChar w:fldCharType="separate"/>
        </w:r>
        <w:r>
          <w:rPr>
            <w:noProof/>
            <w:webHidden/>
          </w:rPr>
          <w:t>6</w:t>
        </w:r>
        <w:r>
          <w:rPr>
            <w:noProof/>
            <w:webHidden/>
          </w:rPr>
          <w:fldChar w:fldCharType="end"/>
        </w:r>
      </w:hyperlink>
    </w:p>
    <w:p w14:paraId="34D0812E" w14:textId="6A425A54"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4" w:history="1">
        <w:r w:rsidRPr="00F80D81">
          <w:rPr>
            <w:rStyle w:val="Hyperlink"/>
            <w:rFonts w:cs="Arial"/>
            <w:noProof/>
            <w:lang w:val="en-US"/>
          </w:rPr>
          <w:t>5.</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General Meetings</w:t>
        </w:r>
        <w:r>
          <w:rPr>
            <w:noProof/>
            <w:webHidden/>
          </w:rPr>
          <w:tab/>
        </w:r>
        <w:r>
          <w:rPr>
            <w:noProof/>
            <w:webHidden/>
          </w:rPr>
          <w:fldChar w:fldCharType="begin"/>
        </w:r>
        <w:r>
          <w:rPr>
            <w:noProof/>
            <w:webHidden/>
          </w:rPr>
          <w:instrText xml:space="preserve"> PAGEREF _Toc170288344 \h </w:instrText>
        </w:r>
        <w:r>
          <w:rPr>
            <w:noProof/>
            <w:webHidden/>
          </w:rPr>
        </w:r>
        <w:r>
          <w:rPr>
            <w:noProof/>
            <w:webHidden/>
          </w:rPr>
          <w:fldChar w:fldCharType="separate"/>
        </w:r>
        <w:r>
          <w:rPr>
            <w:noProof/>
            <w:webHidden/>
          </w:rPr>
          <w:t>8</w:t>
        </w:r>
        <w:r>
          <w:rPr>
            <w:noProof/>
            <w:webHidden/>
          </w:rPr>
          <w:fldChar w:fldCharType="end"/>
        </w:r>
      </w:hyperlink>
    </w:p>
    <w:p w14:paraId="3DF88F90" w14:textId="74DBA16B"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5" w:history="1">
        <w:r w:rsidRPr="00F80D81">
          <w:rPr>
            <w:rStyle w:val="Hyperlink"/>
            <w:rFonts w:cs="Arial"/>
            <w:noProof/>
            <w:lang w:val="en-US"/>
          </w:rPr>
          <w:t>6.</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Committee</w:t>
        </w:r>
        <w:r>
          <w:rPr>
            <w:noProof/>
            <w:webHidden/>
          </w:rPr>
          <w:tab/>
        </w:r>
        <w:r>
          <w:rPr>
            <w:noProof/>
            <w:webHidden/>
          </w:rPr>
          <w:fldChar w:fldCharType="begin"/>
        </w:r>
        <w:r>
          <w:rPr>
            <w:noProof/>
            <w:webHidden/>
          </w:rPr>
          <w:instrText xml:space="preserve"> PAGEREF _Toc170288345 \h </w:instrText>
        </w:r>
        <w:r>
          <w:rPr>
            <w:noProof/>
            <w:webHidden/>
          </w:rPr>
        </w:r>
        <w:r>
          <w:rPr>
            <w:noProof/>
            <w:webHidden/>
          </w:rPr>
          <w:fldChar w:fldCharType="separate"/>
        </w:r>
        <w:r>
          <w:rPr>
            <w:noProof/>
            <w:webHidden/>
          </w:rPr>
          <w:t>13</w:t>
        </w:r>
        <w:r>
          <w:rPr>
            <w:noProof/>
            <w:webHidden/>
          </w:rPr>
          <w:fldChar w:fldCharType="end"/>
        </w:r>
      </w:hyperlink>
    </w:p>
    <w:p w14:paraId="03A85697" w14:textId="13D25000"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6" w:history="1">
        <w:r w:rsidRPr="00F80D81">
          <w:rPr>
            <w:rStyle w:val="Hyperlink"/>
            <w:rFonts w:cs="Arial"/>
            <w:noProof/>
          </w:rPr>
          <w:t>7.</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rPr>
          <w:t>Committee meetings</w:t>
        </w:r>
        <w:r>
          <w:rPr>
            <w:noProof/>
            <w:webHidden/>
          </w:rPr>
          <w:tab/>
        </w:r>
        <w:r>
          <w:rPr>
            <w:noProof/>
            <w:webHidden/>
          </w:rPr>
          <w:fldChar w:fldCharType="begin"/>
        </w:r>
        <w:r>
          <w:rPr>
            <w:noProof/>
            <w:webHidden/>
          </w:rPr>
          <w:instrText xml:space="preserve"> PAGEREF _Toc170288346 \h </w:instrText>
        </w:r>
        <w:r>
          <w:rPr>
            <w:noProof/>
            <w:webHidden/>
          </w:rPr>
        </w:r>
        <w:r>
          <w:rPr>
            <w:noProof/>
            <w:webHidden/>
          </w:rPr>
          <w:fldChar w:fldCharType="separate"/>
        </w:r>
        <w:r>
          <w:rPr>
            <w:noProof/>
            <w:webHidden/>
          </w:rPr>
          <w:t>16</w:t>
        </w:r>
        <w:r>
          <w:rPr>
            <w:noProof/>
            <w:webHidden/>
          </w:rPr>
          <w:fldChar w:fldCharType="end"/>
        </w:r>
      </w:hyperlink>
    </w:p>
    <w:p w14:paraId="6C0E9913" w14:textId="1BD7895B"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7" w:history="1">
        <w:r w:rsidRPr="00F80D81">
          <w:rPr>
            <w:rStyle w:val="Hyperlink"/>
            <w:rFonts w:cs="Arial"/>
            <w:noProof/>
          </w:rPr>
          <w:t>8.</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rPr>
          <w:t>Officers’ Duties</w:t>
        </w:r>
        <w:r>
          <w:rPr>
            <w:noProof/>
            <w:webHidden/>
          </w:rPr>
          <w:tab/>
        </w:r>
        <w:r>
          <w:rPr>
            <w:noProof/>
            <w:webHidden/>
          </w:rPr>
          <w:fldChar w:fldCharType="begin"/>
        </w:r>
        <w:r>
          <w:rPr>
            <w:noProof/>
            <w:webHidden/>
          </w:rPr>
          <w:instrText xml:space="preserve"> PAGEREF _Toc170288347 \h </w:instrText>
        </w:r>
        <w:r>
          <w:rPr>
            <w:noProof/>
            <w:webHidden/>
          </w:rPr>
        </w:r>
        <w:r>
          <w:rPr>
            <w:noProof/>
            <w:webHidden/>
          </w:rPr>
          <w:fldChar w:fldCharType="separate"/>
        </w:r>
        <w:r>
          <w:rPr>
            <w:noProof/>
            <w:webHidden/>
          </w:rPr>
          <w:t>17</w:t>
        </w:r>
        <w:r>
          <w:rPr>
            <w:noProof/>
            <w:webHidden/>
          </w:rPr>
          <w:fldChar w:fldCharType="end"/>
        </w:r>
      </w:hyperlink>
    </w:p>
    <w:p w14:paraId="07134CEA" w14:textId="11BD61D8"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8" w:history="1">
        <w:r w:rsidRPr="00F80D81">
          <w:rPr>
            <w:rStyle w:val="Hyperlink"/>
            <w:rFonts w:cs="Arial"/>
            <w:noProof/>
          </w:rPr>
          <w:t>9.</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rPr>
          <w:t>Interests</w:t>
        </w:r>
        <w:r>
          <w:rPr>
            <w:noProof/>
            <w:webHidden/>
          </w:rPr>
          <w:tab/>
        </w:r>
        <w:r>
          <w:rPr>
            <w:noProof/>
            <w:webHidden/>
          </w:rPr>
          <w:fldChar w:fldCharType="begin"/>
        </w:r>
        <w:r>
          <w:rPr>
            <w:noProof/>
            <w:webHidden/>
          </w:rPr>
          <w:instrText xml:space="preserve"> PAGEREF _Toc170288348 \h </w:instrText>
        </w:r>
        <w:r>
          <w:rPr>
            <w:noProof/>
            <w:webHidden/>
          </w:rPr>
        </w:r>
        <w:r>
          <w:rPr>
            <w:noProof/>
            <w:webHidden/>
          </w:rPr>
          <w:fldChar w:fldCharType="separate"/>
        </w:r>
        <w:r>
          <w:rPr>
            <w:noProof/>
            <w:webHidden/>
          </w:rPr>
          <w:t>18</w:t>
        </w:r>
        <w:r>
          <w:rPr>
            <w:noProof/>
            <w:webHidden/>
          </w:rPr>
          <w:fldChar w:fldCharType="end"/>
        </w:r>
      </w:hyperlink>
    </w:p>
    <w:p w14:paraId="0A7A6CC6" w14:textId="0CA5DCCA"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9" w:history="1">
        <w:r w:rsidRPr="00F80D81">
          <w:rPr>
            <w:rStyle w:val="Hyperlink"/>
            <w:rFonts w:cs="Arial"/>
            <w:noProof/>
            <w:lang w:val="en-US"/>
          </w:rPr>
          <w:t>10.</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Patrons</w:t>
        </w:r>
        <w:r>
          <w:rPr>
            <w:noProof/>
            <w:webHidden/>
          </w:rPr>
          <w:tab/>
        </w:r>
        <w:r>
          <w:rPr>
            <w:noProof/>
            <w:webHidden/>
          </w:rPr>
          <w:fldChar w:fldCharType="begin"/>
        </w:r>
        <w:r>
          <w:rPr>
            <w:noProof/>
            <w:webHidden/>
          </w:rPr>
          <w:instrText xml:space="preserve"> PAGEREF _Toc170288349 \h </w:instrText>
        </w:r>
        <w:r>
          <w:rPr>
            <w:noProof/>
            <w:webHidden/>
          </w:rPr>
        </w:r>
        <w:r>
          <w:rPr>
            <w:noProof/>
            <w:webHidden/>
          </w:rPr>
          <w:fldChar w:fldCharType="separate"/>
        </w:r>
        <w:r>
          <w:rPr>
            <w:noProof/>
            <w:webHidden/>
          </w:rPr>
          <w:t>19</w:t>
        </w:r>
        <w:r>
          <w:rPr>
            <w:noProof/>
            <w:webHidden/>
          </w:rPr>
          <w:fldChar w:fldCharType="end"/>
        </w:r>
      </w:hyperlink>
    </w:p>
    <w:p w14:paraId="15ABB183" w14:textId="7D7BA618"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0" w:history="1">
        <w:r w:rsidRPr="00F80D81">
          <w:rPr>
            <w:rStyle w:val="Hyperlink"/>
            <w:rFonts w:cs="Arial"/>
            <w:noProof/>
          </w:rPr>
          <w:t>11.</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rPr>
          <w:t>General Manager</w:t>
        </w:r>
        <w:r>
          <w:rPr>
            <w:noProof/>
            <w:webHidden/>
          </w:rPr>
          <w:tab/>
        </w:r>
        <w:r>
          <w:rPr>
            <w:noProof/>
            <w:webHidden/>
          </w:rPr>
          <w:fldChar w:fldCharType="begin"/>
        </w:r>
        <w:r>
          <w:rPr>
            <w:noProof/>
            <w:webHidden/>
          </w:rPr>
          <w:instrText xml:space="preserve"> PAGEREF _Toc170288350 \h </w:instrText>
        </w:r>
        <w:r>
          <w:rPr>
            <w:noProof/>
            <w:webHidden/>
          </w:rPr>
        </w:r>
        <w:r>
          <w:rPr>
            <w:noProof/>
            <w:webHidden/>
          </w:rPr>
          <w:fldChar w:fldCharType="separate"/>
        </w:r>
        <w:r>
          <w:rPr>
            <w:noProof/>
            <w:webHidden/>
          </w:rPr>
          <w:t>19</w:t>
        </w:r>
        <w:r>
          <w:rPr>
            <w:noProof/>
            <w:webHidden/>
          </w:rPr>
          <w:fldChar w:fldCharType="end"/>
        </w:r>
      </w:hyperlink>
    </w:p>
    <w:p w14:paraId="76C5B04D" w14:textId="7A240168"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1" w:history="1">
        <w:r w:rsidRPr="00F80D81">
          <w:rPr>
            <w:rStyle w:val="Hyperlink"/>
            <w:rFonts w:cs="Arial"/>
            <w:noProof/>
            <w:lang w:val="en-US"/>
          </w:rPr>
          <w:t>12.</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Finances</w:t>
        </w:r>
        <w:r>
          <w:rPr>
            <w:noProof/>
            <w:webHidden/>
          </w:rPr>
          <w:tab/>
        </w:r>
        <w:r>
          <w:rPr>
            <w:noProof/>
            <w:webHidden/>
          </w:rPr>
          <w:fldChar w:fldCharType="begin"/>
        </w:r>
        <w:r>
          <w:rPr>
            <w:noProof/>
            <w:webHidden/>
          </w:rPr>
          <w:instrText xml:space="preserve"> PAGEREF _Toc170288351 \h </w:instrText>
        </w:r>
        <w:r>
          <w:rPr>
            <w:noProof/>
            <w:webHidden/>
          </w:rPr>
        </w:r>
        <w:r>
          <w:rPr>
            <w:noProof/>
            <w:webHidden/>
          </w:rPr>
          <w:fldChar w:fldCharType="separate"/>
        </w:r>
        <w:r>
          <w:rPr>
            <w:noProof/>
            <w:webHidden/>
          </w:rPr>
          <w:t>19</w:t>
        </w:r>
        <w:r>
          <w:rPr>
            <w:noProof/>
            <w:webHidden/>
          </w:rPr>
          <w:fldChar w:fldCharType="end"/>
        </w:r>
      </w:hyperlink>
    </w:p>
    <w:p w14:paraId="19095F47" w14:textId="5859226F"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2" w:history="1">
        <w:r w:rsidRPr="00F80D81">
          <w:rPr>
            <w:rStyle w:val="Hyperlink"/>
            <w:rFonts w:cs="Arial"/>
            <w:noProof/>
            <w:lang w:val="en-US"/>
          </w:rPr>
          <w:t>13.</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Amendments</w:t>
        </w:r>
        <w:r>
          <w:rPr>
            <w:noProof/>
            <w:webHidden/>
          </w:rPr>
          <w:tab/>
        </w:r>
        <w:r>
          <w:rPr>
            <w:noProof/>
            <w:webHidden/>
          </w:rPr>
          <w:fldChar w:fldCharType="begin"/>
        </w:r>
        <w:r>
          <w:rPr>
            <w:noProof/>
            <w:webHidden/>
          </w:rPr>
          <w:instrText xml:space="preserve"> PAGEREF _Toc170288352 \h </w:instrText>
        </w:r>
        <w:r>
          <w:rPr>
            <w:noProof/>
            <w:webHidden/>
          </w:rPr>
        </w:r>
        <w:r>
          <w:rPr>
            <w:noProof/>
            <w:webHidden/>
          </w:rPr>
          <w:fldChar w:fldCharType="separate"/>
        </w:r>
        <w:r>
          <w:rPr>
            <w:noProof/>
            <w:webHidden/>
          </w:rPr>
          <w:t>20</w:t>
        </w:r>
        <w:r>
          <w:rPr>
            <w:noProof/>
            <w:webHidden/>
          </w:rPr>
          <w:fldChar w:fldCharType="end"/>
        </w:r>
      </w:hyperlink>
    </w:p>
    <w:p w14:paraId="1798F073" w14:textId="41FE6231"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3" w:history="1">
        <w:r w:rsidRPr="00F80D81">
          <w:rPr>
            <w:rStyle w:val="Hyperlink"/>
            <w:rFonts w:cs="Arial"/>
            <w:noProof/>
            <w:lang w:val="en-US"/>
          </w:rPr>
          <w:t>14.</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Bylaws and Integrity</w:t>
        </w:r>
        <w:r>
          <w:rPr>
            <w:noProof/>
            <w:webHidden/>
          </w:rPr>
          <w:tab/>
        </w:r>
        <w:r>
          <w:rPr>
            <w:noProof/>
            <w:webHidden/>
          </w:rPr>
          <w:fldChar w:fldCharType="begin"/>
        </w:r>
        <w:r>
          <w:rPr>
            <w:noProof/>
            <w:webHidden/>
          </w:rPr>
          <w:instrText xml:space="preserve"> PAGEREF _Toc170288353 \h </w:instrText>
        </w:r>
        <w:r>
          <w:rPr>
            <w:noProof/>
            <w:webHidden/>
          </w:rPr>
        </w:r>
        <w:r>
          <w:rPr>
            <w:noProof/>
            <w:webHidden/>
          </w:rPr>
          <w:fldChar w:fldCharType="separate"/>
        </w:r>
        <w:r>
          <w:rPr>
            <w:noProof/>
            <w:webHidden/>
          </w:rPr>
          <w:t>20</w:t>
        </w:r>
        <w:r>
          <w:rPr>
            <w:noProof/>
            <w:webHidden/>
          </w:rPr>
          <w:fldChar w:fldCharType="end"/>
        </w:r>
      </w:hyperlink>
    </w:p>
    <w:p w14:paraId="614D3475" w14:textId="7573EC30"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4" w:history="1">
        <w:r w:rsidRPr="00F80D81">
          <w:rPr>
            <w:rStyle w:val="Hyperlink"/>
            <w:rFonts w:cs="Arial"/>
            <w:noProof/>
            <w:lang w:val="en-US"/>
          </w:rPr>
          <w:t>15.</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Dispute resolution</w:t>
        </w:r>
        <w:r>
          <w:rPr>
            <w:noProof/>
            <w:webHidden/>
          </w:rPr>
          <w:tab/>
        </w:r>
        <w:r>
          <w:rPr>
            <w:noProof/>
            <w:webHidden/>
          </w:rPr>
          <w:fldChar w:fldCharType="begin"/>
        </w:r>
        <w:r>
          <w:rPr>
            <w:noProof/>
            <w:webHidden/>
          </w:rPr>
          <w:instrText xml:space="preserve"> PAGEREF _Toc170288354 \h </w:instrText>
        </w:r>
        <w:r>
          <w:rPr>
            <w:noProof/>
            <w:webHidden/>
          </w:rPr>
        </w:r>
        <w:r>
          <w:rPr>
            <w:noProof/>
            <w:webHidden/>
          </w:rPr>
          <w:fldChar w:fldCharType="separate"/>
        </w:r>
        <w:r>
          <w:rPr>
            <w:noProof/>
            <w:webHidden/>
          </w:rPr>
          <w:t>21</w:t>
        </w:r>
        <w:r>
          <w:rPr>
            <w:noProof/>
            <w:webHidden/>
          </w:rPr>
          <w:fldChar w:fldCharType="end"/>
        </w:r>
      </w:hyperlink>
    </w:p>
    <w:p w14:paraId="69E24DAF" w14:textId="60063742"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5" w:history="1">
        <w:r w:rsidRPr="00F80D81">
          <w:rPr>
            <w:rStyle w:val="Hyperlink"/>
            <w:rFonts w:cs="Arial"/>
            <w:noProof/>
            <w:lang w:val="en-US"/>
          </w:rPr>
          <w:t>16.</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Liquidation and removal</w:t>
        </w:r>
        <w:r>
          <w:rPr>
            <w:noProof/>
            <w:webHidden/>
          </w:rPr>
          <w:tab/>
        </w:r>
        <w:r>
          <w:rPr>
            <w:noProof/>
            <w:webHidden/>
          </w:rPr>
          <w:fldChar w:fldCharType="begin"/>
        </w:r>
        <w:r>
          <w:rPr>
            <w:noProof/>
            <w:webHidden/>
          </w:rPr>
          <w:instrText xml:space="preserve"> PAGEREF _Toc170288355 \h </w:instrText>
        </w:r>
        <w:r>
          <w:rPr>
            <w:noProof/>
            <w:webHidden/>
          </w:rPr>
        </w:r>
        <w:r>
          <w:rPr>
            <w:noProof/>
            <w:webHidden/>
          </w:rPr>
          <w:fldChar w:fldCharType="separate"/>
        </w:r>
        <w:r>
          <w:rPr>
            <w:noProof/>
            <w:webHidden/>
          </w:rPr>
          <w:t>26</w:t>
        </w:r>
        <w:r>
          <w:rPr>
            <w:noProof/>
            <w:webHidden/>
          </w:rPr>
          <w:fldChar w:fldCharType="end"/>
        </w:r>
      </w:hyperlink>
    </w:p>
    <w:p w14:paraId="29CB22F8" w14:textId="3E605436"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6" w:history="1">
        <w:r w:rsidRPr="00F80D81">
          <w:rPr>
            <w:rStyle w:val="Hyperlink"/>
            <w:rFonts w:cs="Arial"/>
            <w:noProof/>
            <w:lang w:val="en-US"/>
          </w:rPr>
          <w:t>17.</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Matters not provided for</w:t>
        </w:r>
        <w:r>
          <w:rPr>
            <w:noProof/>
            <w:webHidden/>
          </w:rPr>
          <w:tab/>
        </w:r>
        <w:r>
          <w:rPr>
            <w:noProof/>
            <w:webHidden/>
          </w:rPr>
          <w:fldChar w:fldCharType="begin"/>
        </w:r>
        <w:r>
          <w:rPr>
            <w:noProof/>
            <w:webHidden/>
          </w:rPr>
          <w:instrText xml:space="preserve"> PAGEREF _Toc170288356 \h </w:instrText>
        </w:r>
        <w:r>
          <w:rPr>
            <w:noProof/>
            <w:webHidden/>
          </w:rPr>
        </w:r>
        <w:r>
          <w:rPr>
            <w:noProof/>
            <w:webHidden/>
          </w:rPr>
          <w:fldChar w:fldCharType="separate"/>
        </w:r>
        <w:r>
          <w:rPr>
            <w:noProof/>
            <w:webHidden/>
          </w:rPr>
          <w:t>27</w:t>
        </w:r>
        <w:r>
          <w:rPr>
            <w:noProof/>
            <w:webHidden/>
          </w:rPr>
          <w:fldChar w:fldCharType="end"/>
        </w:r>
      </w:hyperlink>
    </w:p>
    <w:p w14:paraId="71094940" w14:textId="4E8518DA"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7" w:history="1">
        <w:r w:rsidRPr="00F80D81">
          <w:rPr>
            <w:rStyle w:val="Hyperlink"/>
            <w:rFonts w:cs="Arial"/>
            <w:noProof/>
          </w:rPr>
          <w:t>18.</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Transition</w:t>
        </w:r>
        <w:r>
          <w:rPr>
            <w:noProof/>
            <w:webHidden/>
          </w:rPr>
          <w:tab/>
        </w:r>
        <w:r>
          <w:rPr>
            <w:noProof/>
            <w:webHidden/>
          </w:rPr>
          <w:fldChar w:fldCharType="begin"/>
        </w:r>
        <w:r>
          <w:rPr>
            <w:noProof/>
            <w:webHidden/>
          </w:rPr>
          <w:instrText xml:space="preserve"> PAGEREF _Toc170288357 \h </w:instrText>
        </w:r>
        <w:r>
          <w:rPr>
            <w:noProof/>
            <w:webHidden/>
          </w:rPr>
        </w:r>
        <w:r>
          <w:rPr>
            <w:noProof/>
            <w:webHidden/>
          </w:rPr>
          <w:fldChar w:fldCharType="separate"/>
        </w:r>
        <w:r>
          <w:rPr>
            <w:noProof/>
            <w:webHidden/>
          </w:rPr>
          <w:t>27</w:t>
        </w:r>
        <w:r>
          <w:rPr>
            <w:noProof/>
            <w:webHidden/>
          </w:rPr>
          <w:fldChar w:fldCharType="end"/>
        </w:r>
      </w:hyperlink>
    </w:p>
    <w:p w14:paraId="5A7866DD" w14:textId="0C4C0F32" w:rsidR="003B5D75" w:rsidRPr="002E2358" w:rsidRDefault="003B5D75">
      <w:pPr>
        <w:spacing w:line="259" w:lineRule="auto"/>
        <w:rPr>
          <w:rFonts w:cs="Arial"/>
          <w:sz w:val="22"/>
          <w:lang w:val="en-US"/>
        </w:rPr>
      </w:pPr>
      <w:r w:rsidRPr="002E2358">
        <w:rPr>
          <w:rFonts w:cs="Arial"/>
          <w:sz w:val="22"/>
          <w:lang w:val="en-US"/>
        </w:rPr>
        <w:fldChar w:fldCharType="end"/>
      </w:r>
    </w:p>
    <w:p w14:paraId="10B4C8C8" w14:textId="77777777" w:rsidR="003B5D75" w:rsidRPr="002E2358" w:rsidRDefault="003B5D75">
      <w:pPr>
        <w:spacing w:line="259" w:lineRule="auto"/>
        <w:rPr>
          <w:rFonts w:cs="Arial"/>
          <w:sz w:val="22"/>
          <w:lang w:val="en-US"/>
        </w:rPr>
      </w:pPr>
    </w:p>
    <w:p w14:paraId="07C7362A" w14:textId="77777777" w:rsidR="003B5D75" w:rsidRPr="002E2358" w:rsidRDefault="003B5D75">
      <w:pPr>
        <w:spacing w:line="259" w:lineRule="auto"/>
        <w:rPr>
          <w:rFonts w:cs="Arial"/>
          <w:sz w:val="22"/>
          <w:lang w:val="en-US"/>
        </w:rPr>
        <w:sectPr w:rsidR="003B5D75" w:rsidRPr="002E2358" w:rsidSect="00D66593">
          <w:footerReference w:type="default" r:id="rId22"/>
          <w:pgSz w:w="11906" w:h="16838"/>
          <w:pgMar w:top="1440" w:right="1440" w:bottom="1440" w:left="1440" w:header="708" w:footer="708" w:gutter="0"/>
          <w:pgNumType w:start="1"/>
          <w:cols w:space="708"/>
          <w:titlePg/>
          <w:docGrid w:linePitch="360"/>
        </w:sectPr>
      </w:pPr>
    </w:p>
    <w:p w14:paraId="5D5A7A50" w14:textId="1C94A0A7" w:rsidR="008C0800" w:rsidRPr="002E2358" w:rsidRDefault="008C0800" w:rsidP="00086AA6">
      <w:pPr>
        <w:pStyle w:val="SubHeading"/>
        <w:jc w:val="center"/>
        <w:rPr>
          <w:rFonts w:cs="Arial"/>
          <w:color w:val="00B050"/>
          <w:sz w:val="22"/>
          <w:lang w:val="en-US"/>
        </w:rPr>
      </w:pPr>
      <w:r w:rsidRPr="002E2358">
        <w:rPr>
          <w:rFonts w:cs="Arial"/>
          <w:color w:val="00B050"/>
          <w:sz w:val="22"/>
          <w:lang w:val="en-US"/>
        </w:rPr>
        <w:lastRenderedPageBreak/>
        <w:t>[club name]</w:t>
      </w:r>
      <w:r w:rsidR="00086AA6" w:rsidRPr="002E2358">
        <w:rPr>
          <w:rFonts w:cs="Arial"/>
          <w:color w:val="00B050"/>
          <w:sz w:val="22"/>
          <w:lang w:val="en-US"/>
        </w:rPr>
        <w:t xml:space="preserve"> </w:t>
      </w:r>
      <w:r w:rsidRPr="002E2358">
        <w:rPr>
          <w:rFonts w:cs="Arial"/>
          <w:sz w:val="22"/>
          <w:lang w:val="en-US"/>
        </w:rPr>
        <w:t>Constitution</w:t>
      </w:r>
    </w:p>
    <w:p w14:paraId="731337E2" w14:textId="77777777" w:rsidR="008C0800" w:rsidRPr="002E2358" w:rsidRDefault="008C0800" w:rsidP="0021686F">
      <w:pPr>
        <w:pStyle w:val="Heading1"/>
        <w:numPr>
          <w:ilvl w:val="0"/>
          <w:numId w:val="12"/>
        </w:numPr>
        <w:tabs>
          <w:tab w:val="clear" w:pos="709"/>
        </w:tabs>
        <w:rPr>
          <w:rFonts w:cs="Arial"/>
          <w:sz w:val="22"/>
          <w:lang w:val="en-US"/>
        </w:rPr>
      </w:pPr>
      <w:bookmarkStart w:id="2" w:name="_Toc149557521"/>
      <w:bookmarkStart w:id="3" w:name="_Toc152684205"/>
      <w:bookmarkStart w:id="4" w:name="_Toc170288340"/>
      <w:r w:rsidRPr="002E2358">
        <w:rPr>
          <w:rFonts w:cs="Arial"/>
          <w:sz w:val="22"/>
          <w:lang w:val="en-US"/>
        </w:rPr>
        <w:t>Definitions and interpretation</w:t>
      </w:r>
      <w:bookmarkEnd w:id="1"/>
      <w:bookmarkEnd w:id="2"/>
      <w:bookmarkEnd w:id="3"/>
      <w:bookmarkEnd w:id="4"/>
    </w:p>
    <w:p w14:paraId="036DEF88" w14:textId="18072885" w:rsidR="008C0800" w:rsidRPr="002E2358" w:rsidRDefault="00671F97" w:rsidP="0021686F">
      <w:pPr>
        <w:pStyle w:val="Heading3"/>
        <w:numPr>
          <w:ilvl w:val="2"/>
          <w:numId w:val="12"/>
        </w:numPr>
        <w:tabs>
          <w:tab w:val="clear" w:pos="709"/>
        </w:tabs>
        <w:rPr>
          <w:rFonts w:cs="Arial"/>
          <w:sz w:val="22"/>
          <w:lang w:val="en-US"/>
        </w:rPr>
      </w:pPr>
      <w:bookmarkStart w:id="5" w:name="_Ref153441327"/>
      <w:r w:rsidRPr="002E2358">
        <w:rPr>
          <w:rFonts w:cs="Arial"/>
          <w:b/>
          <w:bCs/>
          <w:sz w:val="22"/>
          <w:lang w:val="en-US"/>
        </w:rPr>
        <w:t xml:space="preserve">Definitions: </w:t>
      </w:r>
      <w:r w:rsidR="008C0800" w:rsidRPr="002E2358">
        <w:rPr>
          <w:rFonts w:cs="Arial"/>
          <w:sz w:val="22"/>
          <w:lang w:val="en-US"/>
        </w:rPr>
        <w:t>In this Constitution, unless the context requires otherwise, the following words and phrases have the following meanings:</w:t>
      </w:r>
      <w:bookmarkEnd w:id="5"/>
    </w:p>
    <w:p w14:paraId="2B8AE868"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Act</w:t>
      </w:r>
      <w:r w:rsidRPr="002E2358">
        <w:rPr>
          <w:rFonts w:cs="Arial"/>
          <w:sz w:val="22"/>
          <w:lang w:val="en-US"/>
        </w:rPr>
        <w:t xml:space="preserve"> means the Incorporated Societies Act 2022, including any amendments, and any regulations made under that Act.</w:t>
      </w:r>
    </w:p>
    <w:p w14:paraId="0B02B9DF" w14:textId="2641BD74"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AGM</w:t>
      </w:r>
      <w:r w:rsidRPr="002E2358">
        <w:rPr>
          <w:rFonts w:cs="Arial"/>
          <w:sz w:val="22"/>
          <w:lang w:val="en-US"/>
        </w:rPr>
        <w:t xml:space="preserve"> or </w:t>
      </w:r>
      <w:r w:rsidRPr="002E2358">
        <w:rPr>
          <w:rFonts w:cs="Arial"/>
          <w:b/>
          <w:bCs/>
          <w:sz w:val="22"/>
          <w:lang w:val="en-US"/>
        </w:rPr>
        <w:t>Annual General Meeting</w:t>
      </w:r>
      <w:r w:rsidRPr="002E2358">
        <w:rPr>
          <w:rFonts w:cs="Arial"/>
          <w:sz w:val="22"/>
          <w:lang w:val="en-US"/>
        </w:rPr>
        <w:t xml:space="preserve"> means a meeting of the Members held once a year convened under this Constitution. </w:t>
      </w:r>
    </w:p>
    <w:p w14:paraId="02A15C8F" w14:textId="0B8ACB18" w:rsidR="008C0800" w:rsidRPr="002E2358" w:rsidRDefault="008C0800" w:rsidP="008C0800">
      <w:pPr>
        <w:pStyle w:val="NoNum"/>
        <w:ind w:left="709" w:hanging="709"/>
        <w:rPr>
          <w:rFonts w:cs="Arial"/>
          <w:sz w:val="22"/>
          <w:lang w:val="en-US"/>
        </w:rPr>
      </w:pPr>
      <w:r w:rsidRPr="002E2358">
        <w:rPr>
          <w:rFonts w:cs="Arial"/>
          <w:sz w:val="22"/>
          <w:lang w:val="en-US"/>
        </w:rPr>
        <w:tab/>
      </w:r>
      <w:r w:rsidRPr="002E2358">
        <w:rPr>
          <w:rFonts w:cs="Arial"/>
          <w:b/>
          <w:bCs/>
          <w:sz w:val="22"/>
          <w:lang w:val="en-US"/>
        </w:rPr>
        <w:t>Bylaws</w:t>
      </w:r>
      <w:r w:rsidRPr="002E2358">
        <w:rPr>
          <w:rFonts w:cs="Arial"/>
          <w:sz w:val="22"/>
          <w:lang w:val="en-US"/>
        </w:rPr>
        <w:t xml:space="preserve"> means any bylaws, policies, </w:t>
      </w:r>
      <w:proofErr w:type="gramStart"/>
      <w:r w:rsidRPr="002E2358">
        <w:rPr>
          <w:rFonts w:cs="Arial"/>
          <w:sz w:val="22"/>
          <w:lang w:val="en-US"/>
        </w:rPr>
        <w:t>regulations</w:t>
      </w:r>
      <w:proofErr w:type="gramEnd"/>
      <w:r w:rsidRPr="002E2358">
        <w:rPr>
          <w:rFonts w:cs="Arial"/>
          <w:sz w:val="22"/>
          <w:lang w:val="en-US"/>
        </w:rPr>
        <w:t xml:space="preserve"> and codes of </w:t>
      </w:r>
      <w:r w:rsidR="00086AA6" w:rsidRPr="002E2358">
        <w:rPr>
          <w:rFonts w:cs="Arial"/>
          <w:sz w:val="22"/>
          <w:lang w:val="en-US"/>
        </w:rPr>
        <w:t>the Club</w:t>
      </w:r>
      <w:r w:rsidRPr="002E2358">
        <w:rPr>
          <w:rFonts w:cs="Arial"/>
          <w:sz w:val="22"/>
          <w:lang w:val="en-US"/>
        </w:rPr>
        <w:t xml:space="preserve"> made under clause </w:t>
      </w:r>
      <w:r w:rsidR="00012CB8" w:rsidRPr="002E2358">
        <w:rPr>
          <w:rFonts w:cs="Arial"/>
          <w:sz w:val="22"/>
          <w:lang w:val="en-US"/>
        </w:rPr>
        <w:fldChar w:fldCharType="begin"/>
      </w:r>
      <w:r w:rsidR="00012CB8" w:rsidRPr="002E2358">
        <w:rPr>
          <w:rFonts w:cs="Arial"/>
          <w:sz w:val="22"/>
          <w:lang w:val="en-US"/>
        </w:rPr>
        <w:instrText xml:space="preserve"> REF _Ref150329473 \r \h </w:instrText>
      </w:r>
      <w:r w:rsidR="00AD42FB" w:rsidRPr="002E2358">
        <w:rPr>
          <w:rFonts w:cs="Arial"/>
          <w:sz w:val="22"/>
          <w:lang w:val="en-US"/>
        </w:rPr>
        <w:instrText xml:space="preserve"> \* MERGEFORMAT </w:instrText>
      </w:r>
      <w:r w:rsidR="00012CB8" w:rsidRPr="002E2358">
        <w:rPr>
          <w:rFonts w:cs="Arial"/>
          <w:sz w:val="22"/>
          <w:lang w:val="en-US"/>
        </w:rPr>
      </w:r>
      <w:r w:rsidR="00012CB8" w:rsidRPr="002E2358">
        <w:rPr>
          <w:rFonts w:cs="Arial"/>
          <w:sz w:val="22"/>
          <w:lang w:val="en-US"/>
        </w:rPr>
        <w:fldChar w:fldCharType="separate"/>
      </w:r>
      <w:r w:rsidR="00E350AE">
        <w:rPr>
          <w:rFonts w:cs="Arial"/>
          <w:sz w:val="22"/>
          <w:lang w:val="en-US"/>
        </w:rPr>
        <w:t>14</w:t>
      </w:r>
      <w:r w:rsidR="00012CB8" w:rsidRPr="002E2358">
        <w:rPr>
          <w:rFonts w:cs="Arial"/>
          <w:sz w:val="22"/>
          <w:lang w:val="en-US"/>
        </w:rPr>
        <w:fldChar w:fldCharType="end"/>
      </w:r>
      <w:r w:rsidRPr="002E2358">
        <w:rPr>
          <w:rFonts w:cs="Arial"/>
          <w:sz w:val="22"/>
          <w:lang w:val="en-US"/>
        </w:rPr>
        <w:t>.</w:t>
      </w:r>
    </w:p>
    <w:p w14:paraId="03688470" w14:textId="261AC5F6" w:rsidR="008C0800" w:rsidRPr="002E2358" w:rsidRDefault="008C0800" w:rsidP="008C0800">
      <w:pPr>
        <w:pStyle w:val="Heading3"/>
        <w:numPr>
          <w:ilvl w:val="0"/>
          <w:numId w:val="0"/>
        </w:numPr>
        <w:ind w:left="709"/>
        <w:rPr>
          <w:rFonts w:cs="Arial"/>
          <w:color w:val="0070C0"/>
          <w:sz w:val="22"/>
          <w:lang w:val="en-US"/>
        </w:rPr>
      </w:pPr>
      <w:r w:rsidRPr="002E2358">
        <w:rPr>
          <w:rFonts w:cs="Arial"/>
          <w:b/>
          <w:bCs/>
          <w:color w:val="0070C0"/>
          <w:sz w:val="22"/>
          <w:lang w:val="en-US"/>
        </w:rPr>
        <w:t>Casual Vacancy</w:t>
      </w:r>
      <w:r w:rsidRPr="002E2358">
        <w:rPr>
          <w:rFonts w:cs="Arial"/>
          <w:color w:val="0070C0"/>
          <w:sz w:val="22"/>
          <w:lang w:val="en-US"/>
        </w:rPr>
        <w:t xml:space="preserve"> is a vacancy which arises when a </w:t>
      </w:r>
      <w:r w:rsidR="00615A84" w:rsidRPr="002E2358">
        <w:rPr>
          <w:rFonts w:cs="Arial"/>
          <w:color w:val="0070C0"/>
          <w:sz w:val="22"/>
          <w:lang w:val="en-US"/>
        </w:rPr>
        <w:t>Committee</w:t>
      </w:r>
      <w:r w:rsidRPr="002E2358">
        <w:rPr>
          <w:rFonts w:cs="Arial"/>
          <w:color w:val="0070C0"/>
          <w:sz w:val="22"/>
          <w:lang w:val="en-US"/>
        </w:rPr>
        <w:t xml:space="preserve"> Member</w:t>
      </w:r>
      <w:r w:rsidR="00915C6B" w:rsidRPr="002E2358">
        <w:rPr>
          <w:rFonts w:cs="Arial"/>
          <w:color w:val="0070C0"/>
          <w:sz w:val="22"/>
          <w:lang w:val="en-US"/>
        </w:rPr>
        <w:t xml:space="preserve"> </w:t>
      </w:r>
      <w:r w:rsidRPr="002E2358">
        <w:rPr>
          <w:rFonts w:cs="Arial"/>
          <w:color w:val="0070C0"/>
          <w:sz w:val="22"/>
          <w:lang w:val="en-US"/>
        </w:rPr>
        <w:t>does not serve their full term of office.</w:t>
      </w:r>
    </w:p>
    <w:p w14:paraId="3A38AAAF" w14:textId="72283427" w:rsidR="00F71938" w:rsidRPr="002E2358" w:rsidRDefault="00F71938" w:rsidP="00F71938">
      <w:pPr>
        <w:pStyle w:val="Heading3"/>
        <w:numPr>
          <w:ilvl w:val="0"/>
          <w:numId w:val="0"/>
        </w:numPr>
        <w:ind w:left="709"/>
        <w:rPr>
          <w:rFonts w:cs="Arial"/>
          <w:sz w:val="22"/>
          <w:lang w:val="en-US"/>
        </w:rPr>
      </w:pPr>
      <w:r w:rsidRPr="002E2358">
        <w:rPr>
          <w:rFonts w:cs="Arial"/>
          <w:b/>
          <w:bCs/>
          <w:sz w:val="22"/>
          <w:lang w:val="en-US"/>
        </w:rPr>
        <w:t>Committee</w:t>
      </w:r>
      <w:r w:rsidRPr="002E2358">
        <w:rPr>
          <w:rFonts w:cs="Arial"/>
          <w:sz w:val="22"/>
          <w:lang w:val="en-US"/>
        </w:rPr>
        <w:t xml:space="preserve"> means </w:t>
      </w:r>
      <w:r w:rsidR="00086AA6" w:rsidRPr="002E2358">
        <w:rPr>
          <w:rFonts w:cs="Arial"/>
          <w:sz w:val="22"/>
          <w:lang w:val="en-US"/>
        </w:rPr>
        <w:t>the Club</w:t>
      </w:r>
      <w:r w:rsidRPr="002E2358">
        <w:rPr>
          <w:rFonts w:cs="Arial"/>
          <w:sz w:val="22"/>
          <w:lang w:val="en-US"/>
        </w:rPr>
        <w:t xml:space="preserve">’s governing body. </w:t>
      </w:r>
      <w:r w:rsidRPr="002E2358">
        <w:rPr>
          <w:rFonts w:cs="Arial"/>
          <w:color w:val="7030A0"/>
          <w:sz w:val="22"/>
          <w:lang w:val="en-US"/>
        </w:rPr>
        <w:t xml:space="preserve">[Guidance: </w:t>
      </w:r>
      <w:r w:rsidR="00D40D0A" w:rsidRPr="002E2358">
        <w:rPr>
          <w:rFonts w:cs="Arial"/>
          <w:color w:val="7030A0"/>
          <w:sz w:val="22"/>
          <w:lang w:val="en-US"/>
        </w:rPr>
        <w:t xml:space="preserve">The </w:t>
      </w:r>
      <w:r w:rsidRPr="002E2358">
        <w:rPr>
          <w:rFonts w:cs="Arial"/>
          <w:color w:val="7030A0"/>
          <w:sz w:val="22"/>
          <w:lang w:val="en-US"/>
        </w:rPr>
        <w:t>Inc Soc Act uses ‘committee’ to refer to the governing body of the society, but it can be described however you like e.g.</w:t>
      </w:r>
      <w:r w:rsidR="00AD4D60" w:rsidRPr="002E2358">
        <w:rPr>
          <w:rFonts w:cs="Arial"/>
          <w:color w:val="7030A0"/>
          <w:sz w:val="22"/>
          <w:lang w:val="en-US"/>
        </w:rPr>
        <w:t xml:space="preserve"> </w:t>
      </w:r>
      <w:r w:rsidRPr="002E2358">
        <w:rPr>
          <w:rFonts w:cs="Arial"/>
          <w:color w:val="7030A0"/>
          <w:sz w:val="22"/>
          <w:lang w:val="en-US"/>
        </w:rPr>
        <w:t>Executive</w:t>
      </w:r>
      <w:r w:rsidR="00C9554B" w:rsidRPr="002E2358">
        <w:rPr>
          <w:rFonts w:cs="Arial"/>
          <w:color w:val="7030A0"/>
          <w:sz w:val="22"/>
          <w:lang w:val="en-US"/>
        </w:rPr>
        <w:t>, Board</w:t>
      </w:r>
      <w:r w:rsidRPr="002E2358">
        <w:rPr>
          <w:rFonts w:cs="Arial"/>
          <w:color w:val="7030A0"/>
          <w:sz w:val="22"/>
          <w:lang w:val="en-US"/>
        </w:rPr>
        <w:t xml:space="preserve"> etc.]</w:t>
      </w:r>
    </w:p>
    <w:p w14:paraId="24E9CEA9" w14:textId="1AECC6FE" w:rsidR="00F71938" w:rsidRPr="002E2358" w:rsidRDefault="00F71938" w:rsidP="00F71938">
      <w:pPr>
        <w:pStyle w:val="Heading3"/>
        <w:numPr>
          <w:ilvl w:val="0"/>
          <w:numId w:val="0"/>
        </w:numPr>
        <w:ind w:left="709"/>
        <w:rPr>
          <w:rFonts w:cs="Arial"/>
          <w:sz w:val="22"/>
          <w:lang w:val="en-US"/>
        </w:rPr>
      </w:pPr>
      <w:r w:rsidRPr="002E2358">
        <w:rPr>
          <w:rFonts w:cs="Arial"/>
          <w:b/>
          <w:bCs/>
          <w:sz w:val="22"/>
          <w:lang w:val="en-US"/>
        </w:rPr>
        <w:t>Committee</w:t>
      </w:r>
      <w:r w:rsidRPr="002E2358">
        <w:rPr>
          <w:rFonts w:cs="Arial"/>
          <w:sz w:val="22"/>
          <w:lang w:val="en-US"/>
        </w:rPr>
        <w:t xml:space="preserve"> </w:t>
      </w:r>
      <w:r w:rsidRPr="002E2358">
        <w:rPr>
          <w:rFonts w:cs="Arial"/>
          <w:b/>
          <w:bCs/>
          <w:sz w:val="22"/>
          <w:lang w:val="en-US"/>
        </w:rPr>
        <w:t>Member</w:t>
      </w:r>
      <w:r w:rsidRPr="002E2358">
        <w:rPr>
          <w:rFonts w:cs="Arial"/>
          <w:sz w:val="22"/>
          <w:lang w:val="en-US"/>
        </w:rPr>
        <w:t xml:space="preserve"> means a member of the Committee.</w:t>
      </w:r>
    </w:p>
    <w:p w14:paraId="38A9E2A4"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 xml:space="preserve">Constitution </w:t>
      </w:r>
      <w:r w:rsidRPr="002E2358">
        <w:rPr>
          <w:rFonts w:cs="Arial"/>
          <w:sz w:val="22"/>
          <w:lang w:val="en-US"/>
        </w:rPr>
        <w:t>means this Constitution, including any amendments and any schedules to this Constitution.</w:t>
      </w:r>
    </w:p>
    <w:p w14:paraId="68687EB9" w14:textId="7709D7B1"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Contact Details</w:t>
      </w:r>
      <w:r w:rsidRPr="002E2358">
        <w:rPr>
          <w:rFonts w:cs="Arial"/>
          <w:sz w:val="22"/>
          <w:lang w:val="en-US"/>
        </w:rPr>
        <w:t xml:space="preserve"> means a physical or an electronic address and a telephone number. </w:t>
      </w:r>
    </w:p>
    <w:p w14:paraId="23CDE392" w14:textId="55C44219" w:rsidR="008C0800" w:rsidRPr="002E2358" w:rsidRDefault="008C0800" w:rsidP="008C0800">
      <w:pPr>
        <w:pStyle w:val="Heading3"/>
        <w:numPr>
          <w:ilvl w:val="0"/>
          <w:numId w:val="0"/>
        </w:numPr>
        <w:ind w:left="709"/>
        <w:rPr>
          <w:rFonts w:cs="Arial"/>
          <w:i/>
          <w:iCs/>
          <w:color w:val="0070C0"/>
          <w:sz w:val="22"/>
          <w:lang w:val="en-US"/>
        </w:rPr>
      </w:pPr>
      <w:r w:rsidRPr="002E2358">
        <w:rPr>
          <w:rFonts w:cs="Arial"/>
          <w:b/>
          <w:bCs/>
          <w:color w:val="0070C0"/>
          <w:sz w:val="22"/>
          <w:lang w:val="en-US"/>
        </w:rPr>
        <w:t xml:space="preserve">Diversity, Equity and Inclusion </w:t>
      </w:r>
      <w:r w:rsidRPr="002E2358">
        <w:rPr>
          <w:rFonts w:cs="Arial"/>
          <w:color w:val="0070C0"/>
          <w:sz w:val="22"/>
          <w:lang w:val="en-US"/>
        </w:rPr>
        <w:t>means ensuring fair and equitable opportunities are available to everyone to participate in sport and recreation irrespective of age, ability, ethnicity, gender, national origin, race, religion, sexual orientation, beliefs, or socio-economic status.</w:t>
      </w:r>
      <w:r w:rsidR="00615A84" w:rsidRPr="002E2358">
        <w:rPr>
          <w:rFonts w:cs="Arial"/>
          <w:color w:val="0070C0"/>
          <w:sz w:val="22"/>
          <w:lang w:val="en-US"/>
        </w:rPr>
        <w:t xml:space="preserve"> </w:t>
      </w:r>
      <w:bookmarkStart w:id="6" w:name="_Hlk152687569"/>
    </w:p>
    <w:bookmarkEnd w:id="6"/>
    <w:p w14:paraId="6C6912BF" w14:textId="3BD70799" w:rsidR="00A8487F" w:rsidRPr="002E2358" w:rsidRDefault="00A8487F" w:rsidP="00A8487F">
      <w:pPr>
        <w:pStyle w:val="Heading3"/>
        <w:numPr>
          <w:ilvl w:val="0"/>
          <w:numId w:val="0"/>
        </w:numPr>
        <w:ind w:left="709"/>
        <w:rPr>
          <w:rFonts w:cs="Arial"/>
          <w:sz w:val="22"/>
          <w:lang w:val="en-US"/>
        </w:rPr>
      </w:pPr>
      <w:r w:rsidRPr="002E2358">
        <w:rPr>
          <w:rFonts w:cs="Arial"/>
          <w:b/>
          <w:bCs/>
          <w:color w:val="0070C0"/>
          <w:sz w:val="22"/>
          <w:lang w:val="en-US"/>
        </w:rPr>
        <w:t xml:space="preserve">General Manager </w:t>
      </w:r>
      <w:r w:rsidRPr="002E2358">
        <w:rPr>
          <w:rFonts w:cs="Arial"/>
          <w:color w:val="0070C0"/>
          <w:sz w:val="22"/>
          <w:lang w:val="en-US"/>
        </w:rPr>
        <w:t xml:space="preserve">means the person in the highest-ranking management position </w:t>
      </w:r>
      <w:r w:rsidR="00086AA6" w:rsidRPr="002E2358">
        <w:rPr>
          <w:rFonts w:cs="Arial"/>
          <w:color w:val="0070C0"/>
          <w:sz w:val="22"/>
          <w:lang w:val="en-US"/>
        </w:rPr>
        <w:t>in the Club</w:t>
      </w:r>
      <w:r w:rsidRPr="002E2358">
        <w:rPr>
          <w:rFonts w:cs="Arial"/>
          <w:sz w:val="22"/>
          <w:lang w:val="en-US"/>
        </w:rPr>
        <w:t xml:space="preserve">. </w:t>
      </w:r>
      <w:r w:rsidRPr="002E2358">
        <w:rPr>
          <w:rFonts w:cs="Arial"/>
          <w:color w:val="7030A0"/>
          <w:sz w:val="22"/>
          <w:lang w:val="en-US"/>
        </w:rPr>
        <w:t xml:space="preserve">[Guidance: Include if you have a </w:t>
      </w:r>
      <w:r w:rsidR="005F6669" w:rsidRPr="002E2358">
        <w:rPr>
          <w:rFonts w:cs="Arial"/>
          <w:color w:val="7030A0"/>
          <w:sz w:val="22"/>
          <w:lang w:val="en-US"/>
        </w:rPr>
        <w:t>G</w:t>
      </w:r>
      <w:r w:rsidR="00AD4D60" w:rsidRPr="002E2358">
        <w:rPr>
          <w:rFonts w:cs="Arial"/>
          <w:color w:val="7030A0"/>
          <w:sz w:val="22"/>
          <w:lang w:val="en-US"/>
        </w:rPr>
        <w:t xml:space="preserve">eneral </w:t>
      </w:r>
      <w:r w:rsidR="005F6669" w:rsidRPr="002E2358">
        <w:rPr>
          <w:rFonts w:cs="Arial"/>
          <w:color w:val="7030A0"/>
          <w:sz w:val="22"/>
          <w:lang w:val="en-US"/>
        </w:rPr>
        <w:t>M</w:t>
      </w:r>
      <w:r w:rsidR="00AD4D60" w:rsidRPr="002E2358">
        <w:rPr>
          <w:rFonts w:cs="Arial"/>
          <w:color w:val="7030A0"/>
          <w:sz w:val="22"/>
          <w:lang w:val="en-US"/>
        </w:rPr>
        <w:t>anager</w:t>
      </w:r>
      <w:r w:rsidRPr="002E2358">
        <w:rPr>
          <w:rFonts w:cs="Arial"/>
          <w:color w:val="7030A0"/>
          <w:sz w:val="22"/>
          <w:lang w:val="en-US"/>
        </w:rPr>
        <w:t>/CEO, change position title as appropriate.]</w:t>
      </w:r>
    </w:p>
    <w:p w14:paraId="2CA0212C" w14:textId="31DA7EDD"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General Meeting</w:t>
      </w:r>
      <w:r w:rsidRPr="002E2358">
        <w:rPr>
          <w:rFonts w:cs="Arial"/>
          <w:sz w:val="22"/>
          <w:lang w:val="en-US"/>
        </w:rPr>
        <w:t xml:space="preserve"> means an AGM or SGM of </w:t>
      </w:r>
      <w:r w:rsidR="00086AA6" w:rsidRPr="002E2358">
        <w:rPr>
          <w:rFonts w:cs="Arial"/>
          <w:sz w:val="22"/>
          <w:lang w:val="en-US"/>
        </w:rPr>
        <w:t>the Club</w:t>
      </w:r>
      <w:r w:rsidRPr="002E2358">
        <w:rPr>
          <w:rFonts w:cs="Arial"/>
          <w:sz w:val="22"/>
          <w:lang w:val="en-US"/>
        </w:rPr>
        <w:t>.</w:t>
      </w:r>
    </w:p>
    <w:p w14:paraId="2899CEDC" w14:textId="506D9FF8" w:rsidR="006D3F1B" w:rsidRPr="002E2358" w:rsidRDefault="00C432D5" w:rsidP="006D3F1B">
      <w:pPr>
        <w:pStyle w:val="Heading3"/>
        <w:numPr>
          <w:ilvl w:val="0"/>
          <w:numId w:val="0"/>
        </w:numPr>
        <w:spacing w:after="0"/>
        <w:ind w:left="709"/>
        <w:rPr>
          <w:rFonts w:cs="Arial"/>
          <w:color w:val="7030A0"/>
          <w:sz w:val="22"/>
          <w:lang w:val="en-US"/>
        </w:rPr>
      </w:pPr>
      <w:bookmarkStart w:id="7" w:name="_Hlk152757086"/>
      <w:r w:rsidRPr="002E2358">
        <w:rPr>
          <w:rFonts w:cs="Arial"/>
          <w:b/>
          <w:bCs/>
          <w:sz w:val="22"/>
          <w:lang w:val="en-US"/>
        </w:rPr>
        <w:t xml:space="preserve">Interested </w:t>
      </w:r>
      <w:r w:rsidRPr="002E2358">
        <w:rPr>
          <w:rFonts w:cs="Arial"/>
          <w:sz w:val="22"/>
          <w:lang w:val="en-US"/>
        </w:rPr>
        <w:t>has the meaning given in section 62 of the Act.</w:t>
      </w:r>
      <w:r w:rsidR="006D3F1B" w:rsidRPr="002E2358">
        <w:rPr>
          <w:rFonts w:cs="Arial"/>
          <w:sz w:val="22"/>
          <w:lang w:val="en-US"/>
        </w:rPr>
        <w:t xml:space="preserve"> </w:t>
      </w:r>
      <w:r w:rsidR="006D3F1B" w:rsidRPr="002E2358">
        <w:rPr>
          <w:rFonts w:cs="Arial"/>
          <w:color w:val="7030A0"/>
          <w:sz w:val="22"/>
          <w:lang w:val="en-US"/>
        </w:rPr>
        <w:t>[Guidance: Section 62</w:t>
      </w:r>
      <w:r w:rsidR="00D40D0A" w:rsidRPr="002E2358">
        <w:rPr>
          <w:rFonts w:cs="Arial"/>
          <w:color w:val="7030A0"/>
          <w:sz w:val="22"/>
          <w:lang w:val="en-US"/>
        </w:rPr>
        <w:t>, Inc Soc</w:t>
      </w:r>
      <w:r w:rsidR="006D3F1B" w:rsidRPr="002E2358">
        <w:rPr>
          <w:rFonts w:cs="Arial"/>
          <w:color w:val="7030A0"/>
          <w:sz w:val="22"/>
          <w:lang w:val="en-US"/>
        </w:rPr>
        <w:t xml:space="preserve"> Act states that an officer (</w:t>
      </w:r>
      <w:r w:rsidR="006D3F1B" w:rsidRPr="002E2358">
        <w:rPr>
          <w:rFonts w:cs="Arial"/>
          <w:b/>
          <w:bCs/>
          <w:color w:val="7030A0"/>
          <w:sz w:val="22"/>
          <w:lang w:val="en-US"/>
        </w:rPr>
        <w:t>A</w:t>
      </w:r>
      <w:r w:rsidR="006D3F1B" w:rsidRPr="002E2358">
        <w:rPr>
          <w:rFonts w:cs="Arial"/>
          <w:color w:val="7030A0"/>
          <w:sz w:val="22"/>
          <w:lang w:val="en-US"/>
        </w:rPr>
        <w:t>) is </w:t>
      </w:r>
      <w:r w:rsidR="006D3F1B" w:rsidRPr="002E2358">
        <w:rPr>
          <w:rFonts w:cs="Arial"/>
          <w:b/>
          <w:bCs/>
          <w:color w:val="7030A0"/>
          <w:sz w:val="22"/>
          <w:lang w:val="en-US"/>
        </w:rPr>
        <w:t>interested</w:t>
      </w:r>
      <w:r w:rsidR="006D3F1B" w:rsidRPr="002E2358">
        <w:rPr>
          <w:rFonts w:cs="Arial"/>
          <w:color w:val="7030A0"/>
          <w:sz w:val="22"/>
          <w:lang w:val="en-US"/>
        </w:rPr>
        <w:t> in a matter if A:</w:t>
      </w:r>
    </w:p>
    <w:p w14:paraId="648BB997"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may obtain a financial benefit from the matter; or</w:t>
      </w:r>
    </w:p>
    <w:p w14:paraId="60F371D6"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is the spouse, civil union partner, de facto partner, child, parent, grandparent, grandchild, sibling, nephew, niece, uncle, aunt, or first cousin of a person who may obtain a financial benefit from the matter; or</w:t>
      </w:r>
    </w:p>
    <w:p w14:paraId="4F4E8DA2"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may have a financial interest in a person to whom the matter relates; or</w:t>
      </w:r>
    </w:p>
    <w:p w14:paraId="736587B9"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is a partner, director, officer, board member, or trustee of a person who may have a financial interest in a person to whom the matter relates; or</w:t>
      </w:r>
    </w:p>
    <w:p w14:paraId="4D0A7E87"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is interested in the matter because the society’s constitution so provides.</w:t>
      </w:r>
    </w:p>
    <w:p w14:paraId="1F98A8D1" w14:textId="1D56DB1A" w:rsidR="006D3F1B" w:rsidRPr="002E2358" w:rsidRDefault="006D3F1B" w:rsidP="006D3F1B">
      <w:pPr>
        <w:pStyle w:val="Heading3"/>
        <w:numPr>
          <w:ilvl w:val="0"/>
          <w:numId w:val="0"/>
        </w:numPr>
        <w:spacing w:after="0"/>
        <w:ind w:left="709"/>
        <w:rPr>
          <w:rFonts w:cs="Arial"/>
          <w:color w:val="7030A0"/>
          <w:sz w:val="22"/>
          <w:lang w:val="en-US"/>
        </w:rPr>
      </w:pPr>
      <w:r w:rsidRPr="002E2358">
        <w:rPr>
          <w:rFonts w:cs="Arial"/>
          <w:color w:val="7030A0"/>
          <w:sz w:val="22"/>
          <w:lang w:val="en-US"/>
        </w:rPr>
        <w:t>However, A is not interested in a matter</w:t>
      </w:r>
      <w:r w:rsidR="00D40D0A" w:rsidRPr="002E2358">
        <w:rPr>
          <w:rFonts w:cs="Arial"/>
          <w:color w:val="7030A0"/>
          <w:sz w:val="22"/>
          <w:lang w:val="en-US"/>
        </w:rPr>
        <w:t>:</w:t>
      </w:r>
    </w:p>
    <w:p w14:paraId="5F348926" w14:textId="4CC1CFB8"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lastRenderedPageBreak/>
        <w:t>merely because A receives an indemnity, insurance cover, remuneration, or other benefits authorised under the Inc Soc Act; or</w:t>
      </w:r>
    </w:p>
    <w:p w14:paraId="716D012C" w14:textId="77777777"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if A’s interest is the same or substantially the same as the benefit or interest of all or most other members of the society due to the membership of those members; or</w:t>
      </w:r>
    </w:p>
    <w:p w14:paraId="1ED61E0D" w14:textId="31AEA701"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if A’s interest is so remote or insignificant that it cannot reasonably be regarded as likely to influence A in carrying out A’s responsibilities under the Inc Soc Act or the society’s constitution; or</w:t>
      </w:r>
    </w:p>
    <w:p w14:paraId="4C1426BF" w14:textId="2820467E" w:rsidR="006D3F1B" w:rsidRPr="002E2358" w:rsidRDefault="006D3F1B" w:rsidP="0021686F">
      <w:pPr>
        <w:pStyle w:val="Heading3"/>
        <w:numPr>
          <w:ilvl w:val="0"/>
          <w:numId w:val="16"/>
        </w:numPr>
        <w:tabs>
          <w:tab w:val="clear" w:pos="1276"/>
          <w:tab w:val="left" w:pos="993"/>
        </w:tabs>
        <w:ind w:left="993" w:hanging="284"/>
        <w:rPr>
          <w:rFonts w:cs="Arial"/>
          <w:color w:val="7030A0"/>
          <w:sz w:val="22"/>
          <w:lang w:val="en-US"/>
        </w:rPr>
      </w:pPr>
      <w:r w:rsidRPr="002E2358">
        <w:rPr>
          <w:rFonts w:cs="Arial"/>
          <w:color w:val="7030A0"/>
          <w:sz w:val="22"/>
          <w:lang w:val="en-US"/>
        </w:rPr>
        <w:t>if A’s interest is of a kind that is specified in the society’s constitution.]</w:t>
      </w:r>
    </w:p>
    <w:p w14:paraId="4F376F63" w14:textId="33DE21A0" w:rsidR="006D3F1B" w:rsidRPr="002E2358" w:rsidRDefault="008C0800" w:rsidP="00D40D0A">
      <w:pPr>
        <w:pStyle w:val="Heading3"/>
        <w:numPr>
          <w:ilvl w:val="0"/>
          <w:numId w:val="0"/>
        </w:numPr>
        <w:ind w:left="709"/>
        <w:rPr>
          <w:rFonts w:cs="Arial"/>
          <w:color w:val="7030A0"/>
          <w:sz w:val="22"/>
          <w:lang w:val="en-US"/>
        </w:rPr>
      </w:pPr>
      <w:bookmarkStart w:id="8" w:name="_Hlk152688253"/>
      <w:bookmarkEnd w:id="7"/>
      <w:r w:rsidRPr="002E2358">
        <w:rPr>
          <w:rFonts w:cs="Arial"/>
          <w:b/>
          <w:bCs/>
          <w:sz w:val="22"/>
          <w:lang w:val="en-US"/>
        </w:rPr>
        <w:t>Matter</w:t>
      </w:r>
      <w:r w:rsidRPr="002E2358">
        <w:rPr>
          <w:rFonts w:cs="Arial"/>
          <w:sz w:val="22"/>
          <w:lang w:val="en-US"/>
        </w:rPr>
        <w:t xml:space="preserve"> </w:t>
      </w:r>
      <w:bookmarkStart w:id="9" w:name="_Hlk152658264"/>
      <w:r w:rsidR="006D3F1B" w:rsidRPr="002E2358">
        <w:rPr>
          <w:rFonts w:cs="Arial"/>
          <w:sz w:val="22"/>
          <w:lang w:val="en-US"/>
        </w:rPr>
        <w:t xml:space="preserve">has the meaning given in section 62(4) of the Act. </w:t>
      </w:r>
      <w:bookmarkEnd w:id="9"/>
      <w:r w:rsidR="006D3F1B" w:rsidRPr="002E2358">
        <w:rPr>
          <w:rFonts w:cs="Arial"/>
          <w:color w:val="7030A0"/>
          <w:sz w:val="22"/>
          <w:lang w:val="en-US"/>
        </w:rPr>
        <w:t>[Guidance: Section 62(4)</w:t>
      </w:r>
      <w:r w:rsidR="00D40D0A" w:rsidRPr="002E2358">
        <w:rPr>
          <w:rFonts w:cs="Arial"/>
          <w:color w:val="7030A0"/>
          <w:sz w:val="22"/>
          <w:lang w:val="en-US"/>
        </w:rPr>
        <w:t>, Inc Soc</w:t>
      </w:r>
      <w:r w:rsidR="006D3F1B" w:rsidRPr="002E2358">
        <w:rPr>
          <w:rFonts w:cs="Arial"/>
          <w:color w:val="7030A0"/>
          <w:sz w:val="22"/>
          <w:lang w:val="en-US"/>
        </w:rPr>
        <w:t xml:space="preserve"> Act states that </w:t>
      </w:r>
      <w:r w:rsidR="006D3F1B" w:rsidRPr="002E2358">
        <w:rPr>
          <w:rFonts w:cs="Arial"/>
          <w:b/>
          <w:bCs/>
          <w:color w:val="7030A0"/>
          <w:sz w:val="22"/>
          <w:lang w:val="en-US"/>
        </w:rPr>
        <w:t>matter</w:t>
      </w:r>
      <w:r w:rsidR="006D3F1B" w:rsidRPr="002E2358">
        <w:rPr>
          <w:rFonts w:cs="Arial"/>
          <w:color w:val="7030A0"/>
          <w:sz w:val="22"/>
          <w:lang w:val="en-US"/>
        </w:rPr>
        <w:t xml:space="preserve"> </w:t>
      </w:r>
      <w:r w:rsidR="00C432D5" w:rsidRPr="002E2358">
        <w:rPr>
          <w:rFonts w:cs="Arial"/>
          <w:color w:val="7030A0"/>
          <w:sz w:val="22"/>
          <w:lang w:val="en-US"/>
        </w:rPr>
        <w:t>means</w:t>
      </w:r>
      <w:r w:rsidR="00D40D0A" w:rsidRPr="002E2358">
        <w:rPr>
          <w:rFonts w:cs="Arial"/>
          <w:color w:val="7030A0"/>
          <w:sz w:val="22"/>
          <w:lang w:val="en-US"/>
        </w:rPr>
        <w:t xml:space="preserve"> </w:t>
      </w:r>
      <w:r w:rsidR="006D3F1B" w:rsidRPr="002E2358">
        <w:rPr>
          <w:rFonts w:cs="Arial"/>
          <w:color w:val="7030A0"/>
          <w:sz w:val="22"/>
          <w:lang w:val="en-US"/>
        </w:rPr>
        <w:t>a society’s performance of its activities or exercise of its powers</w:t>
      </w:r>
      <w:r w:rsidR="00D40D0A" w:rsidRPr="002E2358">
        <w:rPr>
          <w:rFonts w:cs="Arial"/>
          <w:color w:val="7030A0"/>
          <w:sz w:val="22"/>
          <w:lang w:val="en-US"/>
        </w:rPr>
        <w:t xml:space="preserve"> </w:t>
      </w:r>
      <w:r w:rsidR="006D3F1B" w:rsidRPr="002E2358">
        <w:rPr>
          <w:rFonts w:cs="Arial"/>
          <w:color w:val="7030A0"/>
          <w:sz w:val="22"/>
          <w:lang w:val="en-US"/>
        </w:rPr>
        <w:t>or</w:t>
      </w:r>
      <w:r w:rsidR="00D40D0A" w:rsidRPr="002E2358">
        <w:rPr>
          <w:rFonts w:cs="Arial"/>
          <w:color w:val="7030A0"/>
          <w:sz w:val="22"/>
          <w:lang w:val="en-US"/>
        </w:rPr>
        <w:t xml:space="preserve"> </w:t>
      </w:r>
      <w:r w:rsidR="006D3F1B" w:rsidRPr="002E2358">
        <w:rPr>
          <w:rFonts w:cs="Arial"/>
          <w:color w:val="7030A0"/>
          <w:sz w:val="22"/>
          <w:lang w:val="en-US"/>
        </w:rPr>
        <w:t>an arrangement, an agreement, or a contract (a transaction) made or entered into, or proposed to be entered into, by the society.]</w:t>
      </w:r>
    </w:p>
    <w:bookmarkEnd w:id="8"/>
    <w:p w14:paraId="2ED054C7" w14:textId="595F607B" w:rsidR="008C0800" w:rsidRPr="002E2358" w:rsidRDefault="008C0800" w:rsidP="00D40D0A">
      <w:pPr>
        <w:pStyle w:val="Heading3"/>
        <w:numPr>
          <w:ilvl w:val="0"/>
          <w:numId w:val="0"/>
        </w:numPr>
        <w:ind w:left="709"/>
        <w:rPr>
          <w:rFonts w:cs="Arial"/>
          <w:sz w:val="22"/>
          <w:lang w:val="en-US"/>
        </w:rPr>
      </w:pPr>
      <w:r w:rsidRPr="002E2358">
        <w:rPr>
          <w:rFonts w:cs="Arial"/>
          <w:b/>
          <w:bCs/>
          <w:sz w:val="22"/>
          <w:lang w:val="en-US"/>
        </w:rPr>
        <w:t>Member</w:t>
      </w:r>
      <w:r w:rsidRPr="002E2358">
        <w:rPr>
          <w:rFonts w:cs="Arial"/>
          <w:sz w:val="22"/>
          <w:lang w:val="en-US"/>
        </w:rPr>
        <w:t xml:space="preserve"> means each person who for the time being is a member of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rPr>
        <w:t xml:space="preserve">and includes all classes of members described in clause </w:t>
      </w:r>
      <w:r w:rsidRPr="002E2358">
        <w:rPr>
          <w:rFonts w:cs="Arial"/>
          <w:sz w:val="22"/>
        </w:rPr>
        <w:fldChar w:fldCharType="begin"/>
      </w:r>
      <w:r w:rsidRPr="002E2358">
        <w:rPr>
          <w:rFonts w:cs="Arial"/>
          <w:sz w:val="22"/>
        </w:rPr>
        <w:instrText xml:space="preserve"> REF _Ref128039477 \r \h  \* MERGEFORMAT </w:instrText>
      </w:r>
      <w:r w:rsidRPr="002E2358">
        <w:rPr>
          <w:rFonts w:cs="Arial"/>
          <w:sz w:val="22"/>
        </w:rPr>
      </w:r>
      <w:r w:rsidRPr="002E2358">
        <w:rPr>
          <w:rFonts w:cs="Arial"/>
          <w:sz w:val="22"/>
        </w:rPr>
        <w:fldChar w:fldCharType="separate"/>
      </w:r>
      <w:r w:rsidR="00E350AE">
        <w:rPr>
          <w:rFonts w:cs="Arial"/>
          <w:sz w:val="22"/>
        </w:rPr>
        <w:t>4.3</w:t>
      </w:r>
      <w:r w:rsidRPr="002E2358">
        <w:rPr>
          <w:rFonts w:cs="Arial"/>
          <w:sz w:val="22"/>
        </w:rPr>
        <w:fldChar w:fldCharType="end"/>
      </w:r>
      <w:r w:rsidRPr="002E2358">
        <w:rPr>
          <w:rFonts w:cs="Arial"/>
          <w:sz w:val="22"/>
          <w:lang w:val="en-US"/>
        </w:rPr>
        <w:t xml:space="preserve">. </w:t>
      </w:r>
    </w:p>
    <w:p w14:paraId="099F4650" w14:textId="61AF26E3"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 xml:space="preserve">Officer </w:t>
      </w:r>
      <w:r w:rsidRPr="002E2358">
        <w:rPr>
          <w:rFonts w:cs="Arial"/>
          <w:sz w:val="22"/>
          <w:lang w:val="en-US"/>
        </w:rPr>
        <w:t xml:space="preserve">means a </w:t>
      </w:r>
      <w:r w:rsidR="00F71938" w:rsidRPr="002E2358">
        <w:rPr>
          <w:rFonts w:cs="Arial"/>
          <w:sz w:val="22"/>
          <w:lang w:val="en-US"/>
        </w:rPr>
        <w:t>Committee</w:t>
      </w:r>
      <w:r w:rsidRPr="002E2358">
        <w:rPr>
          <w:rFonts w:cs="Arial"/>
          <w:sz w:val="22"/>
          <w:lang w:val="en-US"/>
        </w:rPr>
        <w:t xml:space="preserve"> Member and any natural person occupying a position in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lang w:val="en-US"/>
        </w:rPr>
        <w:t>that allows the person to exercise significant influence over the management or administration of</w:t>
      </w:r>
      <w:r w:rsidR="00086AA6" w:rsidRPr="002E2358">
        <w:rPr>
          <w:rFonts w:cs="Arial"/>
          <w:sz w:val="22"/>
          <w:lang w:val="en-US"/>
        </w:rPr>
        <w:t xml:space="preserve"> the Club</w:t>
      </w:r>
      <w:r w:rsidRPr="002E2358">
        <w:rPr>
          <w:rFonts w:cs="Arial"/>
          <w:sz w:val="22"/>
          <w:lang w:val="en-US"/>
        </w:rPr>
        <w:t xml:space="preserve">. </w:t>
      </w:r>
    </w:p>
    <w:p w14:paraId="3E5925F5"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 xml:space="preserve">Ordinary Resolution </w:t>
      </w:r>
      <w:r w:rsidRPr="002E2358">
        <w:rPr>
          <w:rFonts w:cs="Arial"/>
          <w:sz w:val="22"/>
          <w:lang w:val="en-US"/>
        </w:rPr>
        <w:t>means a resolution passed by a majority of votes cast.</w:t>
      </w:r>
    </w:p>
    <w:p w14:paraId="1807A85F"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SGM</w:t>
      </w:r>
      <w:r w:rsidRPr="002E2358">
        <w:rPr>
          <w:rFonts w:cs="Arial"/>
          <w:sz w:val="22"/>
          <w:lang w:val="en-US"/>
        </w:rPr>
        <w:t xml:space="preserve"> or </w:t>
      </w:r>
      <w:r w:rsidRPr="002E2358">
        <w:rPr>
          <w:rFonts w:cs="Arial"/>
          <w:b/>
          <w:bCs/>
          <w:sz w:val="22"/>
          <w:lang w:val="en-US"/>
        </w:rPr>
        <w:t>Special General Meeting</w:t>
      </w:r>
      <w:r w:rsidRPr="002E2358">
        <w:rPr>
          <w:rFonts w:cs="Arial"/>
          <w:sz w:val="22"/>
          <w:lang w:val="en-US"/>
        </w:rPr>
        <w:t xml:space="preserve"> means a meeting of the Members, other than an AGM, called for a specific purpose or purposes.</w:t>
      </w:r>
    </w:p>
    <w:p w14:paraId="78D30CE4" w14:textId="435C2D1D" w:rsidR="008C0800" w:rsidRPr="002E2358" w:rsidRDefault="008C0800" w:rsidP="008C0800">
      <w:pPr>
        <w:pStyle w:val="Heading3"/>
        <w:numPr>
          <w:ilvl w:val="0"/>
          <w:numId w:val="0"/>
        </w:numPr>
        <w:ind w:left="709"/>
        <w:rPr>
          <w:rFonts w:cs="Arial"/>
          <w:color w:val="0070C0"/>
          <w:sz w:val="22"/>
        </w:rPr>
      </w:pPr>
      <w:r w:rsidRPr="002E2358">
        <w:rPr>
          <w:rFonts w:cs="Arial"/>
          <w:b/>
          <w:bCs/>
          <w:sz w:val="22"/>
          <w:lang w:val="en-US"/>
        </w:rPr>
        <w:t xml:space="preserve">Special Resolution </w:t>
      </w:r>
      <w:r w:rsidRPr="002E2358">
        <w:rPr>
          <w:rFonts w:cs="Arial"/>
          <w:sz w:val="22"/>
          <w:lang w:val="en-US"/>
        </w:rPr>
        <w:t xml:space="preserve">means a resolution passed by a </w:t>
      </w:r>
      <w:r w:rsidR="001C79AC" w:rsidRPr="002E2358">
        <w:rPr>
          <w:rFonts w:cs="Arial"/>
          <w:sz w:val="22"/>
          <w:lang w:val="en-US"/>
        </w:rPr>
        <w:t>75</w:t>
      </w:r>
      <w:r w:rsidRPr="002E2358">
        <w:rPr>
          <w:rFonts w:cs="Arial"/>
          <w:sz w:val="22"/>
          <w:lang w:val="en-US"/>
        </w:rPr>
        <w:t xml:space="preserve">% majority of votes cast. </w:t>
      </w:r>
      <w:r w:rsidRPr="002E2358">
        <w:rPr>
          <w:rFonts w:cs="Arial"/>
          <w:color w:val="7030A0"/>
          <w:sz w:val="22"/>
          <w:lang w:val="en-US"/>
        </w:rPr>
        <w:t>[Guidance: Normally a special resolution is passed by a 75% majority, but you may specify a higher percentage.]</w:t>
      </w:r>
    </w:p>
    <w:p w14:paraId="02D17A8F" w14:textId="0B789B1E" w:rsidR="006D3F1B" w:rsidRPr="002E2358" w:rsidRDefault="008C0800" w:rsidP="00880E32">
      <w:pPr>
        <w:pStyle w:val="Heading3"/>
        <w:numPr>
          <w:ilvl w:val="0"/>
          <w:numId w:val="0"/>
        </w:numPr>
        <w:spacing w:after="0"/>
        <w:ind w:left="709"/>
        <w:rPr>
          <w:rFonts w:cs="Arial"/>
          <w:color w:val="000000"/>
          <w:sz w:val="22"/>
          <w:lang w:eastAsia="en-NZ"/>
        </w:rPr>
      </w:pPr>
      <w:r w:rsidRPr="002E2358">
        <w:rPr>
          <w:rFonts w:cs="Arial"/>
          <w:b/>
          <w:bCs/>
          <w:sz w:val="22"/>
        </w:rPr>
        <w:t>Working Day</w:t>
      </w:r>
      <w:r w:rsidRPr="002E2358">
        <w:rPr>
          <w:rFonts w:cs="Arial"/>
          <w:sz w:val="22"/>
        </w:rPr>
        <w:t xml:space="preserve"> has the meaning given to that term under the Legislation Act 2019 and excludes the day observed as the anniversary in </w:t>
      </w:r>
      <w:r w:rsidRPr="002E2358">
        <w:rPr>
          <w:rFonts w:cs="Arial"/>
          <w:color w:val="00B050"/>
          <w:sz w:val="22"/>
          <w:lang w:val="en-US"/>
        </w:rPr>
        <w:t>[province where registered office is]</w:t>
      </w:r>
      <w:r w:rsidRPr="002E2358">
        <w:rPr>
          <w:rFonts w:cs="Arial"/>
          <w:sz w:val="22"/>
        </w:rPr>
        <w:t xml:space="preserve">. </w:t>
      </w:r>
      <w:bookmarkStart w:id="10" w:name="_Hlk152688310"/>
      <w:r w:rsidR="006D3F1B" w:rsidRPr="002E2358">
        <w:rPr>
          <w:rFonts w:cs="Arial"/>
          <w:color w:val="7030A0"/>
          <w:sz w:val="22"/>
          <w:lang w:val="en-US"/>
        </w:rPr>
        <w:t xml:space="preserve">[Guidance: </w:t>
      </w:r>
      <w:r w:rsidR="006D3F1B" w:rsidRPr="002E2358">
        <w:rPr>
          <w:rFonts w:cs="Arial"/>
          <w:b/>
          <w:bCs/>
          <w:color w:val="7030A0"/>
          <w:sz w:val="22"/>
          <w:lang w:val="en-US"/>
        </w:rPr>
        <w:t>working day</w:t>
      </w:r>
      <w:r w:rsidR="006D3F1B" w:rsidRPr="002E2358">
        <w:rPr>
          <w:rFonts w:cs="Arial"/>
          <w:color w:val="7030A0"/>
          <w:sz w:val="22"/>
          <w:lang w:val="en-US"/>
        </w:rPr>
        <w:t xml:space="preserve"> under the Legislation Act means a day of a week other than:</w:t>
      </w:r>
    </w:p>
    <w:p w14:paraId="6D21952E" w14:textId="6C561184"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 xml:space="preserve">a Saturday, a Sunday, Waitangi Day, Good Friday, Easter Monday, Anzac Day, the Sovereign’s birthday, Te </w:t>
      </w:r>
      <w:proofErr w:type="spellStart"/>
      <w:r w:rsidRPr="002E2358">
        <w:rPr>
          <w:rFonts w:cs="Arial"/>
          <w:color w:val="7030A0"/>
          <w:sz w:val="22"/>
          <w:lang w:val="en-US"/>
        </w:rPr>
        <w:t>Rā</w:t>
      </w:r>
      <w:proofErr w:type="spellEnd"/>
      <w:r w:rsidRPr="002E2358">
        <w:rPr>
          <w:rFonts w:cs="Arial"/>
          <w:color w:val="7030A0"/>
          <w:sz w:val="22"/>
          <w:lang w:val="en-US"/>
        </w:rPr>
        <w:t xml:space="preserve"> Aro ki a </w:t>
      </w:r>
      <w:proofErr w:type="spellStart"/>
      <w:r w:rsidRPr="002E2358">
        <w:rPr>
          <w:rFonts w:cs="Arial"/>
          <w:color w:val="7030A0"/>
          <w:sz w:val="22"/>
          <w:lang w:val="en-US"/>
        </w:rPr>
        <w:t>Matariki</w:t>
      </w:r>
      <w:proofErr w:type="spellEnd"/>
      <w:r w:rsidRPr="002E2358">
        <w:rPr>
          <w:rFonts w:cs="Arial"/>
          <w:color w:val="7030A0"/>
          <w:sz w:val="22"/>
          <w:lang w:val="en-US"/>
        </w:rPr>
        <w:t>/</w:t>
      </w:r>
      <w:proofErr w:type="spellStart"/>
      <w:r w:rsidRPr="002E2358">
        <w:rPr>
          <w:rFonts w:cs="Arial"/>
          <w:color w:val="7030A0"/>
          <w:sz w:val="22"/>
          <w:lang w:val="en-US"/>
        </w:rPr>
        <w:t>Matariki</w:t>
      </w:r>
      <w:proofErr w:type="spellEnd"/>
      <w:r w:rsidRPr="002E2358">
        <w:rPr>
          <w:rFonts w:cs="Arial"/>
          <w:color w:val="7030A0"/>
          <w:sz w:val="22"/>
          <w:lang w:val="en-US"/>
        </w:rPr>
        <w:t xml:space="preserve"> Observance Day, and </w:t>
      </w:r>
      <w:proofErr w:type="spellStart"/>
      <w:r w:rsidRPr="002E2358">
        <w:rPr>
          <w:rFonts w:cs="Arial"/>
          <w:color w:val="7030A0"/>
          <w:sz w:val="22"/>
          <w:lang w:val="en-US"/>
        </w:rPr>
        <w:t>Labour</w:t>
      </w:r>
      <w:proofErr w:type="spellEnd"/>
      <w:r w:rsidRPr="002E2358">
        <w:rPr>
          <w:rFonts w:cs="Arial"/>
          <w:color w:val="7030A0"/>
          <w:sz w:val="22"/>
          <w:lang w:val="en-US"/>
        </w:rPr>
        <w:t xml:space="preserve"> Day; </w:t>
      </w:r>
    </w:p>
    <w:p w14:paraId="092DE484" w14:textId="3CEAE772"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 xml:space="preserve">a day in the period commencing with 25 December in a year and ending with 2 January in the following year; </w:t>
      </w:r>
    </w:p>
    <w:p w14:paraId="7BBB92CB" w14:textId="1ABDC8DF"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 xml:space="preserve">if 1 January falls on a Friday, the following Monday; </w:t>
      </w:r>
    </w:p>
    <w:p w14:paraId="78003E71" w14:textId="02C8E341" w:rsidR="006D3F1B" w:rsidRPr="002E2358"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2E2358">
        <w:rPr>
          <w:rFonts w:cs="Arial"/>
          <w:color w:val="7030A0"/>
          <w:sz w:val="22"/>
          <w:lang w:val="en-US"/>
        </w:rPr>
        <w:t>if 1 January falls on a Saturday or a Sunday, the following Monday and Tuesday;</w:t>
      </w:r>
    </w:p>
    <w:p w14:paraId="0D503CFC" w14:textId="2FA17AFB" w:rsidR="006D3F1B" w:rsidRPr="002E2358" w:rsidRDefault="006D3F1B" w:rsidP="0021686F">
      <w:pPr>
        <w:pStyle w:val="Heading3"/>
        <w:numPr>
          <w:ilvl w:val="0"/>
          <w:numId w:val="16"/>
        </w:numPr>
        <w:tabs>
          <w:tab w:val="clear" w:pos="1276"/>
          <w:tab w:val="left" w:pos="993"/>
        </w:tabs>
        <w:ind w:left="993" w:hanging="284"/>
        <w:rPr>
          <w:rFonts w:cs="Arial"/>
          <w:color w:val="7030A0"/>
          <w:sz w:val="22"/>
          <w:lang w:val="en-US"/>
        </w:rPr>
      </w:pPr>
      <w:r w:rsidRPr="002E2358">
        <w:rPr>
          <w:rFonts w:cs="Arial"/>
          <w:color w:val="7030A0"/>
          <w:sz w:val="22"/>
          <w:lang w:val="en-US"/>
        </w:rPr>
        <w:t>if Waitangi Day or Anzac Day falls on a Saturday or a Sunday, the following Monday.]</w:t>
      </w:r>
    </w:p>
    <w:bookmarkEnd w:id="10"/>
    <w:p w14:paraId="5DBF03FC" w14:textId="097979C0" w:rsidR="008C0800" w:rsidRPr="002E2358" w:rsidRDefault="00671F97" w:rsidP="0021686F">
      <w:pPr>
        <w:pStyle w:val="Heading3"/>
        <w:numPr>
          <w:ilvl w:val="2"/>
          <w:numId w:val="12"/>
        </w:numPr>
        <w:rPr>
          <w:rFonts w:cs="Arial"/>
          <w:color w:val="0070C0"/>
          <w:sz w:val="22"/>
          <w:lang w:val="en-US"/>
        </w:rPr>
      </w:pPr>
      <w:r w:rsidRPr="002E2358">
        <w:rPr>
          <w:rFonts w:cs="Arial"/>
          <w:b/>
          <w:bCs/>
          <w:color w:val="0070C0"/>
          <w:sz w:val="22"/>
          <w:lang w:val="en-US"/>
        </w:rPr>
        <w:t xml:space="preserve">Interpretation: </w:t>
      </w:r>
      <w:r w:rsidR="008C0800" w:rsidRPr="002E2358">
        <w:rPr>
          <w:rFonts w:cs="Arial"/>
          <w:color w:val="0070C0"/>
          <w:sz w:val="22"/>
          <w:lang w:val="en-US"/>
        </w:rPr>
        <w:t>Unless the context otherwise requires:</w:t>
      </w:r>
    </w:p>
    <w:p w14:paraId="0408B118"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t>Words referring to the singular include the plural and vice versa.</w:t>
      </w:r>
    </w:p>
    <w:p w14:paraId="5C7E9153"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t>Clause headings are for reference only.</w:t>
      </w:r>
    </w:p>
    <w:p w14:paraId="7E9A1269"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t>Expressions referring to writing include references to words visibly represented, copied, or reproduced, including by email.</w:t>
      </w:r>
    </w:p>
    <w:p w14:paraId="77C1509C"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lastRenderedPageBreak/>
        <w:t>Reference to a person includes any other entity or association recognised by law and vice versa and any reference to a particular entity includes a reference to that entity’s successors.</w:t>
      </w:r>
    </w:p>
    <w:p w14:paraId="4E3E6449" w14:textId="0CEE9A7E" w:rsidR="008C0800" w:rsidRPr="002E2358" w:rsidRDefault="008C0800" w:rsidP="00615A84">
      <w:pPr>
        <w:pStyle w:val="Heading4"/>
        <w:rPr>
          <w:rFonts w:cs="Arial"/>
          <w:color w:val="0070C0"/>
          <w:sz w:val="22"/>
          <w:lang w:val="en-US"/>
        </w:rPr>
      </w:pPr>
      <w:r w:rsidRPr="002E2358">
        <w:rPr>
          <w:rFonts w:cs="Arial"/>
          <w:color w:val="0070C0"/>
          <w:sz w:val="22"/>
          <w:lang w:val="en-US"/>
        </w:rPr>
        <w:t xml:space="preserve">A reference to any legislation includes any </w:t>
      </w:r>
      <w:r w:rsidR="004B28EF" w:rsidRPr="002E2358">
        <w:rPr>
          <w:rFonts w:cs="Arial"/>
          <w:color w:val="0070C0"/>
          <w:sz w:val="22"/>
          <w:lang w:val="en-US"/>
        </w:rPr>
        <w:t xml:space="preserve">secondary legislation, </w:t>
      </w:r>
      <w:r w:rsidRPr="002E2358">
        <w:rPr>
          <w:rFonts w:cs="Arial"/>
          <w:color w:val="0070C0"/>
          <w:sz w:val="22"/>
          <w:lang w:val="en-US"/>
        </w:rPr>
        <w:t xml:space="preserve">statutory regulations, rules, orders or instruments made or issued pursuant to that legislation and any amendment to, re-enactment of, or replacement of, that legislation. </w:t>
      </w:r>
    </w:p>
    <w:p w14:paraId="4A9A28D9"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t>All periods of time or notice exclude the days on which they are given.</w:t>
      </w:r>
    </w:p>
    <w:p w14:paraId="726637CC" w14:textId="308E8791" w:rsidR="008C0800" w:rsidRPr="002E2358" w:rsidRDefault="00671F97" w:rsidP="0021686F">
      <w:pPr>
        <w:pStyle w:val="Heading3"/>
        <w:numPr>
          <w:ilvl w:val="2"/>
          <w:numId w:val="12"/>
        </w:numPr>
        <w:rPr>
          <w:rFonts w:cs="Arial"/>
          <w:color w:val="0070C0"/>
          <w:sz w:val="22"/>
          <w:lang w:val="en-US"/>
        </w:rPr>
      </w:pPr>
      <w:r w:rsidRPr="002E2358">
        <w:rPr>
          <w:rFonts w:cs="Arial"/>
          <w:b/>
          <w:bCs/>
          <w:color w:val="0070C0"/>
          <w:sz w:val="22"/>
          <w:lang w:val="en-US"/>
        </w:rPr>
        <w:t>Notices</w:t>
      </w:r>
      <w:r w:rsidRPr="002E2358">
        <w:rPr>
          <w:rFonts w:cs="Arial"/>
          <w:color w:val="0070C0"/>
          <w:sz w:val="22"/>
          <w:lang w:val="en-US"/>
        </w:rPr>
        <w:t>:</w:t>
      </w:r>
      <w:r w:rsidRPr="002E2358">
        <w:rPr>
          <w:rFonts w:cs="Arial"/>
          <w:b/>
          <w:bCs/>
          <w:color w:val="0070C0"/>
          <w:sz w:val="22"/>
          <w:lang w:val="en-US"/>
        </w:rPr>
        <w:t xml:space="preserve"> </w:t>
      </w:r>
      <w:r w:rsidR="008C0800" w:rsidRPr="002E2358">
        <w:rPr>
          <w:rFonts w:cs="Arial"/>
          <w:color w:val="0070C0"/>
          <w:sz w:val="22"/>
          <w:lang w:val="en-US"/>
        </w:rPr>
        <w:t>Subject to any other notice requirements in this Constitution, any notice or other communication given under this Constitution must be in writing and will be given to:</w:t>
      </w:r>
    </w:p>
    <w:p w14:paraId="56778FC9" w14:textId="6692BC57" w:rsidR="008C0800" w:rsidRPr="002E2358" w:rsidRDefault="008C0800" w:rsidP="00615A84">
      <w:pPr>
        <w:pStyle w:val="Heading4"/>
        <w:rPr>
          <w:rFonts w:cs="Arial"/>
          <w:color w:val="0070C0"/>
          <w:sz w:val="22"/>
          <w:lang w:val="en-US"/>
        </w:rPr>
      </w:pPr>
      <w:r w:rsidRPr="002E2358">
        <w:rPr>
          <w:rFonts w:cs="Arial"/>
          <w:color w:val="0070C0"/>
          <w:sz w:val="22"/>
          <w:lang w:val="en-US"/>
        </w:rPr>
        <w:t xml:space="preserve">a Member </w:t>
      </w:r>
      <w:r w:rsidR="001C79AC" w:rsidRPr="002E2358">
        <w:rPr>
          <w:rFonts w:cs="Arial"/>
          <w:color w:val="0070C0"/>
          <w:sz w:val="22"/>
          <w:lang w:val="en-US"/>
        </w:rPr>
        <w:t xml:space="preserve">if delivered by hand to the Member or sent </w:t>
      </w:r>
      <w:r w:rsidRPr="002E2358">
        <w:rPr>
          <w:rFonts w:cs="Arial"/>
          <w:color w:val="0070C0"/>
          <w:sz w:val="22"/>
          <w:lang w:val="en-US"/>
        </w:rPr>
        <w:t>to the address set out in their Contact Details;</w:t>
      </w:r>
    </w:p>
    <w:p w14:paraId="43D3E377" w14:textId="6FC2F978" w:rsidR="008C0800" w:rsidRPr="002E2358" w:rsidRDefault="00086AA6" w:rsidP="00615A84">
      <w:pPr>
        <w:pStyle w:val="Heading4"/>
        <w:rPr>
          <w:rFonts w:cs="Arial"/>
          <w:sz w:val="22"/>
          <w:lang w:val="en-US"/>
        </w:rPr>
      </w:pPr>
      <w:r w:rsidRPr="002E2358">
        <w:rPr>
          <w:rFonts w:cs="Arial"/>
          <w:color w:val="0070C0"/>
          <w:sz w:val="22"/>
          <w:lang w:val="en-US"/>
        </w:rPr>
        <w:t xml:space="preserve">the Club </w:t>
      </w:r>
      <w:r w:rsidR="001C79AC" w:rsidRPr="002E2358">
        <w:rPr>
          <w:rFonts w:cs="Arial"/>
          <w:color w:val="0070C0"/>
          <w:sz w:val="22"/>
          <w:lang w:val="en-US"/>
        </w:rPr>
        <w:t xml:space="preserve">if sent </w:t>
      </w:r>
      <w:r w:rsidRPr="002E2358">
        <w:rPr>
          <w:rFonts w:cs="Arial"/>
          <w:color w:val="0070C0"/>
          <w:sz w:val="22"/>
          <w:lang w:val="en-US"/>
        </w:rPr>
        <w:t>t</w:t>
      </w:r>
      <w:r w:rsidR="008C0800" w:rsidRPr="002E2358">
        <w:rPr>
          <w:rFonts w:cs="Arial"/>
          <w:color w:val="0070C0"/>
          <w:sz w:val="22"/>
          <w:lang w:val="en-US"/>
        </w:rPr>
        <w:t>o</w:t>
      </w:r>
      <w:r w:rsidR="008C0800" w:rsidRPr="002E2358">
        <w:rPr>
          <w:rFonts w:cs="Arial"/>
          <w:sz w:val="22"/>
          <w:lang w:val="en-US"/>
        </w:rPr>
        <w:t xml:space="preserve"> </w:t>
      </w:r>
      <w:r w:rsidR="008C0800" w:rsidRPr="002E2358">
        <w:rPr>
          <w:rFonts w:cs="Arial"/>
          <w:color w:val="00B050"/>
          <w:sz w:val="22"/>
          <w:lang w:val="en-US"/>
        </w:rPr>
        <w:t xml:space="preserve">[email address] </w:t>
      </w:r>
      <w:r w:rsidR="008C0800" w:rsidRPr="002E2358">
        <w:rPr>
          <w:rFonts w:cs="Arial"/>
          <w:color w:val="0070C0"/>
          <w:sz w:val="22"/>
          <w:lang w:val="en-US"/>
        </w:rPr>
        <w:t>or by post to</w:t>
      </w:r>
      <w:r w:rsidRPr="002E2358">
        <w:rPr>
          <w:rFonts w:cs="Arial"/>
          <w:color w:val="0070C0"/>
          <w:sz w:val="22"/>
          <w:lang w:val="en-US"/>
        </w:rPr>
        <w:t xml:space="preserve"> the Club’</w:t>
      </w:r>
      <w:r w:rsidR="008C0800" w:rsidRPr="002E2358">
        <w:rPr>
          <w:rFonts w:cs="Arial"/>
          <w:color w:val="0070C0"/>
          <w:sz w:val="22"/>
          <w:lang w:val="en-US"/>
        </w:rPr>
        <w:t xml:space="preserve">s registered office set out on the Register of Incorporated Societies. </w:t>
      </w:r>
      <w:r w:rsidR="008C0800" w:rsidRPr="002E2358">
        <w:rPr>
          <w:rFonts w:cs="Arial"/>
          <w:color w:val="7030A0"/>
          <w:sz w:val="22"/>
          <w:lang w:val="en-US"/>
        </w:rPr>
        <w:t xml:space="preserve">[Guidance: Recommend including a generic email address so it is not affected by people leaving the </w:t>
      </w:r>
      <w:r w:rsidR="00F71938" w:rsidRPr="002E2358">
        <w:rPr>
          <w:rFonts w:cs="Arial"/>
          <w:color w:val="7030A0"/>
          <w:sz w:val="22"/>
          <w:lang w:val="en-US"/>
        </w:rPr>
        <w:t>club</w:t>
      </w:r>
      <w:r w:rsidR="008C0800" w:rsidRPr="002E2358">
        <w:rPr>
          <w:rFonts w:cs="Arial"/>
          <w:color w:val="7030A0"/>
          <w:sz w:val="22"/>
          <w:lang w:val="en-US"/>
        </w:rPr>
        <w:t xml:space="preserve"> e.g. admin@sport.co.nz.] </w:t>
      </w:r>
    </w:p>
    <w:p w14:paraId="32CA3714" w14:textId="5ABE0723" w:rsidR="008C0800" w:rsidRPr="002E2358" w:rsidRDefault="00671F97" w:rsidP="0021686F">
      <w:pPr>
        <w:pStyle w:val="Heading3"/>
        <w:numPr>
          <w:ilvl w:val="2"/>
          <w:numId w:val="12"/>
        </w:numPr>
        <w:rPr>
          <w:rFonts w:cs="Arial"/>
          <w:color w:val="0070C0"/>
          <w:sz w:val="22"/>
          <w:lang w:val="en-US"/>
        </w:rPr>
      </w:pPr>
      <w:r w:rsidRPr="002E2358">
        <w:rPr>
          <w:rFonts w:cs="Arial"/>
          <w:b/>
          <w:bCs/>
          <w:color w:val="0070C0"/>
          <w:sz w:val="22"/>
          <w:lang w:val="en-US"/>
        </w:rPr>
        <w:t xml:space="preserve">Receipt of notices: </w:t>
      </w:r>
      <w:r w:rsidR="008C0800" w:rsidRPr="002E2358">
        <w:rPr>
          <w:rFonts w:cs="Arial"/>
          <w:color w:val="0070C0"/>
          <w:sz w:val="22"/>
          <w:lang w:val="en-US"/>
        </w:rPr>
        <w:t>A notice is deemed to have been received:</w:t>
      </w:r>
    </w:p>
    <w:p w14:paraId="4BD1BF5D" w14:textId="77777777" w:rsidR="001C79AC" w:rsidRPr="002E2358" w:rsidRDefault="001C79AC" w:rsidP="00615A84">
      <w:pPr>
        <w:pStyle w:val="Heading4"/>
        <w:rPr>
          <w:rFonts w:cs="Arial"/>
          <w:color w:val="0070C0"/>
          <w:sz w:val="22"/>
          <w:lang w:val="en-US"/>
        </w:rPr>
      </w:pPr>
      <w:r w:rsidRPr="002E2358">
        <w:rPr>
          <w:rFonts w:cs="Arial"/>
          <w:color w:val="0070C0"/>
          <w:sz w:val="22"/>
          <w:lang w:val="en-US"/>
        </w:rPr>
        <w:t>if delivered by hand, at the time of delivery;</w:t>
      </w:r>
    </w:p>
    <w:p w14:paraId="12AFD4DB" w14:textId="73D1FE5B" w:rsidR="008C0800" w:rsidRPr="002E2358" w:rsidRDefault="008C0800" w:rsidP="00615A84">
      <w:pPr>
        <w:pStyle w:val="Heading4"/>
        <w:rPr>
          <w:rFonts w:cs="Arial"/>
          <w:color w:val="0070C0"/>
          <w:sz w:val="22"/>
          <w:lang w:val="en-US"/>
        </w:rPr>
      </w:pPr>
      <w:r w:rsidRPr="002E2358">
        <w:rPr>
          <w:rFonts w:cs="Arial"/>
          <w:color w:val="0070C0"/>
          <w:sz w:val="22"/>
          <w:lang w:val="en-US"/>
        </w:rPr>
        <w:t xml:space="preserve">if given by post, when left at the address of that party or five </w:t>
      </w:r>
      <w:r w:rsidR="004B28EF" w:rsidRPr="002E2358">
        <w:rPr>
          <w:rFonts w:cs="Arial"/>
          <w:color w:val="0070C0"/>
          <w:sz w:val="22"/>
          <w:lang w:val="en-US"/>
        </w:rPr>
        <w:t>Working</w:t>
      </w:r>
      <w:r w:rsidRPr="002E2358">
        <w:rPr>
          <w:rFonts w:cs="Arial"/>
          <w:color w:val="0070C0"/>
          <w:sz w:val="22"/>
          <w:lang w:val="en-US"/>
        </w:rPr>
        <w:t xml:space="preserve"> Days after being put in the post; or</w:t>
      </w:r>
    </w:p>
    <w:p w14:paraId="7E85A02F" w14:textId="77777777" w:rsidR="008C0800" w:rsidRPr="002E2358" w:rsidRDefault="008C0800" w:rsidP="00615A84">
      <w:pPr>
        <w:pStyle w:val="Heading4"/>
        <w:rPr>
          <w:rFonts w:cs="Arial"/>
          <w:color w:val="0070C0"/>
          <w:sz w:val="22"/>
          <w:lang w:val="en-US"/>
        </w:rPr>
      </w:pPr>
      <w:r w:rsidRPr="002E2358">
        <w:rPr>
          <w:rFonts w:cs="Arial"/>
          <w:color w:val="0070C0"/>
          <w:sz w:val="22"/>
          <w:lang w:val="en-US"/>
        </w:rPr>
        <w:t>if given by email, upon production of a physical copy of the email detailing the time and the date the email was sent (provided that the sender does not receive any "out of office" auto-reply or other indication of non-receipt),</w:t>
      </w:r>
    </w:p>
    <w:p w14:paraId="675F27FA" w14:textId="609AE790" w:rsidR="008C0800" w:rsidRPr="002E2358" w:rsidRDefault="008C0800" w:rsidP="008C0800">
      <w:pPr>
        <w:pStyle w:val="Heading4"/>
        <w:numPr>
          <w:ilvl w:val="0"/>
          <w:numId w:val="0"/>
        </w:numPr>
        <w:ind w:left="709"/>
        <w:rPr>
          <w:rFonts w:cs="Arial"/>
          <w:color w:val="0070C0"/>
          <w:sz w:val="22"/>
          <w:lang w:val="en-US"/>
        </w:rPr>
      </w:pPr>
      <w:r w:rsidRPr="002E2358">
        <w:rPr>
          <w:rFonts w:cs="Arial"/>
          <w:color w:val="0070C0"/>
          <w:sz w:val="22"/>
          <w:lang w:val="en-US"/>
        </w:rPr>
        <w:t>provided that any notice or communication received or deemed received after 5pm on a Working Day, or on a day which is not a Working Day, will be deemed not to have been received until the next Working Day.</w:t>
      </w:r>
    </w:p>
    <w:p w14:paraId="488D9A3B" w14:textId="49466D13" w:rsidR="008C0800" w:rsidRPr="002E2358" w:rsidRDefault="00086AA6" w:rsidP="0021686F">
      <w:pPr>
        <w:pStyle w:val="Heading1"/>
        <w:numPr>
          <w:ilvl w:val="0"/>
          <w:numId w:val="12"/>
        </w:numPr>
        <w:tabs>
          <w:tab w:val="clear" w:pos="709"/>
        </w:tabs>
        <w:rPr>
          <w:rFonts w:cs="Arial"/>
          <w:sz w:val="22"/>
          <w:lang w:val="en-US"/>
        </w:rPr>
      </w:pPr>
      <w:bookmarkStart w:id="11" w:name="_Toc107235102"/>
      <w:bookmarkStart w:id="12" w:name="_Toc149557522"/>
      <w:bookmarkStart w:id="13" w:name="_Toc152684206"/>
      <w:bookmarkStart w:id="14" w:name="_Toc170288341"/>
      <w:r w:rsidRPr="002E2358">
        <w:rPr>
          <w:rFonts w:cs="Arial"/>
          <w:sz w:val="22"/>
          <w:lang w:val="en-US"/>
        </w:rPr>
        <w:t>Club d</w:t>
      </w:r>
      <w:r w:rsidR="008C0800" w:rsidRPr="002E2358">
        <w:rPr>
          <w:rFonts w:cs="Arial"/>
          <w:sz w:val="22"/>
          <w:lang w:val="en-US"/>
        </w:rPr>
        <w:t>etails</w:t>
      </w:r>
      <w:bookmarkEnd w:id="11"/>
      <w:bookmarkEnd w:id="12"/>
      <w:bookmarkEnd w:id="13"/>
      <w:bookmarkEnd w:id="14"/>
    </w:p>
    <w:p w14:paraId="11862CF5" w14:textId="543C42A9" w:rsidR="008C0800" w:rsidRPr="002E2358" w:rsidRDefault="00671F97" w:rsidP="0021686F">
      <w:pPr>
        <w:pStyle w:val="Heading3"/>
        <w:numPr>
          <w:ilvl w:val="2"/>
          <w:numId w:val="12"/>
        </w:numPr>
        <w:tabs>
          <w:tab w:val="clear" w:pos="709"/>
        </w:tabs>
        <w:rPr>
          <w:rFonts w:cs="Arial"/>
          <w:sz w:val="22"/>
          <w:lang w:val="en-US"/>
        </w:rPr>
      </w:pPr>
      <w:bookmarkStart w:id="15" w:name="_Ref107919786"/>
      <w:r w:rsidRPr="002E2358">
        <w:rPr>
          <w:rFonts w:cs="Arial"/>
          <w:b/>
          <w:bCs/>
          <w:sz w:val="22"/>
          <w:lang w:val="en-US"/>
        </w:rPr>
        <w:t xml:space="preserve">Name: </w:t>
      </w:r>
      <w:r w:rsidR="008C0800" w:rsidRPr="002E2358">
        <w:rPr>
          <w:rFonts w:cs="Arial"/>
          <w:sz w:val="22"/>
          <w:lang w:val="en-US"/>
        </w:rPr>
        <w:t xml:space="preserve">The name of the society is </w:t>
      </w:r>
      <w:r w:rsidR="008C0800" w:rsidRPr="002E2358">
        <w:rPr>
          <w:rFonts w:cs="Arial"/>
          <w:color w:val="00B050"/>
          <w:sz w:val="22"/>
          <w:lang w:val="en-US"/>
        </w:rPr>
        <w:t xml:space="preserve">[full legal name of club] </w:t>
      </w:r>
      <w:r w:rsidR="008C0800" w:rsidRPr="002E2358">
        <w:rPr>
          <w:rFonts w:cs="Arial"/>
          <w:color w:val="0070C0"/>
          <w:sz w:val="22"/>
          <w:lang w:val="en-US"/>
        </w:rPr>
        <w:t xml:space="preserve">[Incorporated / Inc / </w:t>
      </w:r>
      <w:proofErr w:type="spellStart"/>
      <w:r w:rsidR="008C0800" w:rsidRPr="002E2358">
        <w:rPr>
          <w:rFonts w:cs="Arial"/>
          <w:color w:val="0070C0"/>
          <w:sz w:val="22"/>
          <w:lang w:val="en-US"/>
        </w:rPr>
        <w:t>Manatōpū</w:t>
      </w:r>
      <w:proofErr w:type="spellEnd"/>
      <w:r w:rsidR="008C0800" w:rsidRPr="002E2358">
        <w:rPr>
          <w:rFonts w:cs="Arial"/>
          <w:color w:val="0070C0"/>
          <w:sz w:val="22"/>
          <w:lang w:val="en-US"/>
        </w:rPr>
        <w:t xml:space="preserve">] </w:t>
      </w:r>
      <w:r w:rsidR="008C0800" w:rsidRPr="002E2358">
        <w:rPr>
          <w:rFonts w:cs="Arial"/>
          <w:sz w:val="22"/>
          <w:lang w:val="en-US"/>
        </w:rPr>
        <w:t>(</w:t>
      </w:r>
      <w:r w:rsidR="00086AA6" w:rsidRPr="002E2358">
        <w:rPr>
          <w:rFonts w:cs="Arial"/>
          <w:b/>
          <w:bCs/>
          <w:sz w:val="22"/>
          <w:lang w:val="en-US"/>
        </w:rPr>
        <w:t>Club</w:t>
      </w:r>
      <w:r w:rsidR="008C0800" w:rsidRPr="002E2358">
        <w:rPr>
          <w:rFonts w:cs="Arial"/>
          <w:sz w:val="22"/>
          <w:lang w:val="en-US"/>
        </w:rPr>
        <w:t>).</w:t>
      </w:r>
      <w:bookmarkEnd w:id="15"/>
      <w:r w:rsidR="008C0800" w:rsidRPr="002E2358">
        <w:rPr>
          <w:rFonts w:cs="Arial"/>
          <w:sz w:val="22"/>
          <w:lang w:val="en-US"/>
        </w:rPr>
        <w:t xml:space="preserve"> </w:t>
      </w:r>
      <w:r w:rsidR="008C0800" w:rsidRPr="002E2358">
        <w:rPr>
          <w:rFonts w:cs="Arial"/>
          <w:color w:val="FF0000"/>
          <w:sz w:val="22"/>
        </w:rPr>
        <w:t>[</w:t>
      </w:r>
      <w:r w:rsidR="008C0800" w:rsidRPr="002E2358">
        <w:rPr>
          <w:rFonts w:cs="Arial"/>
          <w:b/>
          <w:bCs/>
          <w:color w:val="FF0000"/>
          <w:sz w:val="22"/>
        </w:rPr>
        <w:t>MANDATORY CLAUSE:</w:t>
      </w:r>
      <w:r w:rsidR="008C0800" w:rsidRPr="002E2358">
        <w:rPr>
          <w:rFonts w:cs="Arial"/>
          <w:color w:val="FF0000"/>
          <w:sz w:val="22"/>
        </w:rPr>
        <w:t xml:space="preserve"> </w:t>
      </w:r>
      <w:r w:rsidR="001C79AC" w:rsidRPr="002E2358">
        <w:rPr>
          <w:rFonts w:cs="Arial"/>
          <w:color w:val="FF0000"/>
          <w:sz w:val="22"/>
        </w:rPr>
        <w:t>N</w:t>
      </w:r>
      <w:r w:rsidR="008C0800" w:rsidRPr="002E2358">
        <w:rPr>
          <w:rFonts w:cs="Arial"/>
          <w:color w:val="FF0000"/>
          <w:sz w:val="22"/>
        </w:rPr>
        <w:t xml:space="preserve">ame of society is required to be in your constitution – sections 26(1)(a) and 11, Inc Soc Act. </w:t>
      </w:r>
      <w:r w:rsidR="00880E32" w:rsidRPr="002E2358">
        <w:rPr>
          <w:rFonts w:cs="Arial"/>
          <w:color w:val="FF0000"/>
          <w:sz w:val="22"/>
        </w:rPr>
        <w:t>N</w:t>
      </w:r>
      <w:r w:rsidR="008C0800" w:rsidRPr="002E2358">
        <w:rPr>
          <w:rFonts w:cs="Arial"/>
          <w:color w:val="FF0000"/>
          <w:sz w:val="22"/>
        </w:rPr>
        <w:t xml:space="preserve">ame must end with Incorporated, Inc or </w:t>
      </w:r>
      <w:proofErr w:type="spellStart"/>
      <w:r w:rsidR="008C0800" w:rsidRPr="002E2358">
        <w:rPr>
          <w:rFonts w:cs="Arial"/>
          <w:color w:val="FF0000"/>
          <w:sz w:val="22"/>
        </w:rPr>
        <w:t>Manatōpū</w:t>
      </w:r>
      <w:proofErr w:type="spellEnd"/>
      <w:r w:rsidR="008C0800" w:rsidRPr="002E2358">
        <w:rPr>
          <w:rFonts w:cs="Arial"/>
          <w:color w:val="FF0000"/>
          <w:sz w:val="22"/>
        </w:rPr>
        <w:t>.]</w:t>
      </w:r>
      <w:r w:rsidR="002B234D" w:rsidRPr="002E2358">
        <w:rPr>
          <w:rFonts w:cs="Arial"/>
          <w:color w:val="FF0000"/>
          <w:sz w:val="22"/>
        </w:rPr>
        <w:t xml:space="preserve"> </w:t>
      </w:r>
      <w:r w:rsidR="002B234D" w:rsidRPr="002E2358">
        <w:rPr>
          <w:rFonts w:cs="Arial"/>
          <w:color w:val="7030A0"/>
          <w:sz w:val="22"/>
        </w:rPr>
        <w:t>[GUIDANCE: Check name on cover page is consistent]</w:t>
      </w:r>
    </w:p>
    <w:p w14:paraId="7A916117" w14:textId="0E20B0EE" w:rsidR="008C0800" w:rsidRPr="002E2358" w:rsidRDefault="00671F97" w:rsidP="0021686F">
      <w:pPr>
        <w:pStyle w:val="Heading3"/>
        <w:numPr>
          <w:ilvl w:val="2"/>
          <w:numId w:val="12"/>
        </w:numPr>
        <w:tabs>
          <w:tab w:val="clear" w:pos="709"/>
        </w:tabs>
        <w:rPr>
          <w:rFonts w:cs="Arial"/>
          <w:color w:val="0070C0"/>
          <w:sz w:val="22"/>
          <w:lang w:val="en-US"/>
        </w:rPr>
      </w:pPr>
      <w:r w:rsidRPr="002E2358">
        <w:rPr>
          <w:rFonts w:cs="Arial"/>
          <w:b/>
          <w:bCs/>
          <w:color w:val="ED7D31" w:themeColor="accent2"/>
          <w:sz w:val="22"/>
          <w:lang w:val="en-US"/>
        </w:rPr>
        <w:t xml:space="preserve">Charitable status: </w:t>
      </w:r>
      <w:r w:rsidR="00086AA6" w:rsidRPr="002E2358">
        <w:rPr>
          <w:rFonts w:cs="Arial"/>
          <w:color w:val="ED7D31" w:themeColor="accent2"/>
          <w:sz w:val="22"/>
          <w:lang w:val="en-US"/>
        </w:rPr>
        <w:t>The Club i</w:t>
      </w:r>
      <w:r w:rsidR="008C0800" w:rsidRPr="002E2358">
        <w:rPr>
          <w:rFonts w:cs="Arial"/>
          <w:color w:val="ED7D31" w:themeColor="accent2"/>
          <w:sz w:val="22"/>
          <w:lang w:val="en-US"/>
        </w:rPr>
        <w:t xml:space="preserve">s already, or intends after incorporation to be, registered as a charitable entity under the Charities Act 2005. </w:t>
      </w:r>
      <w:r w:rsidR="008C0800" w:rsidRPr="002E2358">
        <w:rPr>
          <w:rFonts w:cs="Arial"/>
          <w:color w:val="7030A0"/>
          <w:sz w:val="22"/>
          <w:lang w:val="en-US"/>
        </w:rPr>
        <w:t xml:space="preserve">[Guidance: Include if your </w:t>
      </w:r>
      <w:r w:rsidR="00F71938" w:rsidRPr="002E2358">
        <w:rPr>
          <w:rFonts w:cs="Arial"/>
          <w:color w:val="7030A0"/>
          <w:sz w:val="22"/>
          <w:lang w:val="en-US"/>
        </w:rPr>
        <w:t>club</w:t>
      </w:r>
      <w:r w:rsidR="008C0800" w:rsidRPr="002E2358">
        <w:rPr>
          <w:rFonts w:cs="Arial"/>
          <w:color w:val="7030A0"/>
          <w:sz w:val="22"/>
          <w:lang w:val="en-US"/>
        </w:rPr>
        <w:t xml:space="preserve"> is or intends to be registered as a charitable entity</w:t>
      </w:r>
      <w:r w:rsidR="0021686F" w:rsidRPr="002E2358">
        <w:rPr>
          <w:rFonts w:cs="Arial"/>
          <w:color w:val="7030A0"/>
          <w:sz w:val="22"/>
          <w:lang w:val="en-US"/>
        </w:rPr>
        <w:t>.</w:t>
      </w:r>
      <w:r w:rsidR="008C0800" w:rsidRPr="002E2358">
        <w:rPr>
          <w:rFonts w:cs="Arial"/>
          <w:color w:val="7030A0"/>
          <w:sz w:val="22"/>
          <w:lang w:val="en-US"/>
        </w:rPr>
        <w:t>]</w:t>
      </w:r>
    </w:p>
    <w:p w14:paraId="4D48FB0C" w14:textId="319EB240" w:rsidR="008C0800" w:rsidRPr="002E2358" w:rsidRDefault="00671F97" w:rsidP="0021686F">
      <w:pPr>
        <w:pStyle w:val="Heading3"/>
        <w:numPr>
          <w:ilvl w:val="2"/>
          <w:numId w:val="12"/>
        </w:numPr>
        <w:tabs>
          <w:tab w:val="clear" w:pos="709"/>
        </w:tabs>
        <w:rPr>
          <w:rFonts w:cs="Arial"/>
          <w:color w:val="7030A0"/>
          <w:sz w:val="22"/>
          <w:lang w:val="en-US"/>
        </w:rPr>
      </w:pPr>
      <w:r w:rsidRPr="002E2358">
        <w:rPr>
          <w:rFonts w:cs="Arial"/>
          <w:b/>
          <w:bCs/>
          <w:color w:val="0070C0"/>
          <w:sz w:val="22"/>
          <w:lang w:val="en-US"/>
        </w:rPr>
        <w:t xml:space="preserve">Registered office: </w:t>
      </w:r>
      <w:r w:rsidR="008C0800" w:rsidRPr="002E2358">
        <w:rPr>
          <w:rFonts w:cs="Arial"/>
          <w:color w:val="0070C0"/>
          <w:sz w:val="22"/>
          <w:lang w:val="en-US"/>
        </w:rPr>
        <w:t>The registered office of</w:t>
      </w:r>
      <w:r w:rsidR="00086AA6" w:rsidRPr="002E2358">
        <w:rPr>
          <w:rFonts w:cs="Arial"/>
          <w:color w:val="0070C0"/>
          <w:sz w:val="22"/>
          <w:lang w:val="en-US"/>
        </w:rPr>
        <w:t xml:space="preserve"> the Club</w:t>
      </w:r>
      <w:r w:rsidR="008C0800" w:rsidRPr="002E2358">
        <w:rPr>
          <w:rFonts w:cs="Arial"/>
          <w:sz w:val="22"/>
          <w:lang w:val="en-US"/>
        </w:rPr>
        <w:t xml:space="preserve"> </w:t>
      </w:r>
      <w:r w:rsidR="008C0800" w:rsidRPr="002E2358">
        <w:rPr>
          <w:rFonts w:cs="Arial"/>
          <w:color w:val="0070C0"/>
          <w:sz w:val="22"/>
          <w:lang w:val="en-US"/>
        </w:rPr>
        <w:t xml:space="preserve">is at the place the </w:t>
      </w:r>
      <w:r w:rsidR="00F71938" w:rsidRPr="002E2358">
        <w:rPr>
          <w:rFonts w:cs="Arial"/>
          <w:color w:val="0070C0"/>
          <w:sz w:val="22"/>
          <w:lang w:val="en-US"/>
        </w:rPr>
        <w:t>Committee</w:t>
      </w:r>
      <w:r w:rsidR="008C0800" w:rsidRPr="002E2358">
        <w:rPr>
          <w:rFonts w:cs="Arial"/>
          <w:color w:val="0070C0"/>
          <w:sz w:val="22"/>
          <w:lang w:val="en-US"/>
        </w:rPr>
        <w:t xml:space="preserve"> decides.</w:t>
      </w:r>
      <w:r w:rsidR="008C0800" w:rsidRPr="002E2358">
        <w:rPr>
          <w:rFonts w:cs="Arial"/>
          <w:sz w:val="22"/>
          <w:lang w:val="en-US"/>
        </w:rPr>
        <w:t xml:space="preserve"> </w:t>
      </w:r>
      <w:r w:rsidR="008C0800" w:rsidRPr="002E2358">
        <w:rPr>
          <w:rFonts w:cs="Arial"/>
          <w:color w:val="7030A0"/>
          <w:sz w:val="22"/>
          <w:lang w:val="en-US"/>
        </w:rPr>
        <w:t xml:space="preserve">[Guidance: </w:t>
      </w:r>
      <w:bookmarkStart w:id="16" w:name="_Hlk152688369"/>
      <w:r w:rsidR="005F6669" w:rsidRPr="002E2358">
        <w:rPr>
          <w:rFonts w:cs="Arial"/>
          <w:color w:val="7030A0"/>
          <w:sz w:val="22"/>
          <w:lang w:val="en-US"/>
        </w:rPr>
        <w:t>This</w:t>
      </w:r>
      <w:r w:rsidR="008C0800" w:rsidRPr="002E2358">
        <w:rPr>
          <w:rFonts w:cs="Arial"/>
          <w:color w:val="7030A0"/>
          <w:sz w:val="22"/>
          <w:lang w:val="en-US"/>
        </w:rPr>
        <w:t xml:space="preserve"> is not required to be in your constitution. If you wish to </w:t>
      </w:r>
      <w:r w:rsidR="008C0800" w:rsidRPr="002E2358">
        <w:rPr>
          <w:rFonts w:cs="Arial"/>
          <w:color w:val="7030A0"/>
          <w:sz w:val="22"/>
          <w:lang w:val="en-US"/>
        </w:rPr>
        <w:lastRenderedPageBreak/>
        <w:t xml:space="preserve">include it, it is recommended you leave out reference to a specific place and leave this to the </w:t>
      </w:r>
      <w:r w:rsidR="00F71938" w:rsidRPr="002E2358">
        <w:rPr>
          <w:rFonts w:cs="Arial"/>
          <w:color w:val="7030A0"/>
          <w:sz w:val="22"/>
          <w:lang w:val="en-US"/>
        </w:rPr>
        <w:t>Committee</w:t>
      </w:r>
      <w:r w:rsidR="008C0800" w:rsidRPr="002E2358">
        <w:rPr>
          <w:rFonts w:cs="Arial"/>
          <w:color w:val="7030A0"/>
          <w:sz w:val="22"/>
          <w:lang w:val="en-US"/>
        </w:rPr>
        <w:t xml:space="preserve"> to determine as it may change.</w:t>
      </w:r>
      <w:bookmarkEnd w:id="16"/>
      <w:r w:rsidR="008C0800" w:rsidRPr="002E2358">
        <w:rPr>
          <w:rFonts w:cs="Arial"/>
          <w:color w:val="7030A0"/>
          <w:sz w:val="22"/>
          <w:lang w:val="en-US"/>
        </w:rPr>
        <w:t>]</w:t>
      </w:r>
    </w:p>
    <w:p w14:paraId="6ED80C05" w14:textId="6C294475" w:rsidR="008C0800" w:rsidRPr="002E2358" w:rsidRDefault="005F6669" w:rsidP="0021686F">
      <w:pPr>
        <w:pStyle w:val="Heading3"/>
        <w:numPr>
          <w:ilvl w:val="2"/>
          <w:numId w:val="12"/>
        </w:numPr>
        <w:tabs>
          <w:tab w:val="clear" w:pos="709"/>
        </w:tabs>
        <w:rPr>
          <w:rFonts w:cs="Arial"/>
          <w:sz w:val="22"/>
          <w:lang w:val="en-US"/>
        </w:rPr>
      </w:pPr>
      <w:bookmarkStart w:id="17" w:name="_Ref107920383"/>
      <w:r w:rsidRPr="002E2358">
        <w:rPr>
          <w:rFonts w:cs="Arial"/>
          <w:b/>
          <w:bCs/>
          <w:sz w:val="22"/>
          <w:lang w:val="en-US"/>
        </w:rPr>
        <w:t xml:space="preserve">Contact person: </w:t>
      </w:r>
      <w:r w:rsidR="008C0800" w:rsidRPr="002E2358">
        <w:rPr>
          <w:rFonts w:cs="Arial"/>
          <w:sz w:val="22"/>
          <w:lang w:val="en-US"/>
        </w:rPr>
        <w:t xml:space="preserve">At its first </w:t>
      </w:r>
      <w:r w:rsidR="00A8487F" w:rsidRPr="002E2358">
        <w:rPr>
          <w:rFonts w:cs="Arial"/>
          <w:sz w:val="22"/>
          <w:lang w:val="en-US"/>
        </w:rPr>
        <w:t xml:space="preserve">Committee </w:t>
      </w:r>
      <w:r w:rsidR="008C0800" w:rsidRPr="002E2358">
        <w:rPr>
          <w:rFonts w:cs="Arial"/>
          <w:sz w:val="22"/>
          <w:lang w:val="en-US"/>
        </w:rPr>
        <w:t xml:space="preserve">meeting following an AGM, the </w:t>
      </w:r>
      <w:r w:rsidR="00F71938" w:rsidRPr="002E2358">
        <w:rPr>
          <w:rFonts w:cs="Arial"/>
          <w:sz w:val="22"/>
          <w:lang w:val="en-US"/>
        </w:rPr>
        <w:t>Committee</w:t>
      </w:r>
      <w:r w:rsidR="008C0800" w:rsidRPr="002E2358">
        <w:rPr>
          <w:rFonts w:cs="Arial"/>
          <w:sz w:val="22"/>
          <w:lang w:val="en-US"/>
        </w:rPr>
        <w:t xml:space="preserve"> must appoint or reappoint </w:t>
      </w:r>
      <w:r w:rsidR="008C0800" w:rsidRPr="002E2358">
        <w:rPr>
          <w:rFonts w:cs="Arial"/>
          <w:sz w:val="22"/>
        </w:rPr>
        <w:t xml:space="preserve">at least one, and a maximum of three, persons to be the </w:t>
      </w:r>
      <w:r w:rsidR="00A8487F" w:rsidRPr="002E2358">
        <w:rPr>
          <w:rFonts w:cs="Arial"/>
          <w:sz w:val="22"/>
        </w:rPr>
        <w:t>c</w:t>
      </w:r>
      <w:r w:rsidR="008C0800" w:rsidRPr="002E2358">
        <w:rPr>
          <w:rFonts w:cs="Arial"/>
          <w:sz w:val="22"/>
        </w:rPr>
        <w:t xml:space="preserve">ontact </w:t>
      </w:r>
      <w:r w:rsidR="00A8487F" w:rsidRPr="002E2358">
        <w:rPr>
          <w:rFonts w:cs="Arial"/>
          <w:sz w:val="22"/>
        </w:rPr>
        <w:t>p</w:t>
      </w:r>
      <w:r w:rsidR="008C0800" w:rsidRPr="002E2358">
        <w:rPr>
          <w:rFonts w:cs="Arial"/>
          <w:sz w:val="22"/>
        </w:rPr>
        <w:t xml:space="preserve">erson, subject to those persons meeting the eligibility criteria set out in the Act. The </w:t>
      </w:r>
      <w:r w:rsidR="00F71938" w:rsidRPr="002E2358">
        <w:rPr>
          <w:rFonts w:cs="Arial"/>
          <w:sz w:val="22"/>
        </w:rPr>
        <w:t>Committee</w:t>
      </w:r>
      <w:r w:rsidR="008C0800" w:rsidRPr="002E2358">
        <w:rPr>
          <w:rFonts w:cs="Arial"/>
          <w:sz w:val="22"/>
        </w:rPr>
        <w:t xml:space="preserve"> must advise the Registrar</w:t>
      </w:r>
      <w:r w:rsidR="008C0800" w:rsidRPr="002E2358">
        <w:rPr>
          <w:rFonts w:cs="Arial"/>
          <w:sz w:val="22"/>
          <w:lang w:val="en-US"/>
        </w:rPr>
        <w:t xml:space="preserve"> of Incorporated Societies</w:t>
      </w:r>
      <w:r w:rsidR="008C0800" w:rsidRPr="002E2358">
        <w:rPr>
          <w:rFonts w:cs="Arial"/>
          <w:sz w:val="22"/>
        </w:rPr>
        <w:t xml:space="preserve"> of any change in the </w:t>
      </w:r>
      <w:r w:rsidR="00A8487F" w:rsidRPr="002E2358">
        <w:rPr>
          <w:rFonts w:cs="Arial"/>
          <w:sz w:val="22"/>
        </w:rPr>
        <w:t>c</w:t>
      </w:r>
      <w:r w:rsidR="008C0800" w:rsidRPr="002E2358">
        <w:rPr>
          <w:rFonts w:cs="Arial"/>
          <w:sz w:val="22"/>
        </w:rPr>
        <w:t xml:space="preserve">ontact </w:t>
      </w:r>
      <w:r w:rsidR="00A8487F" w:rsidRPr="002E2358">
        <w:rPr>
          <w:rFonts w:cs="Arial"/>
          <w:sz w:val="22"/>
        </w:rPr>
        <w:t>p</w:t>
      </w:r>
      <w:r w:rsidR="008C0800" w:rsidRPr="002E2358">
        <w:rPr>
          <w:rFonts w:cs="Arial"/>
          <w:sz w:val="22"/>
        </w:rPr>
        <w:t xml:space="preserve">erson or </w:t>
      </w:r>
      <w:r w:rsidR="00577CA1" w:rsidRPr="002E2358">
        <w:rPr>
          <w:rFonts w:cs="Arial"/>
          <w:sz w:val="22"/>
        </w:rPr>
        <w:t>their</w:t>
      </w:r>
      <w:r w:rsidR="008C0800" w:rsidRPr="002E2358">
        <w:rPr>
          <w:rFonts w:cs="Arial"/>
          <w:sz w:val="22"/>
        </w:rPr>
        <w:t xml:space="preserve"> Contact Details.</w:t>
      </w:r>
      <w:bookmarkEnd w:id="17"/>
      <w:r w:rsidR="008C0800"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bookmarkStart w:id="18" w:name="_Hlk146619814"/>
      <w:r w:rsidR="008C0800" w:rsidRPr="002E2358">
        <w:rPr>
          <w:rFonts w:cs="Arial"/>
          <w:color w:val="FF0000"/>
          <w:sz w:val="22"/>
          <w:lang w:val="en-US"/>
        </w:rPr>
        <w:t>How the contact person(s) will be elected or appointed is required to be in your constitution – sections 26(1)(g) and 113, Inc Soc Act.]</w:t>
      </w:r>
      <w:r w:rsidR="008C0800" w:rsidRPr="002E2358">
        <w:rPr>
          <w:rFonts w:cs="Arial"/>
          <w:color w:val="7030A0"/>
          <w:sz w:val="22"/>
          <w:lang w:val="en-US"/>
        </w:rPr>
        <w:t xml:space="preserve"> [Guidance: This template suggests the </w:t>
      </w:r>
      <w:r w:rsidR="00F71938" w:rsidRPr="002E2358">
        <w:rPr>
          <w:rFonts w:cs="Arial"/>
          <w:color w:val="7030A0"/>
          <w:sz w:val="22"/>
          <w:lang w:val="en-US"/>
        </w:rPr>
        <w:t>Committee</w:t>
      </w:r>
      <w:r w:rsidR="008C0800" w:rsidRPr="002E2358">
        <w:rPr>
          <w:rFonts w:cs="Arial"/>
          <w:color w:val="7030A0"/>
          <w:sz w:val="22"/>
          <w:lang w:val="en-US"/>
        </w:rPr>
        <w:t xml:space="preserve"> appoints a </w:t>
      </w:r>
      <w:r w:rsidR="00A8487F" w:rsidRPr="002E2358">
        <w:rPr>
          <w:rFonts w:cs="Arial"/>
          <w:color w:val="7030A0"/>
          <w:sz w:val="22"/>
          <w:lang w:val="en-US"/>
        </w:rPr>
        <w:t>c</w:t>
      </w:r>
      <w:r w:rsidR="008C0800" w:rsidRPr="002E2358">
        <w:rPr>
          <w:rFonts w:cs="Arial"/>
          <w:color w:val="7030A0"/>
          <w:sz w:val="22"/>
          <w:lang w:val="en-US"/>
        </w:rPr>
        <w:t xml:space="preserve">ontact </w:t>
      </w:r>
      <w:r w:rsidR="00A8487F" w:rsidRPr="002E2358">
        <w:rPr>
          <w:rFonts w:cs="Arial"/>
          <w:color w:val="7030A0"/>
          <w:sz w:val="22"/>
          <w:lang w:val="en-US"/>
        </w:rPr>
        <w:t>p</w:t>
      </w:r>
      <w:r w:rsidR="008C0800" w:rsidRPr="002E2358">
        <w:rPr>
          <w:rFonts w:cs="Arial"/>
          <w:color w:val="7030A0"/>
          <w:sz w:val="22"/>
          <w:lang w:val="en-US"/>
        </w:rPr>
        <w:t>erson, but this position could be elected, or be part of another established position.]</w:t>
      </w:r>
      <w:bookmarkEnd w:id="18"/>
    </w:p>
    <w:p w14:paraId="71520084" w14:textId="77777777" w:rsidR="008C0800" w:rsidRPr="002E2358" w:rsidRDefault="008C0800" w:rsidP="0021686F">
      <w:pPr>
        <w:pStyle w:val="Heading1"/>
        <w:numPr>
          <w:ilvl w:val="0"/>
          <w:numId w:val="12"/>
        </w:numPr>
        <w:tabs>
          <w:tab w:val="clear" w:pos="709"/>
        </w:tabs>
        <w:rPr>
          <w:rFonts w:cs="Arial"/>
          <w:sz w:val="22"/>
          <w:lang w:val="en-US"/>
        </w:rPr>
      </w:pPr>
      <w:bookmarkStart w:id="19" w:name="_Toc107235103"/>
      <w:bookmarkStart w:id="20" w:name="_Ref107919791"/>
      <w:bookmarkStart w:id="21" w:name="_Toc149557523"/>
      <w:bookmarkStart w:id="22" w:name="_Ref150327025"/>
      <w:bookmarkStart w:id="23" w:name="_Toc152684207"/>
      <w:bookmarkStart w:id="24" w:name="_Toc170288342"/>
      <w:r w:rsidRPr="002E2358">
        <w:rPr>
          <w:rFonts w:cs="Arial"/>
          <w:sz w:val="22"/>
          <w:lang w:val="en-US"/>
        </w:rPr>
        <w:t>Purpose</w:t>
      </w:r>
      <w:bookmarkEnd w:id="19"/>
      <w:bookmarkEnd w:id="20"/>
      <w:r w:rsidRPr="002E2358">
        <w:rPr>
          <w:rFonts w:cs="Arial"/>
          <w:sz w:val="22"/>
          <w:lang w:val="en-US"/>
        </w:rPr>
        <w:t xml:space="preserve"> and powers</w:t>
      </w:r>
      <w:bookmarkEnd w:id="21"/>
      <w:bookmarkEnd w:id="22"/>
      <w:bookmarkEnd w:id="23"/>
      <w:bookmarkEnd w:id="24"/>
    </w:p>
    <w:p w14:paraId="57C57000" w14:textId="09870F11" w:rsidR="008C0800" w:rsidRPr="002E2358" w:rsidRDefault="005F6669" w:rsidP="0021686F">
      <w:pPr>
        <w:pStyle w:val="Heading3"/>
        <w:numPr>
          <w:ilvl w:val="2"/>
          <w:numId w:val="12"/>
        </w:numPr>
        <w:tabs>
          <w:tab w:val="clear" w:pos="709"/>
        </w:tabs>
        <w:rPr>
          <w:rFonts w:cs="Arial"/>
          <w:sz w:val="22"/>
          <w:lang w:val="en-US"/>
        </w:rPr>
      </w:pPr>
      <w:bookmarkStart w:id="25" w:name="_Ref128036516"/>
      <w:bookmarkStart w:id="26" w:name="_Ref149304722"/>
      <w:r w:rsidRPr="002E2358">
        <w:rPr>
          <w:rFonts w:cs="Arial"/>
          <w:b/>
          <w:bCs/>
          <w:sz w:val="22"/>
          <w:lang w:val="en-US"/>
        </w:rPr>
        <w:t xml:space="preserve">Purpose: </w:t>
      </w:r>
      <w:r w:rsidR="008C0800" w:rsidRPr="002E2358">
        <w:rPr>
          <w:rFonts w:cs="Arial"/>
          <w:sz w:val="22"/>
          <w:lang w:val="en-US"/>
        </w:rPr>
        <w:t xml:space="preserve">The </w:t>
      </w:r>
      <w:r w:rsidR="008C0800" w:rsidRPr="002E2358">
        <w:rPr>
          <w:rFonts w:cs="Arial"/>
          <w:color w:val="ED7D31" w:themeColor="accent2"/>
          <w:sz w:val="22"/>
          <w:lang w:val="en-US"/>
        </w:rPr>
        <w:t xml:space="preserve">[charitable] </w:t>
      </w:r>
      <w:r w:rsidR="008C0800" w:rsidRPr="002E2358">
        <w:rPr>
          <w:rFonts w:cs="Arial"/>
          <w:sz w:val="22"/>
          <w:lang w:val="en-US"/>
        </w:rPr>
        <w:t>purposes of</w:t>
      </w:r>
      <w:r w:rsidR="00086AA6" w:rsidRPr="002E2358">
        <w:rPr>
          <w:rFonts w:cs="Arial"/>
          <w:sz w:val="22"/>
          <w:lang w:val="en-US"/>
        </w:rPr>
        <w:t xml:space="preserve"> the Club a</w:t>
      </w:r>
      <w:r w:rsidR="008C0800" w:rsidRPr="002E2358">
        <w:rPr>
          <w:rFonts w:cs="Arial"/>
          <w:sz w:val="22"/>
          <w:lang w:val="en-US"/>
        </w:rPr>
        <w:t xml:space="preserve">re to: </w:t>
      </w:r>
      <w:bookmarkEnd w:id="25"/>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r w:rsidR="007352FA" w:rsidRPr="002E2358">
        <w:rPr>
          <w:rFonts w:cs="Arial"/>
          <w:color w:val="FF0000"/>
          <w:sz w:val="22"/>
          <w:lang w:val="en-US"/>
        </w:rPr>
        <w:t>P</w:t>
      </w:r>
      <w:r w:rsidR="008C0800" w:rsidRPr="002E2358">
        <w:rPr>
          <w:rFonts w:cs="Arial"/>
          <w:color w:val="FF0000"/>
          <w:sz w:val="22"/>
          <w:lang w:val="en-US"/>
        </w:rPr>
        <w:t>urposes of your society are required to be in your constitution – section 26(1)(b) and 12, Inc Soc Act.]</w:t>
      </w:r>
      <w:r w:rsidR="008C0800" w:rsidRPr="002E2358">
        <w:rPr>
          <w:rFonts w:cs="Arial"/>
          <w:b/>
          <w:bCs/>
          <w:color w:val="7030A0"/>
          <w:sz w:val="22"/>
          <w:lang w:val="en-US"/>
        </w:rPr>
        <w:t xml:space="preserve"> </w:t>
      </w:r>
      <w:r w:rsidR="008C0800" w:rsidRPr="002E2358">
        <w:rPr>
          <w:rFonts w:cs="Arial"/>
          <w:color w:val="7030A0"/>
          <w:sz w:val="22"/>
          <w:lang w:val="en-US"/>
        </w:rPr>
        <w:t>[Guidance: Th</w:t>
      </w:r>
      <w:r w:rsidR="007352FA" w:rsidRPr="002E2358">
        <w:rPr>
          <w:rFonts w:cs="Arial"/>
          <w:color w:val="7030A0"/>
          <w:sz w:val="22"/>
          <w:lang w:val="en-US"/>
        </w:rPr>
        <w:t>is</w:t>
      </w:r>
      <w:r w:rsidR="008C0800" w:rsidRPr="002E2358">
        <w:rPr>
          <w:rFonts w:cs="Arial"/>
          <w:color w:val="7030A0"/>
          <w:sz w:val="22"/>
          <w:lang w:val="en-US"/>
        </w:rPr>
        <w:t xml:space="preserve"> list of purposes is an example, amend the list of purposes to s</w:t>
      </w:r>
      <w:r w:rsidR="008C0800" w:rsidRPr="002E2358">
        <w:rPr>
          <w:rFonts w:cs="Arial"/>
          <w:color w:val="7030A0"/>
          <w:sz w:val="22"/>
        </w:rPr>
        <w:t xml:space="preserve">et out what your </w:t>
      </w:r>
      <w:r w:rsidR="00F71938" w:rsidRPr="002E2358">
        <w:rPr>
          <w:rFonts w:cs="Arial"/>
          <w:color w:val="7030A0"/>
          <w:sz w:val="22"/>
        </w:rPr>
        <w:t>club</w:t>
      </w:r>
      <w:r w:rsidR="008C0800" w:rsidRPr="002E2358">
        <w:rPr>
          <w:rFonts w:cs="Arial"/>
          <w:color w:val="7030A0"/>
          <w:sz w:val="22"/>
        </w:rPr>
        <w:t xml:space="preserve"> has been established to do. The purposes are not the vision, mission, goals or powers of your club</w:t>
      </w:r>
      <w:r w:rsidR="008C0800" w:rsidRPr="002E2358">
        <w:rPr>
          <w:rFonts w:cs="Arial"/>
          <w:color w:val="7030A0"/>
          <w:sz w:val="22"/>
          <w:lang w:val="en-US"/>
        </w:rPr>
        <w:t xml:space="preserve">. You may already have a well-established set of purposes that you wish to retain. </w:t>
      </w:r>
      <w:r w:rsidR="008C0800" w:rsidRPr="002E2358">
        <w:rPr>
          <w:rFonts w:cs="Arial"/>
          <w:iCs/>
          <w:color w:val="7030A0"/>
          <w:sz w:val="22"/>
        </w:rPr>
        <w:t>If your club is, or wants to become, a charity</w:t>
      </w:r>
      <w:r w:rsidR="00880E32" w:rsidRPr="002E2358">
        <w:rPr>
          <w:rFonts w:cs="Arial"/>
          <w:iCs/>
          <w:color w:val="7030A0"/>
          <w:sz w:val="22"/>
        </w:rPr>
        <w:t>,</w:t>
      </w:r>
      <w:r w:rsidR="008C0800" w:rsidRPr="002E2358">
        <w:rPr>
          <w:rFonts w:cs="Arial"/>
          <w:iCs/>
          <w:color w:val="7030A0"/>
          <w:sz w:val="22"/>
        </w:rPr>
        <w:t xml:space="preserve"> the purposes in your constitution </w:t>
      </w:r>
      <w:r w:rsidR="00880E32" w:rsidRPr="002E2358">
        <w:rPr>
          <w:rFonts w:cs="Arial"/>
          <w:iCs/>
          <w:color w:val="7030A0"/>
          <w:sz w:val="22"/>
        </w:rPr>
        <w:t>must</w:t>
      </w:r>
      <w:r w:rsidR="008C0800" w:rsidRPr="002E2358">
        <w:rPr>
          <w:rFonts w:cs="Arial"/>
          <w:iCs/>
          <w:color w:val="7030A0"/>
          <w:sz w:val="22"/>
        </w:rPr>
        <w:t xml:space="preserve"> reflect a charitable purpose, e.g. advancement of education or </w:t>
      </w:r>
      <w:r w:rsidR="00880E32" w:rsidRPr="002E2358">
        <w:rPr>
          <w:rFonts w:cs="Arial"/>
          <w:iCs/>
          <w:color w:val="7030A0"/>
          <w:sz w:val="22"/>
        </w:rPr>
        <w:t xml:space="preserve">a </w:t>
      </w:r>
      <w:r w:rsidR="008C0800" w:rsidRPr="002E2358">
        <w:rPr>
          <w:rFonts w:cs="Arial"/>
          <w:iCs/>
          <w:color w:val="7030A0"/>
          <w:sz w:val="22"/>
        </w:rPr>
        <w:t>matter beneficial to the community. The wording is critical and you should seek specific legal and tax advice.</w:t>
      </w:r>
      <w:r w:rsidR="008C0800" w:rsidRPr="002E2358">
        <w:rPr>
          <w:rFonts w:cs="Arial"/>
          <w:color w:val="7030A0"/>
          <w:sz w:val="22"/>
        </w:rPr>
        <w:t>]</w:t>
      </w:r>
      <w:bookmarkEnd w:id="26"/>
      <w:r w:rsidR="008C0800" w:rsidRPr="002E2358">
        <w:rPr>
          <w:rFonts w:cs="Arial"/>
          <w:color w:val="7030A0"/>
          <w:sz w:val="22"/>
        </w:rPr>
        <w:t xml:space="preserve"> </w:t>
      </w:r>
    </w:p>
    <w:p w14:paraId="44A08B4E" w14:textId="478F7DFB" w:rsidR="00615A84" w:rsidRPr="002E2358" w:rsidRDefault="00615A84" w:rsidP="00012CB8">
      <w:pPr>
        <w:pStyle w:val="Heading4"/>
        <w:rPr>
          <w:rFonts w:cs="Arial"/>
          <w:color w:val="0070C0"/>
          <w:sz w:val="22"/>
          <w:lang w:val="en-US"/>
        </w:rPr>
      </w:pPr>
      <w:r w:rsidRPr="002E2358">
        <w:rPr>
          <w:rFonts w:cs="Arial"/>
          <w:color w:val="0070C0"/>
          <w:sz w:val="22"/>
          <w:lang w:val="en-US"/>
        </w:rPr>
        <w:t xml:space="preserve">be a member of </w:t>
      </w:r>
      <w:r w:rsidRPr="002E2358">
        <w:rPr>
          <w:rFonts w:cs="Arial"/>
          <w:color w:val="00B050"/>
          <w:sz w:val="22"/>
          <w:lang w:val="en-US"/>
        </w:rPr>
        <w:t>[</w:t>
      </w:r>
      <w:r w:rsidR="00012CB8" w:rsidRPr="002E2358">
        <w:rPr>
          <w:rFonts w:cs="Arial"/>
          <w:color w:val="00B050"/>
          <w:sz w:val="22"/>
          <w:lang w:val="en-US"/>
        </w:rPr>
        <w:t xml:space="preserve">insert </w:t>
      </w:r>
      <w:r w:rsidR="001C79AC" w:rsidRPr="002E2358">
        <w:rPr>
          <w:rFonts w:cs="Arial"/>
          <w:color w:val="00B050"/>
          <w:sz w:val="22"/>
          <w:lang w:val="en-US"/>
        </w:rPr>
        <w:t xml:space="preserve">if your </w:t>
      </w:r>
      <w:r w:rsidR="00012CB8" w:rsidRPr="002E2358">
        <w:rPr>
          <w:rFonts w:cs="Arial"/>
          <w:color w:val="00B050"/>
          <w:sz w:val="22"/>
          <w:lang w:val="en-US"/>
        </w:rPr>
        <w:t xml:space="preserve">club is a member of </w:t>
      </w:r>
      <w:r w:rsidR="001C79AC" w:rsidRPr="002E2358">
        <w:rPr>
          <w:rFonts w:cs="Arial"/>
          <w:color w:val="00B050"/>
          <w:sz w:val="22"/>
          <w:lang w:val="en-US"/>
        </w:rPr>
        <w:t>a</w:t>
      </w:r>
      <w:r w:rsidR="00012CB8" w:rsidRPr="002E2358">
        <w:rPr>
          <w:rFonts w:cs="Arial"/>
          <w:color w:val="00B050"/>
          <w:sz w:val="22"/>
          <w:lang w:val="en-US"/>
        </w:rPr>
        <w:t xml:space="preserve"> </w:t>
      </w:r>
      <w:r w:rsidRPr="002E2358">
        <w:rPr>
          <w:rFonts w:cs="Arial"/>
          <w:color w:val="00B050"/>
          <w:sz w:val="22"/>
          <w:lang w:val="en-US"/>
        </w:rPr>
        <w:t>regional and/or national organisation]</w:t>
      </w:r>
      <w:r w:rsidRPr="002E2358">
        <w:rPr>
          <w:rFonts w:cs="Arial"/>
          <w:color w:val="0070C0"/>
          <w:sz w:val="22"/>
          <w:lang w:val="en-US"/>
        </w:rPr>
        <w:t>;</w:t>
      </w:r>
    </w:p>
    <w:p w14:paraId="0D603766" w14:textId="504F4A15" w:rsidR="00615A84" w:rsidRPr="002E2358" w:rsidRDefault="00615A84" w:rsidP="00012CB8">
      <w:pPr>
        <w:pStyle w:val="Heading4"/>
        <w:rPr>
          <w:rFonts w:cs="Arial"/>
          <w:sz w:val="22"/>
          <w:lang w:val="en-US"/>
        </w:rPr>
      </w:pPr>
      <w:r w:rsidRPr="002E2358">
        <w:rPr>
          <w:rFonts w:cs="Arial"/>
          <w:color w:val="0070C0"/>
          <w:sz w:val="22"/>
          <w:lang w:val="en-US"/>
        </w:rPr>
        <w:t xml:space="preserve">promote, develop, foster and administer </w:t>
      </w:r>
      <w:r w:rsidRPr="002E2358">
        <w:rPr>
          <w:rFonts w:cs="Arial"/>
          <w:color w:val="00B050"/>
          <w:sz w:val="22"/>
          <w:lang w:val="en-US"/>
        </w:rPr>
        <w:t>[sport]</w:t>
      </w:r>
      <w:r w:rsidRPr="002E2358">
        <w:rPr>
          <w:rFonts w:cs="Arial"/>
          <w:color w:val="0070C0"/>
          <w:sz w:val="22"/>
          <w:lang w:val="en-US"/>
        </w:rPr>
        <w:t xml:space="preserve">, mainly as an amateur sport for the well-being, benefit and recreation of the general public in New Zealand/Aotearoa; </w:t>
      </w:r>
      <w:r w:rsidRPr="002E2358">
        <w:rPr>
          <w:rFonts w:cs="Arial"/>
          <w:color w:val="7030A0"/>
          <w:sz w:val="22"/>
          <w:lang w:val="en-US"/>
        </w:rPr>
        <w:t xml:space="preserve">[Guidance: The reference to amateur sport is relevant to satisfying the requirements for income tax exemption for amateur sport bodies under </w:t>
      </w:r>
      <w:hyperlink r:id="rId23" w:history="1">
        <w:r w:rsidRPr="002E2358">
          <w:rPr>
            <w:rStyle w:val="Hyperlink"/>
            <w:rFonts w:cs="Arial"/>
            <w:sz w:val="22"/>
            <w:lang w:val="en-US"/>
          </w:rPr>
          <w:t>section CW46, Income Tax Act 2007</w:t>
        </w:r>
      </w:hyperlink>
      <w:r w:rsidRPr="002E2358">
        <w:rPr>
          <w:rFonts w:cs="Arial"/>
          <w:color w:val="7030A0"/>
          <w:sz w:val="22"/>
          <w:lang w:val="en-US"/>
        </w:rPr>
        <w:t>.]</w:t>
      </w:r>
    </w:p>
    <w:p w14:paraId="1677BB1F" w14:textId="0B61B15E" w:rsidR="008C0800" w:rsidRPr="002E2358" w:rsidRDefault="008C0800" w:rsidP="00012CB8">
      <w:pPr>
        <w:pStyle w:val="Heading4"/>
        <w:rPr>
          <w:rFonts w:cs="Arial"/>
          <w:color w:val="0070C0"/>
          <w:sz w:val="22"/>
          <w:lang w:val="en-US"/>
        </w:rPr>
      </w:pPr>
      <w:r w:rsidRPr="002E2358">
        <w:rPr>
          <w:rFonts w:cs="Arial"/>
          <w:color w:val="0070C0"/>
          <w:sz w:val="22"/>
          <w:lang w:val="en-US"/>
        </w:rPr>
        <w:t xml:space="preserve">promote opportunities and facilities to enable, assist and enhance the participation, enjoyment and performance </w:t>
      </w:r>
      <w:r w:rsidR="00086AA6" w:rsidRPr="002E2358">
        <w:rPr>
          <w:rFonts w:cs="Arial"/>
          <w:color w:val="0070C0"/>
          <w:sz w:val="22"/>
          <w:lang w:val="en-US"/>
        </w:rPr>
        <w:t>of</w:t>
      </w:r>
      <w:r w:rsidRPr="002E2358">
        <w:rPr>
          <w:rFonts w:cs="Arial"/>
          <w:color w:val="0070C0"/>
          <w:sz w:val="22"/>
          <w:lang w:val="en-US"/>
        </w:rPr>
        <w:t xml:space="preserve"> </w:t>
      </w:r>
      <w:r w:rsidRPr="002E2358">
        <w:rPr>
          <w:rFonts w:cs="Arial"/>
          <w:color w:val="00B050"/>
          <w:sz w:val="22"/>
          <w:lang w:val="en-US"/>
        </w:rPr>
        <w:t>[sport/recreation/play]</w:t>
      </w:r>
      <w:r w:rsidR="00086AA6" w:rsidRPr="002E2358">
        <w:rPr>
          <w:rFonts w:cs="Arial"/>
          <w:color w:val="0070C0"/>
          <w:sz w:val="22"/>
          <w:lang w:val="en-US"/>
        </w:rPr>
        <w:t>;</w:t>
      </w:r>
    </w:p>
    <w:p w14:paraId="0A526111" w14:textId="20380CE9" w:rsidR="008C0800" w:rsidRPr="002E2358" w:rsidRDefault="008C0800" w:rsidP="00012CB8">
      <w:pPr>
        <w:pStyle w:val="Heading4"/>
        <w:rPr>
          <w:rFonts w:cs="Arial"/>
          <w:sz w:val="22"/>
          <w:lang w:val="en-US"/>
        </w:rPr>
      </w:pPr>
      <w:bookmarkStart w:id="27" w:name="_Hlk146611818"/>
      <w:r w:rsidRPr="002E2358">
        <w:rPr>
          <w:rFonts w:cs="Arial"/>
          <w:color w:val="0070C0"/>
          <w:sz w:val="22"/>
          <w:lang w:val="en-US"/>
        </w:rPr>
        <w:t xml:space="preserve">lead, promote and enable Diversity, Equity and Inclusion across the whole </w:t>
      </w:r>
      <w:r w:rsidR="00880E32" w:rsidRPr="002E2358">
        <w:rPr>
          <w:rFonts w:cs="Arial"/>
          <w:color w:val="0070C0"/>
          <w:sz w:val="22"/>
          <w:lang w:val="en-US"/>
        </w:rPr>
        <w:t>C</w:t>
      </w:r>
      <w:r w:rsidR="00F71938" w:rsidRPr="002E2358">
        <w:rPr>
          <w:rFonts w:cs="Arial"/>
          <w:color w:val="0070C0"/>
          <w:sz w:val="22"/>
          <w:lang w:val="en-US"/>
        </w:rPr>
        <w:t>lub</w:t>
      </w:r>
      <w:r w:rsidRPr="002E2358">
        <w:rPr>
          <w:rFonts w:cs="Arial"/>
          <w:color w:val="0070C0"/>
          <w:sz w:val="22"/>
          <w:lang w:val="en-US"/>
        </w:rPr>
        <w:t xml:space="preserve"> including governance of</w:t>
      </w:r>
      <w:r w:rsidR="00086AA6" w:rsidRPr="002E2358">
        <w:rPr>
          <w:rFonts w:cs="Arial"/>
          <w:color w:val="0070C0"/>
          <w:sz w:val="22"/>
          <w:lang w:val="en-US"/>
        </w:rPr>
        <w:t xml:space="preserve"> the Club</w:t>
      </w:r>
      <w:r w:rsidRPr="002E2358">
        <w:rPr>
          <w:rFonts w:cs="Arial"/>
          <w:sz w:val="22"/>
          <w:lang w:val="en-US"/>
        </w:rPr>
        <w:t xml:space="preserve"> </w:t>
      </w:r>
      <w:r w:rsidRPr="002E2358">
        <w:rPr>
          <w:rFonts w:cs="Arial"/>
          <w:color w:val="0070C0"/>
          <w:sz w:val="22"/>
          <w:lang w:val="en-US"/>
        </w:rPr>
        <w:t xml:space="preserve">and participation in </w:t>
      </w:r>
      <w:r w:rsidRPr="002E2358">
        <w:rPr>
          <w:rFonts w:cs="Arial"/>
          <w:color w:val="00B050"/>
          <w:sz w:val="22"/>
          <w:lang w:val="en-US"/>
        </w:rPr>
        <w:t>[sport/recreation/play]</w:t>
      </w:r>
      <w:bookmarkEnd w:id="27"/>
      <w:r w:rsidRPr="002E2358">
        <w:rPr>
          <w:rFonts w:cs="Arial"/>
          <w:sz w:val="22"/>
          <w:lang w:val="en-US"/>
        </w:rPr>
        <w:t xml:space="preserve">; </w:t>
      </w:r>
      <w:r w:rsidRPr="002E2358">
        <w:rPr>
          <w:rFonts w:cs="Arial"/>
          <w:color w:val="7030A0"/>
          <w:sz w:val="22"/>
        </w:rPr>
        <w:t xml:space="preserve">[Guidance: </w:t>
      </w:r>
      <w:r w:rsidR="007B6F51" w:rsidRPr="002E2358">
        <w:rPr>
          <w:rFonts w:cs="Arial"/>
          <w:color w:val="7030A0"/>
          <w:sz w:val="22"/>
        </w:rPr>
        <w:t>D</w:t>
      </w:r>
      <w:r w:rsidRPr="002E2358">
        <w:rPr>
          <w:rFonts w:cs="Arial"/>
          <w:color w:val="7030A0"/>
          <w:sz w:val="22"/>
        </w:rPr>
        <w:t xml:space="preserve">iverse and balanced leadership brings breadth of perspective, better decision making and creates stronger </w:t>
      </w:r>
      <w:r w:rsidR="00F71938" w:rsidRPr="002E2358">
        <w:rPr>
          <w:rFonts w:cs="Arial"/>
          <w:color w:val="7030A0"/>
          <w:sz w:val="22"/>
        </w:rPr>
        <w:t>club</w:t>
      </w:r>
      <w:r w:rsidRPr="002E2358">
        <w:rPr>
          <w:rFonts w:cs="Arial"/>
          <w:color w:val="7030A0"/>
          <w:sz w:val="22"/>
        </w:rPr>
        <w:t>s.</w:t>
      </w:r>
      <w:r w:rsidR="00880E32" w:rsidRPr="002E2358">
        <w:rPr>
          <w:rFonts w:cs="Arial"/>
          <w:color w:val="7030A0"/>
          <w:sz w:val="22"/>
        </w:rPr>
        <w:t xml:space="preserve"> If this is not included, remove definition of Diversity, </w:t>
      </w:r>
      <w:proofErr w:type="gramStart"/>
      <w:r w:rsidR="00880E32" w:rsidRPr="002E2358">
        <w:rPr>
          <w:rFonts w:cs="Arial"/>
          <w:color w:val="7030A0"/>
          <w:sz w:val="22"/>
        </w:rPr>
        <w:t>Equity</w:t>
      </w:r>
      <w:proofErr w:type="gramEnd"/>
      <w:r w:rsidR="00880E32" w:rsidRPr="002E2358">
        <w:rPr>
          <w:rFonts w:cs="Arial"/>
          <w:color w:val="7030A0"/>
          <w:sz w:val="22"/>
        </w:rPr>
        <w:t xml:space="preserve"> and Inclusion in clause </w:t>
      </w:r>
      <w:r w:rsidR="00880E32" w:rsidRPr="002E2358">
        <w:rPr>
          <w:rFonts w:cs="Arial"/>
          <w:color w:val="7030A0"/>
          <w:sz w:val="22"/>
        </w:rPr>
        <w:fldChar w:fldCharType="begin"/>
      </w:r>
      <w:r w:rsidR="00880E32" w:rsidRPr="002E2358">
        <w:rPr>
          <w:rFonts w:cs="Arial"/>
          <w:color w:val="7030A0"/>
          <w:sz w:val="22"/>
        </w:rPr>
        <w:instrText xml:space="preserve"> REF _Ref153441327 \r \h </w:instrText>
      </w:r>
      <w:r w:rsidR="004B28EF" w:rsidRPr="002E2358">
        <w:rPr>
          <w:rFonts w:cs="Arial"/>
          <w:color w:val="7030A0"/>
          <w:sz w:val="22"/>
        </w:rPr>
        <w:instrText xml:space="preserve"> \* MERGEFORMAT </w:instrText>
      </w:r>
      <w:r w:rsidR="00880E32" w:rsidRPr="002E2358">
        <w:rPr>
          <w:rFonts w:cs="Arial"/>
          <w:color w:val="7030A0"/>
          <w:sz w:val="22"/>
        </w:rPr>
      </w:r>
      <w:r w:rsidR="00880E32" w:rsidRPr="002E2358">
        <w:rPr>
          <w:rFonts w:cs="Arial"/>
          <w:color w:val="7030A0"/>
          <w:sz w:val="22"/>
        </w:rPr>
        <w:fldChar w:fldCharType="separate"/>
      </w:r>
      <w:r w:rsidR="00E350AE">
        <w:rPr>
          <w:rFonts w:cs="Arial"/>
          <w:color w:val="7030A0"/>
          <w:sz w:val="22"/>
        </w:rPr>
        <w:t>1.1</w:t>
      </w:r>
      <w:r w:rsidR="00880E32" w:rsidRPr="002E2358">
        <w:rPr>
          <w:rFonts w:cs="Arial"/>
          <w:color w:val="7030A0"/>
          <w:sz w:val="22"/>
        </w:rPr>
        <w:fldChar w:fldCharType="end"/>
      </w:r>
      <w:r w:rsidR="00880E32" w:rsidRPr="002E2358">
        <w:rPr>
          <w:rFonts w:cs="Arial"/>
          <w:color w:val="7030A0"/>
          <w:sz w:val="22"/>
        </w:rPr>
        <w:t>.</w:t>
      </w:r>
      <w:r w:rsidRPr="002E2358">
        <w:rPr>
          <w:rFonts w:cs="Arial"/>
          <w:color w:val="7030A0"/>
          <w:sz w:val="22"/>
        </w:rPr>
        <w:t>]</w:t>
      </w:r>
    </w:p>
    <w:p w14:paraId="1562839F" w14:textId="77777777" w:rsidR="008C0800" w:rsidRPr="002E2358" w:rsidRDefault="008C0800" w:rsidP="00012CB8">
      <w:pPr>
        <w:pStyle w:val="Heading4"/>
        <w:rPr>
          <w:rFonts w:cs="Arial"/>
          <w:color w:val="0070C0"/>
          <w:sz w:val="22"/>
          <w:lang w:val="en-US"/>
        </w:rPr>
      </w:pPr>
      <w:r w:rsidRPr="002E2358">
        <w:rPr>
          <w:rFonts w:cs="Arial"/>
          <w:color w:val="0070C0"/>
          <w:sz w:val="22"/>
          <w:lang w:val="en-US"/>
        </w:rPr>
        <w:t xml:space="preserve">promote, develop and co-ordinate </w:t>
      </w:r>
      <w:r w:rsidRPr="002E2358">
        <w:rPr>
          <w:rFonts w:cs="Arial"/>
          <w:color w:val="00B050"/>
          <w:sz w:val="22"/>
          <w:lang w:val="en-US"/>
        </w:rPr>
        <w:t xml:space="preserve">[sport/recreation] </w:t>
      </w:r>
      <w:r w:rsidRPr="002E2358">
        <w:rPr>
          <w:rFonts w:cs="Arial"/>
          <w:color w:val="0070C0"/>
          <w:sz w:val="22"/>
          <w:lang w:val="en-US"/>
        </w:rPr>
        <w:t>competitions;</w:t>
      </w:r>
    </w:p>
    <w:p w14:paraId="123ADF9C" w14:textId="5EEDEB40" w:rsidR="00615A84" w:rsidRPr="002E2358" w:rsidRDefault="008C0800" w:rsidP="00012CB8">
      <w:pPr>
        <w:pStyle w:val="Heading4"/>
        <w:rPr>
          <w:rFonts w:cs="Arial"/>
          <w:color w:val="0070C0"/>
          <w:sz w:val="22"/>
          <w:lang w:val="en-US"/>
        </w:rPr>
      </w:pPr>
      <w:bookmarkStart w:id="28" w:name="_Hlk146611902"/>
      <w:r w:rsidRPr="002E2358">
        <w:rPr>
          <w:rFonts w:cs="Arial"/>
          <w:color w:val="0070C0"/>
          <w:sz w:val="22"/>
          <w:lang w:val="en-US"/>
        </w:rPr>
        <w:t xml:space="preserve">protect the integrity of </w:t>
      </w:r>
      <w:r w:rsidRPr="002E2358">
        <w:rPr>
          <w:rFonts w:cs="Arial"/>
          <w:color w:val="00B050"/>
          <w:sz w:val="22"/>
          <w:lang w:val="en-US"/>
        </w:rPr>
        <w:t>[sport/recreation]</w:t>
      </w:r>
      <w:r w:rsidRPr="002E2358">
        <w:rPr>
          <w:rFonts w:cs="Arial"/>
          <w:sz w:val="22"/>
          <w:lang w:val="en-US"/>
        </w:rPr>
        <w:t xml:space="preserve"> </w:t>
      </w:r>
      <w:r w:rsidRPr="002E2358">
        <w:rPr>
          <w:rFonts w:cs="Arial"/>
          <w:color w:val="0070C0"/>
          <w:sz w:val="22"/>
          <w:lang w:val="en-US"/>
        </w:rPr>
        <w:t>and</w:t>
      </w:r>
      <w:r w:rsidR="00086AA6" w:rsidRPr="002E2358">
        <w:rPr>
          <w:rFonts w:cs="Arial"/>
          <w:color w:val="0070C0"/>
          <w:sz w:val="22"/>
          <w:lang w:val="en-US"/>
        </w:rPr>
        <w:t xml:space="preserve"> the Club</w:t>
      </w:r>
      <w:r w:rsidRPr="002E2358">
        <w:rPr>
          <w:rFonts w:cs="Arial"/>
          <w:sz w:val="22"/>
          <w:lang w:val="en-US"/>
        </w:rPr>
        <w:t xml:space="preserve"> </w:t>
      </w:r>
      <w:r w:rsidRPr="002E2358">
        <w:rPr>
          <w:rFonts w:cs="Arial"/>
          <w:color w:val="0070C0"/>
          <w:sz w:val="22"/>
          <w:lang w:val="en-US"/>
        </w:rPr>
        <w:t xml:space="preserve">by developing and enforcing standards of conduct, ethical </w:t>
      </w:r>
      <w:proofErr w:type="spellStart"/>
      <w:r w:rsidRPr="002E2358">
        <w:rPr>
          <w:rFonts w:cs="Arial"/>
          <w:color w:val="0070C0"/>
          <w:sz w:val="22"/>
          <w:lang w:val="en-US"/>
        </w:rPr>
        <w:t>behaviour</w:t>
      </w:r>
      <w:proofErr w:type="spellEnd"/>
      <w:r w:rsidRPr="002E2358">
        <w:rPr>
          <w:rFonts w:cs="Arial"/>
          <w:color w:val="0070C0"/>
          <w:sz w:val="22"/>
          <w:lang w:val="en-US"/>
        </w:rPr>
        <w:t xml:space="preserve"> and implementing good governance</w:t>
      </w:r>
      <w:bookmarkEnd w:id="28"/>
      <w:r w:rsidR="00615A84" w:rsidRPr="002E2358">
        <w:rPr>
          <w:rFonts w:cs="Arial"/>
          <w:color w:val="0070C0"/>
          <w:sz w:val="22"/>
          <w:lang w:val="en-US"/>
        </w:rPr>
        <w:t>;</w:t>
      </w:r>
    </w:p>
    <w:p w14:paraId="295D2ED4" w14:textId="21EA7DA3" w:rsidR="008C0800" w:rsidRPr="002E2358" w:rsidRDefault="00615A84" w:rsidP="00012CB8">
      <w:pPr>
        <w:pStyle w:val="Heading4"/>
        <w:rPr>
          <w:rFonts w:cs="Arial"/>
          <w:color w:val="0070C0"/>
          <w:sz w:val="22"/>
          <w:lang w:val="en-US"/>
        </w:rPr>
      </w:pPr>
      <w:r w:rsidRPr="002E2358">
        <w:rPr>
          <w:rFonts w:cs="Arial"/>
          <w:color w:val="0070C0"/>
          <w:sz w:val="22"/>
          <w:lang w:val="en-US"/>
        </w:rPr>
        <w:t>support the development of Members, including the relevant training, education and development of the Members, including officials, coaches, team managers and volunteers</w:t>
      </w:r>
      <w:r w:rsidR="00012CB8" w:rsidRPr="002E2358">
        <w:rPr>
          <w:rFonts w:cs="Arial"/>
          <w:color w:val="0070C0"/>
          <w:sz w:val="22"/>
          <w:lang w:val="en-US"/>
        </w:rPr>
        <w:t>.</w:t>
      </w:r>
    </w:p>
    <w:p w14:paraId="5DAC8C3B" w14:textId="3F80AEA8" w:rsidR="008C0800" w:rsidRPr="002E2358" w:rsidRDefault="005F6669" w:rsidP="0021686F">
      <w:pPr>
        <w:pStyle w:val="Heading3"/>
        <w:numPr>
          <w:ilvl w:val="2"/>
          <w:numId w:val="12"/>
        </w:numPr>
        <w:tabs>
          <w:tab w:val="clear" w:pos="709"/>
        </w:tabs>
        <w:rPr>
          <w:rFonts w:cs="Arial"/>
          <w:sz w:val="22"/>
          <w:lang w:val="en-US"/>
        </w:rPr>
      </w:pPr>
      <w:bookmarkStart w:id="29" w:name="_Hlk147913735"/>
      <w:r w:rsidRPr="002E2358">
        <w:rPr>
          <w:rFonts w:cs="Arial"/>
          <w:b/>
          <w:bCs/>
          <w:color w:val="0070C0"/>
          <w:sz w:val="22"/>
          <w:lang w:val="en-US"/>
        </w:rPr>
        <w:lastRenderedPageBreak/>
        <w:t xml:space="preserve">Tikanga: </w:t>
      </w:r>
      <w:r w:rsidR="008C0800" w:rsidRPr="002E2358">
        <w:rPr>
          <w:rFonts w:cs="Arial"/>
          <w:color w:val="0070C0"/>
          <w:sz w:val="22"/>
          <w:lang w:val="en-US"/>
        </w:rPr>
        <w:t>The tikanga, kawa, culture or practice of</w:t>
      </w:r>
      <w:r w:rsidR="008C0800" w:rsidRPr="002E2358">
        <w:rPr>
          <w:rFonts w:cs="Arial"/>
          <w:sz w:val="22"/>
          <w:lang w:val="en-US"/>
        </w:rPr>
        <w:t xml:space="preserve"> </w:t>
      </w:r>
      <w:r w:rsidR="00086AA6" w:rsidRPr="002E2358">
        <w:rPr>
          <w:rFonts w:cs="Arial"/>
          <w:color w:val="0070C0"/>
          <w:sz w:val="22"/>
          <w:lang w:val="en-US"/>
        </w:rPr>
        <w:t>the Club</w:t>
      </w:r>
      <w:r w:rsidR="00086AA6" w:rsidRPr="002E2358">
        <w:rPr>
          <w:rFonts w:cs="Arial"/>
          <w:color w:val="00B050"/>
          <w:sz w:val="22"/>
          <w:lang w:val="en-US"/>
        </w:rPr>
        <w:t xml:space="preserve"> </w:t>
      </w:r>
      <w:r w:rsidR="008C0800" w:rsidRPr="002E2358">
        <w:rPr>
          <w:rFonts w:cs="Arial"/>
          <w:color w:val="0070C0"/>
          <w:sz w:val="22"/>
          <w:lang w:val="en-US"/>
        </w:rPr>
        <w:t>is as follows:</w:t>
      </w:r>
      <w:r w:rsidR="008C0800" w:rsidRPr="002E2358">
        <w:rPr>
          <w:rFonts w:cs="Arial"/>
          <w:sz w:val="22"/>
          <w:lang w:val="en-US"/>
        </w:rPr>
        <w:t xml:space="preserve"> </w:t>
      </w:r>
      <w:r w:rsidR="008C0800" w:rsidRPr="002E2358">
        <w:rPr>
          <w:rFonts w:cs="Arial"/>
          <w:color w:val="00B050"/>
          <w:sz w:val="22"/>
          <w:lang w:val="en-US"/>
        </w:rPr>
        <w:t>[insert]</w:t>
      </w:r>
      <w:r w:rsidR="008C0800" w:rsidRPr="002E2358">
        <w:rPr>
          <w:rFonts w:cs="Arial"/>
          <w:color w:val="0070C0"/>
          <w:sz w:val="22"/>
          <w:lang w:val="en-US"/>
        </w:rPr>
        <w:t>, and this Constitution must be interpreted having regard to that tikanga, kawa, culture or practice.</w:t>
      </w:r>
    </w:p>
    <w:bookmarkEnd w:id="29"/>
    <w:p w14:paraId="0E9E81E6" w14:textId="0E7C7440" w:rsidR="008C0800" w:rsidRPr="002E2358" w:rsidRDefault="005F6669" w:rsidP="0021686F">
      <w:pPr>
        <w:pStyle w:val="Heading3"/>
        <w:numPr>
          <w:ilvl w:val="2"/>
          <w:numId w:val="12"/>
        </w:numPr>
        <w:tabs>
          <w:tab w:val="clear" w:pos="709"/>
        </w:tabs>
        <w:rPr>
          <w:rFonts w:cs="Arial"/>
          <w:color w:val="00B050"/>
          <w:sz w:val="22"/>
          <w:lang w:val="en-US"/>
        </w:rPr>
      </w:pPr>
      <w:r w:rsidRPr="002E2358">
        <w:rPr>
          <w:rFonts w:cs="Arial"/>
          <w:b/>
          <w:bCs/>
          <w:color w:val="0070C0"/>
          <w:sz w:val="22"/>
          <w:lang w:val="en-US"/>
        </w:rPr>
        <w:t xml:space="preserve">Capacity and powers: </w:t>
      </w:r>
      <w:r w:rsidR="00086AA6" w:rsidRPr="002E2358">
        <w:rPr>
          <w:rFonts w:cs="Arial"/>
          <w:color w:val="0070C0"/>
          <w:sz w:val="22"/>
          <w:lang w:val="en-US"/>
        </w:rPr>
        <w:t>The Club</w:t>
      </w:r>
      <w:r w:rsidR="00086AA6" w:rsidRPr="002E2358">
        <w:rPr>
          <w:rFonts w:cs="Arial"/>
          <w:color w:val="00B050"/>
          <w:sz w:val="22"/>
          <w:lang w:val="en-US"/>
        </w:rPr>
        <w:t xml:space="preserve"> </w:t>
      </w:r>
      <w:r w:rsidR="008C0800" w:rsidRPr="002E2358">
        <w:rPr>
          <w:rFonts w:cs="Arial"/>
          <w:color w:val="0070C0"/>
          <w:sz w:val="22"/>
          <w:lang w:val="en-US"/>
        </w:rPr>
        <w:t>has, both within and outside New Zealand, full capacity, rights, powers and privileges to carry on or undertake any activity, do any act, or enter into any transaction, subject to this Constitution, the Act, any other legislation, and the general law.</w:t>
      </w:r>
      <w:r w:rsidR="008C0800" w:rsidRPr="002E2358">
        <w:rPr>
          <w:rFonts w:cs="Arial"/>
          <w:color w:val="00B050"/>
          <w:sz w:val="22"/>
          <w:lang w:val="en-US"/>
        </w:rPr>
        <w:t xml:space="preserve"> </w:t>
      </w:r>
      <w:r w:rsidR="008C0800" w:rsidRPr="002E2358">
        <w:rPr>
          <w:rFonts w:cs="Arial"/>
          <w:color w:val="7030A0"/>
          <w:sz w:val="22"/>
        </w:rPr>
        <w:t xml:space="preserve">[Guidance: </w:t>
      </w:r>
      <w:r w:rsidR="000E553F" w:rsidRPr="002E2358">
        <w:rPr>
          <w:rFonts w:cs="Arial"/>
          <w:color w:val="7030A0"/>
          <w:sz w:val="22"/>
        </w:rPr>
        <w:t>S</w:t>
      </w:r>
      <w:r w:rsidR="008C0800" w:rsidRPr="002E2358">
        <w:rPr>
          <w:rFonts w:cs="Arial"/>
          <w:color w:val="7030A0"/>
          <w:sz w:val="22"/>
        </w:rPr>
        <w:t>ection 18, Inc Soc Act</w:t>
      </w:r>
      <w:r w:rsidR="000E553F" w:rsidRPr="002E2358">
        <w:rPr>
          <w:rFonts w:cs="Arial"/>
          <w:color w:val="7030A0"/>
          <w:sz w:val="22"/>
        </w:rPr>
        <w:t xml:space="preserve"> provides that </w:t>
      </w:r>
      <w:r w:rsidR="008C0800" w:rsidRPr="002E2358">
        <w:rPr>
          <w:rFonts w:cs="Arial"/>
          <w:color w:val="7030A0"/>
          <w:sz w:val="22"/>
        </w:rPr>
        <w:t xml:space="preserve">societies have the capacity and powers </w:t>
      </w:r>
      <w:r w:rsidR="000E553F" w:rsidRPr="002E2358">
        <w:rPr>
          <w:rFonts w:cs="Arial"/>
          <w:color w:val="7030A0"/>
          <w:sz w:val="22"/>
        </w:rPr>
        <w:t xml:space="preserve">stated </w:t>
      </w:r>
      <w:r w:rsidR="008C0800" w:rsidRPr="002E2358">
        <w:rPr>
          <w:rFonts w:cs="Arial"/>
          <w:color w:val="7030A0"/>
          <w:sz w:val="22"/>
        </w:rPr>
        <w:t>above. If there are any restrictions</w:t>
      </w:r>
      <w:r w:rsidR="00615A84" w:rsidRPr="002E2358">
        <w:rPr>
          <w:rFonts w:cs="Arial"/>
          <w:color w:val="7030A0"/>
          <w:sz w:val="22"/>
        </w:rPr>
        <w:t xml:space="preserve"> on your club</w:t>
      </w:r>
      <w:r w:rsidR="00577CA1" w:rsidRPr="002E2358">
        <w:rPr>
          <w:rFonts w:cs="Arial"/>
          <w:color w:val="7030A0"/>
          <w:sz w:val="22"/>
        </w:rPr>
        <w:t>’s capacity and powers</w:t>
      </w:r>
      <w:r w:rsidR="008C0800" w:rsidRPr="002E2358">
        <w:rPr>
          <w:rFonts w:cs="Arial"/>
          <w:color w:val="7030A0"/>
          <w:sz w:val="22"/>
        </w:rPr>
        <w:t xml:space="preserve">, </w:t>
      </w:r>
      <w:r w:rsidR="003830DF" w:rsidRPr="002E2358">
        <w:rPr>
          <w:rFonts w:cs="Arial"/>
          <w:color w:val="7030A0"/>
          <w:sz w:val="22"/>
        </w:rPr>
        <w:t>e</w:t>
      </w:r>
      <w:r w:rsidR="00AD4D60" w:rsidRPr="002E2358">
        <w:rPr>
          <w:rFonts w:cs="Arial"/>
          <w:color w:val="7030A0"/>
          <w:sz w:val="22"/>
        </w:rPr>
        <w:t xml:space="preserve">.g. on a power to borrow or sell/acquire assets, </w:t>
      </w:r>
      <w:r w:rsidR="008C0800" w:rsidRPr="002E2358">
        <w:rPr>
          <w:rFonts w:cs="Arial"/>
          <w:color w:val="7030A0"/>
          <w:sz w:val="22"/>
        </w:rPr>
        <w:t>you may include these here or elsewhere in your constitution.]</w:t>
      </w:r>
      <w:r w:rsidR="008C0800" w:rsidRPr="002E2358">
        <w:rPr>
          <w:rFonts w:cs="Arial"/>
          <w:color w:val="00B050"/>
          <w:sz w:val="22"/>
          <w:lang w:val="en-US"/>
        </w:rPr>
        <w:t xml:space="preserve"> </w:t>
      </w:r>
      <w:bookmarkStart w:id="30" w:name="_Toc107235104"/>
    </w:p>
    <w:p w14:paraId="71EA0195" w14:textId="77777777" w:rsidR="008C0800" w:rsidRPr="002E2358" w:rsidRDefault="008C0800" w:rsidP="0021686F">
      <w:pPr>
        <w:pStyle w:val="Heading1"/>
        <w:numPr>
          <w:ilvl w:val="0"/>
          <w:numId w:val="12"/>
        </w:numPr>
        <w:tabs>
          <w:tab w:val="clear" w:pos="709"/>
        </w:tabs>
        <w:rPr>
          <w:rFonts w:cs="Arial"/>
          <w:sz w:val="22"/>
          <w:lang w:val="en-US"/>
        </w:rPr>
      </w:pPr>
      <w:bookmarkStart w:id="31" w:name="_Toc149557524"/>
      <w:bookmarkStart w:id="32" w:name="_Toc152684208"/>
      <w:bookmarkStart w:id="33" w:name="_Toc170288343"/>
      <w:r w:rsidRPr="002E2358">
        <w:rPr>
          <w:rFonts w:cs="Arial"/>
          <w:sz w:val="22"/>
          <w:lang w:val="en-US"/>
        </w:rPr>
        <w:t>Members</w:t>
      </w:r>
      <w:bookmarkEnd w:id="31"/>
      <w:bookmarkEnd w:id="32"/>
      <w:bookmarkEnd w:id="33"/>
    </w:p>
    <w:p w14:paraId="28D3308F" w14:textId="0AF28B58" w:rsidR="008C0800" w:rsidRPr="002E2358" w:rsidRDefault="005F6669" w:rsidP="0021686F">
      <w:pPr>
        <w:pStyle w:val="Heading3"/>
        <w:numPr>
          <w:ilvl w:val="2"/>
          <w:numId w:val="12"/>
        </w:numPr>
        <w:tabs>
          <w:tab w:val="clear" w:pos="709"/>
        </w:tabs>
        <w:rPr>
          <w:rFonts w:cs="Arial"/>
          <w:color w:val="7030A0"/>
          <w:sz w:val="22"/>
        </w:rPr>
      </w:pPr>
      <w:bookmarkStart w:id="34" w:name="_Ref107919794"/>
      <w:bookmarkStart w:id="35" w:name="_Ref128037268"/>
      <w:r w:rsidRPr="002E2358">
        <w:rPr>
          <w:rFonts w:cs="Arial"/>
          <w:b/>
          <w:bCs/>
          <w:sz w:val="22"/>
          <w:lang w:val="en-US"/>
        </w:rPr>
        <w:t xml:space="preserve">Application: </w:t>
      </w:r>
      <w:r w:rsidR="008C0800" w:rsidRPr="002E2358">
        <w:rPr>
          <w:rFonts w:cs="Arial"/>
          <w:sz w:val="22"/>
          <w:lang w:val="en-US"/>
        </w:rPr>
        <w:t>An application to become a Member (</w:t>
      </w:r>
      <w:r w:rsidR="008C0800" w:rsidRPr="002E2358">
        <w:rPr>
          <w:rFonts w:cs="Arial"/>
          <w:b/>
          <w:bCs/>
          <w:sz w:val="22"/>
          <w:lang w:val="en-US"/>
        </w:rPr>
        <w:t>Application</w:t>
      </w:r>
      <w:r w:rsidR="008C0800" w:rsidRPr="002E2358">
        <w:rPr>
          <w:rFonts w:cs="Arial"/>
          <w:sz w:val="22"/>
          <w:lang w:val="en-US"/>
        </w:rPr>
        <w:t>) must be in the form required by</w:t>
      </w:r>
      <w:r w:rsidR="00086AA6" w:rsidRPr="002E2358">
        <w:rPr>
          <w:rFonts w:cs="Arial"/>
          <w:sz w:val="22"/>
          <w:lang w:val="en-US"/>
        </w:rPr>
        <w:t xml:space="preserve"> the Committee</w:t>
      </w:r>
      <w:r w:rsidR="008C0800" w:rsidRPr="002E2358">
        <w:rPr>
          <w:rFonts w:cs="Arial"/>
          <w:sz w:val="22"/>
          <w:lang w:val="en-US"/>
        </w:rPr>
        <w:t xml:space="preserve">. All Applications are decided by </w:t>
      </w:r>
      <w:r w:rsidR="008C0800" w:rsidRPr="002E2358">
        <w:rPr>
          <w:rFonts w:cs="Arial"/>
          <w:color w:val="00B050"/>
          <w:sz w:val="22"/>
          <w:lang w:val="en-US"/>
        </w:rPr>
        <w:t xml:space="preserve">[insert e.g. the </w:t>
      </w:r>
      <w:r w:rsidR="00F71938" w:rsidRPr="002E2358">
        <w:rPr>
          <w:rFonts w:cs="Arial"/>
          <w:color w:val="00B050"/>
          <w:sz w:val="22"/>
          <w:lang w:val="en-US"/>
        </w:rPr>
        <w:t>Committee</w:t>
      </w:r>
      <w:r w:rsidR="008C0800" w:rsidRPr="002E2358">
        <w:rPr>
          <w:rFonts w:cs="Arial"/>
          <w:color w:val="00B050"/>
          <w:sz w:val="22"/>
          <w:lang w:val="en-US"/>
        </w:rPr>
        <w:t xml:space="preserve"> or by a delegated person/committee]</w:t>
      </w:r>
      <w:r w:rsidR="008C0800" w:rsidRPr="002E2358">
        <w:rPr>
          <w:rFonts w:cs="Arial"/>
          <w:sz w:val="22"/>
          <w:lang w:val="en-US"/>
        </w:rPr>
        <w:t xml:space="preserve">, which may accept or decline an Application in its absolute discretion. A person becomes a Member when their Application has been accepted and they have </w:t>
      </w:r>
      <w:r w:rsidR="008C0800" w:rsidRPr="002E2358">
        <w:rPr>
          <w:rFonts w:cs="Arial"/>
          <w:color w:val="0070C0"/>
          <w:sz w:val="22"/>
          <w:lang w:val="en-US"/>
        </w:rPr>
        <w:t>[paid the required membership fees and]</w:t>
      </w:r>
      <w:r w:rsidR="008C0800" w:rsidRPr="002E2358">
        <w:rPr>
          <w:rFonts w:cs="Arial"/>
          <w:sz w:val="22"/>
          <w:lang w:val="en-US"/>
        </w:rPr>
        <w:t xml:space="preserve"> satisfied any other preconditions.</w:t>
      </w:r>
      <w:bookmarkEnd w:id="34"/>
      <w:bookmarkEnd w:id="35"/>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r w:rsidR="008C0800" w:rsidRPr="002E2358">
        <w:rPr>
          <w:rFonts w:cs="Arial"/>
          <w:color w:val="FF0000"/>
          <w:sz w:val="22"/>
          <w:lang w:val="en-US"/>
        </w:rPr>
        <w:t>How a person becomes a member of your society is required to be in your constitution – sections 26(1)(c) and 76, Inc Soc Act.]</w:t>
      </w:r>
      <w:r w:rsidR="008C0800" w:rsidRPr="002E2358">
        <w:rPr>
          <w:rFonts w:cs="Arial"/>
          <w:b/>
          <w:bCs/>
          <w:color w:val="7030A0"/>
          <w:sz w:val="22"/>
          <w:lang w:val="en-US"/>
        </w:rPr>
        <w:t xml:space="preserve"> </w:t>
      </w:r>
      <w:r w:rsidR="008C0800" w:rsidRPr="002E2358">
        <w:rPr>
          <w:rFonts w:cs="Arial"/>
          <w:color w:val="7030A0"/>
          <w:sz w:val="22"/>
        </w:rPr>
        <w:t xml:space="preserve">[Guidance: Amend to reflect how a person becomes a member. Sometimes there is no formal approval process and the membership is accepted by default by completing the form and submitting it (for example, online). If this is the case there should always be a mechanism to decline membership. </w:t>
      </w:r>
      <w:r w:rsidR="00577CA1" w:rsidRPr="002E2358">
        <w:rPr>
          <w:rFonts w:cs="Arial"/>
          <w:color w:val="7030A0"/>
          <w:sz w:val="22"/>
        </w:rPr>
        <w:t xml:space="preserve">If you </w:t>
      </w:r>
      <w:r w:rsidR="008C0800" w:rsidRPr="002E2358">
        <w:rPr>
          <w:rFonts w:cs="Arial"/>
          <w:color w:val="7030A0"/>
          <w:sz w:val="22"/>
        </w:rPr>
        <w:t>have different application processes for different categories of members</w:t>
      </w:r>
      <w:r w:rsidR="00577CA1" w:rsidRPr="002E2358">
        <w:rPr>
          <w:rFonts w:cs="Arial"/>
          <w:color w:val="7030A0"/>
          <w:sz w:val="22"/>
        </w:rPr>
        <w:t xml:space="preserve">, </w:t>
      </w:r>
      <w:r w:rsidR="008C0800" w:rsidRPr="002E2358">
        <w:rPr>
          <w:rFonts w:cs="Arial"/>
          <w:color w:val="7030A0"/>
          <w:sz w:val="22"/>
        </w:rPr>
        <w:t>specify these here.]</w:t>
      </w:r>
    </w:p>
    <w:p w14:paraId="5497BB7F" w14:textId="312780F9" w:rsidR="008C0800" w:rsidRPr="002E2358" w:rsidRDefault="005F6669" w:rsidP="0021686F">
      <w:pPr>
        <w:pStyle w:val="Heading3"/>
        <w:numPr>
          <w:ilvl w:val="2"/>
          <w:numId w:val="12"/>
        </w:numPr>
        <w:tabs>
          <w:tab w:val="clear" w:pos="709"/>
        </w:tabs>
        <w:rPr>
          <w:rFonts w:cs="Arial"/>
          <w:color w:val="7030A0"/>
          <w:sz w:val="22"/>
        </w:rPr>
      </w:pPr>
      <w:r w:rsidRPr="002E2358">
        <w:rPr>
          <w:rFonts w:cs="Arial"/>
          <w:b/>
          <w:bCs/>
          <w:sz w:val="22"/>
          <w:lang w:val="en-US"/>
        </w:rPr>
        <w:t xml:space="preserve">Member consent: </w:t>
      </w:r>
      <w:r w:rsidR="008C0800" w:rsidRPr="002E2358">
        <w:rPr>
          <w:rFonts w:cs="Arial"/>
          <w:sz w:val="22"/>
          <w:lang w:val="en-US"/>
        </w:rPr>
        <w:t>A person or entity consents to become a Member by</w:t>
      </w:r>
      <w:r w:rsidR="008C0800" w:rsidRPr="002E2358">
        <w:rPr>
          <w:rFonts w:cs="Arial"/>
          <w:color w:val="00B050"/>
          <w:sz w:val="22"/>
          <w:lang w:val="en-US"/>
        </w:rPr>
        <w:t xml:space="preserve"> [insert, e.g. by submitting an Application to the </w:t>
      </w:r>
      <w:r w:rsidR="00086AA6" w:rsidRPr="002E2358">
        <w:rPr>
          <w:rFonts w:cs="Arial"/>
          <w:color w:val="00B050"/>
          <w:sz w:val="22"/>
          <w:lang w:val="en-US"/>
        </w:rPr>
        <w:t>C</w:t>
      </w:r>
      <w:r w:rsidR="00F71938" w:rsidRPr="002E2358">
        <w:rPr>
          <w:rFonts w:cs="Arial"/>
          <w:color w:val="00B050"/>
          <w:sz w:val="22"/>
          <w:lang w:val="en-US"/>
        </w:rPr>
        <w:t>lub</w:t>
      </w:r>
      <w:r w:rsidR="008C0800" w:rsidRPr="002E2358">
        <w:rPr>
          <w:rFonts w:cs="Arial"/>
          <w:color w:val="00B050"/>
          <w:sz w:val="22"/>
          <w:lang w:val="en-US"/>
        </w:rPr>
        <w:t xml:space="preserve"> or paying fees]</w:t>
      </w:r>
      <w:r w:rsidR="008C0800" w:rsidRPr="002E2358">
        <w:rPr>
          <w:rFonts w:cs="Arial"/>
          <w:sz w:val="22"/>
          <w:lang w:val="en-US"/>
        </w:rPr>
        <w:t>, unless otherwise specified in this Constitution.</w:t>
      </w:r>
      <w:r w:rsidR="008C0800" w:rsidRPr="002E2358">
        <w:rPr>
          <w:rFonts w:cs="Arial"/>
          <w:color w:val="00B050"/>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A requirement that a person must consent to be a member of your society is required to be in your constitution – sections 26(1)(c) and 76, Inc Soc Act.] </w:t>
      </w:r>
      <w:r w:rsidR="008C0800" w:rsidRPr="002E2358">
        <w:rPr>
          <w:rFonts w:cs="Arial"/>
          <w:color w:val="7030A0"/>
          <w:sz w:val="22"/>
          <w:lang w:val="en-US"/>
        </w:rPr>
        <w:t>[Guidance:</w:t>
      </w:r>
      <w:r w:rsidR="008C0800" w:rsidRPr="002E2358">
        <w:rPr>
          <w:rFonts w:cs="Arial"/>
          <w:sz w:val="22"/>
          <w:lang w:val="en-US"/>
        </w:rPr>
        <w:t xml:space="preserve"> </w:t>
      </w:r>
      <w:r w:rsidR="008C0800" w:rsidRPr="002E2358">
        <w:rPr>
          <w:rFonts w:cs="Arial"/>
          <w:color w:val="7030A0"/>
          <w:sz w:val="22"/>
          <w:lang w:val="en-US"/>
        </w:rPr>
        <w:t xml:space="preserve">Existing members (those who joined before your </w:t>
      </w:r>
      <w:r w:rsidR="00F71938" w:rsidRPr="002E2358">
        <w:rPr>
          <w:rFonts w:cs="Arial"/>
          <w:color w:val="7030A0"/>
          <w:sz w:val="22"/>
          <w:lang w:val="en-US"/>
        </w:rPr>
        <w:t>club</w:t>
      </w:r>
      <w:r w:rsidR="008C0800" w:rsidRPr="002E2358">
        <w:rPr>
          <w:rFonts w:cs="Arial"/>
          <w:color w:val="7030A0"/>
          <w:sz w:val="22"/>
          <w:lang w:val="en-US"/>
        </w:rPr>
        <w:t xml:space="preserve"> reregisters under the Inc Soc Act) will not be required to confirm their consent. For more guidance on obtaining member consent and what may or may not constitute consent see </w:t>
      </w:r>
      <w:hyperlink r:id="rId24" w:history="1">
        <w:r w:rsidR="008C0800" w:rsidRPr="002E2358">
          <w:rPr>
            <w:rStyle w:val="Hyperlink"/>
            <w:rFonts w:cs="Arial"/>
            <w:sz w:val="22"/>
            <w:lang w:val="en-US"/>
          </w:rPr>
          <w:t>here</w:t>
        </w:r>
      </w:hyperlink>
      <w:r w:rsidR="008C0800" w:rsidRPr="002E2358">
        <w:rPr>
          <w:rFonts w:cs="Arial"/>
          <w:color w:val="7030A0"/>
          <w:sz w:val="22"/>
          <w:lang w:val="en-US"/>
        </w:rPr>
        <w:t>.]</w:t>
      </w:r>
    </w:p>
    <w:p w14:paraId="2563C3BF" w14:textId="1192B193" w:rsidR="008C0800" w:rsidRPr="002E2358" w:rsidRDefault="005F6669" w:rsidP="0021686F">
      <w:pPr>
        <w:pStyle w:val="Heading3"/>
        <w:numPr>
          <w:ilvl w:val="2"/>
          <w:numId w:val="12"/>
        </w:numPr>
        <w:tabs>
          <w:tab w:val="clear" w:pos="709"/>
        </w:tabs>
        <w:rPr>
          <w:rFonts w:cs="Arial"/>
          <w:sz w:val="22"/>
          <w:lang w:val="en-US"/>
        </w:rPr>
      </w:pPr>
      <w:bookmarkStart w:id="36" w:name="_Ref128039477"/>
      <w:bookmarkEnd w:id="30"/>
      <w:r w:rsidRPr="002E2358">
        <w:rPr>
          <w:rFonts w:cs="Arial"/>
          <w:b/>
          <w:bCs/>
          <w:sz w:val="22"/>
          <w:lang w:val="en-US"/>
        </w:rPr>
        <w:t xml:space="preserve">Members: </w:t>
      </w:r>
      <w:r w:rsidR="008C0800" w:rsidRPr="002E2358">
        <w:rPr>
          <w:rFonts w:cs="Arial"/>
          <w:sz w:val="22"/>
          <w:lang w:val="en-US"/>
        </w:rPr>
        <w:t xml:space="preserve">The Members of </w:t>
      </w:r>
      <w:r w:rsidR="00086AA6" w:rsidRPr="002E2358">
        <w:rPr>
          <w:rFonts w:cs="Arial"/>
          <w:sz w:val="22"/>
          <w:lang w:val="en-US"/>
        </w:rPr>
        <w:t>the Club</w:t>
      </w:r>
      <w:r w:rsidR="008C0800" w:rsidRPr="002E2358">
        <w:rPr>
          <w:rFonts w:cs="Arial"/>
          <w:color w:val="00B050"/>
          <w:sz w:val="22"/>
          <w:lang w:val="en-US"/>
        </w:rPr>
        <w:t xml:space="preserve"> </w:t>
      </w:r>
      <w:r w:rsidR="008C0800" w:rsidRPr="002E2358">
        <w:rPr>
          <w:rFonts w:cs="Arial"/>
          <w:sz w:val="22"/>
          <w:lang w:val="en-US"/>
        </w:rPr>
        <w:t>are:</w:t>
      </w:r>
      <w:bookmarkEnd w:id="36"/>
    </w:p>
    <w:p w14:paraId="7F5936AC" w14:textId="77777777" w:rsidR="008C0800" w:rsidRPr="002E2358" w:rsidRDefault="008C0800" w:rsidP="0014263F">
      <w:pPr>
        <w:pStyle w:val="Heading4"/>
        <w:rPr>
          <w:rFonts w:cs="Arial"/>
          <w:color w:val="0070C0"/>
          <w:sz w:val="22"/>
          <w:lang w:val="en-US"/>
        </w:rPr>
      </w:pPr>
      <w:r w:rsidRPr="002E2358">
        <w:rPr>
          <w:rFonts w:cs="Arial"/>
          <w:color w:val="00B050"/>
          <w:sz w:val="22"/>
          <w:lang w:val="en-US"/>
        </w:rPr>
        <w:t>[insert different member categories</w:t>
      </w:r>
      <w:r w:rsidR="00F71938" w:rsidRPr="002E2358">
        <w:rPr>
          <w:rFonts w:cs="Arial"/>
          <w:color w:val="00B050"/>
          <w:sz w:val="22"/>
          <w:lang w:val="en-US"/>
        </w:rPr>
        <w:t>, e.g. competitive, recreational/social, senior, junior member etc.</w:t>
      </w:r>
      <w:r w:rsidRPr="002E2358">
        <w:rPr>
          <w:rFonts w:cs="Arial"/>
          <w:color w:val="00B050"/>
          <w:sz w:val="22"/>
          <w:lang w:val="en-US"/>
        </w:rPr>
        <w:t>]</w:t>
      </w:r>
      <w:r w:rsidRPr="002E2358">
        <w:rPr>
          <w:rFonts w:cs="Arial"/>
          <w:color w:val="0070C0"/>
          <w:sz w:val="22"/>
          <w:lang w:val="en-US"/>
        </w:rPr>
        <w:t>; and</w:t>
      </w:r>
    </w:p>
    <w:p w14:paraId="1C935ED8" w14:textId="77777777" w:rsidR="008C0800" w:rsidRPr="002E2358" w:rsidRDefault="008C0800" w:rsidP="0014263F">
      <w:pPr>
        <w:pStyle w:val="Heading4"/>
        <w:rPr>
          <w:rFonts w:cs="Arial"/>
          <w:color w:val="0070C0"/>
          <w:sz w:val="22"/>
          <w:lang w:val="en-US"/>
        </w:rPr>
      </w:pPr>
      <w:r w:rsidRPr="002E2358">
        <w:rPr>
          <w:rFonts w:cs="Arial"/>
          <w:color w:val="0070C0"/>
          <w:sz w:val="22"/>
        </w:rPr>
        <w:t xml:space="preserve">any other categories of member as the </w:t>
      </w:r>
      <w:r w:rsidR="00F71938" w:rsidRPr="002E2358">
        <w:rPr>
          <w:rFonts w:cs="Arial"/>
          <w:color w:val="0070C0"/>
          <w:sz w:val="22"/>
        </w:rPr>
        <w:t>Committee</w:t>
      </w:r>
      <w:r w:rsidRPr="002E2358">
        <w:rPr>
          <w:rFonts w:cs="Arial"/>
          <w:color w:val="0070C0"/>
          <w:sz w:val="22"/>
        </w:rPr>
        <w:t xml:space="preserve"> determines</w:t>
      </w:r>
      <w:r w:rsidRPr="002E2358">
        <w:rPr>
          <w:rFonts w:cs="Arial"/>
          <w:color w:val="0070C0"/>
          <w:sz w:val="22"/>
          <w:lang w:val="en-US"/>
        </w:rPr>
        <w:t xml:space="preserve">. </w:t>
      </w:r>
    </w:p>
    <w:p w14:paraId="0CC32777" w14:textId="37FC7E21" w:rsidR="008C0800" w:rsidRPr="002E2358" w:rsidRDefault="005F6669" w:rsidP="0021686F">
      <w:pPr>
        <w:pStyle w:val="Heading3"/>
        <w:numPr>
          <w:ilvl w:val="2"/>
          <w:numId w:val="12"/>
        </w:numPr>
        <w:tabs>
          <w:tab w:val="clear" w:pos="709"/>
        </w:tabs>
        <w:rPr>
          <w:rFonts w:cs="Arial"/>
          <w:sz w:val="22"/>
          <w:lang w:val="en-US"/>
        </w:rPr>
      </w:pPr>
      <w:r w:rsidRPr="002E2358">
        <w:rPr>
          <w:rFonts w:cs="Arial"/>
          <w:b/>
          <w:bCs/>
          <w:color w:val="0070C0"/>
          <w:sz w:val="22"/>
          <w:lang w:val="en-US"/>
        </w:rPr>
        <w:t xml:space="preserve">Life Members: </w:t>
      </w:r>
      <w:r w:rsidR="008C0800" w:rsidRPr="002E2358">
        <w:rPr>
          <w:rFonts w:cs="Arial"/>
          <w:color w:val="0070C0"/>
          <w:sz w:val="22"/>
          <w:lang w:val="en-US"/>
        </w:rPr>
        <w:t>Life Membership may be granted in recognition and appreciation of outstanding service by an individual to</w:t>
      </w:r>
      <w:r w:rsidR="00086AA6" w:rsidRPr="002E2358">
        <w:rPr>
          <w:rFonts w:cs="Arial"/>
          <w:color w:val="0070C0"/>
          <w:sz w:val="22"/>
          <w:lang w:val="en-US"/>
        </w:rPr>
        <w:t xml:space="preserve"> the Club</w:t>
      </w:r>
      <w:r w:rsidR="008C0800" w:rsidRPr="002E2358">
        <w:rPr>
          <w:rFonts w:cs="Arial"/>
          <w:color w:val="0070C0"/>
          <w:sz w:val="22"/>
          <w:lang w:val="en-US"/>
        </w:rPr>
        <w:t xml:space="preserve">. Any Member may nominate an individual to become a Life Member by giving notice to the </w:t>
      </w:r>
      <w:r w:rsidR="00F71938" w:rsidRPr="002E2358">
        <w:rPr>
          <w:rFonts w:cs="Arial"/>
          <w:color w:val="0070C0"/>
          <w:sz w:val="22"/>
          <w:lang w:val="en-US"/>
        </w:rPr>
        <w:t>Committee</w:t>
      </w:r>
      <w:r w:rsidR="008C0800" w:rsidRPr="002E2358">
        <w:rPr>
          <w:rFonts w:cs="Arial"/>
          <w:color w:val="0070C0"/>
          <w:sz w:val="22"/>
          <w:lang w:val="en-US"/>
        </w:rPr>
        <w:t xml:space="preserve"> setting out the grounds for the nomination. The </w:t>
      </w:r>
      <w:r w:rsidR="00F71938" w:rsidRPr="002E2358">
        <w:rPr>
          <w:rFonts w:cs="Arial"/>
          <w:color w:val="0070C0"/>
          <w:sz w:val="22"/>
          <w:lang w:val="en-US"/>
        </w:rPr>
        <w:t>Committee</w:t>
      </w:r>
      <w:r w:rsidR="008C0800" w:rsidRPr="002E2358">
        <w:rPr>
          <w:rFonts w:cs="Arial"/>
          <w:color w:val="0070C0"/>
          <w:sz w:val="22"/>
          <w:lang w:val="en-US"/>
        </w:rPr>
        <w:t xml:space="preserve"> must then determine whether the nomination should be forwarded to a General Meeting for determination by the Members. A person may only be elected as a Life Member by </w:t>
      </w:r>
      <w:r w:rsidR="008C0800" w:rsidRPr="002E2358">
        <w:rPr>
          <w:rFonts w:cs="Arial"/>
          <w:color w:val="00B050"/>
          <w:sz w:val="22"/>
          <w:lang w:val="en-US"/>
        </w:rPr>
        <w:t>[an Ordinary / a Special]</w:t>
      </w:r>
      <w:r w:rsidR="008C0800" w:rsidRPr="002E2358">
        <w:rPr>
          <w:rFonts w:cs="Arial"/>
          <w:sz w:val="22"/>
          <w:lang w:val="en-US"/>
        </w:rPr>
        <w:t xml:space="preserve"> </w:t>
      </w:r>
      <w:r w:rsidR="008C0800" w:rsidRPr="002E2358">
        <w:rPr>
          <w:rFonts w:cs="Arial"/>
          <w:color w:val="0070C0"/>
          <w:sz w:val="22"/>
          <w:lang w:val="en-US"/>
        </w:rPr>
        <w:t>Resolution at a General Meeting. A person consents to becoming a Life Member on acceptance of their life membership.</w:t>
      </w:r>
      <w:r w:rsidR="008C0800" w:rsidRPr="002E2358">
        <w:rPr>
          <w:rFonts w:cs="Arial"/>
          <w:sz w:val="22"/>
          <w:lang w:val="en-US"/>
        </w:rPr>
        <w:t xml:space="preserve"> </w:t>
      </w:r>
      <w:r w:rsidRPr="002E2358">
        <w:rPr>
          <w:rFonts w:cs="Arial"/>
          <w:color w:val="0070C0"/>
          <w:sz w:val="22"/>
          <w:lang w:val="en-US"/>
        </w:rPr>
        <w:t xml:space="preserve">Life Members have such rights and </w:t>
      </w:r>
      <w:r w:rsidRPr="002E2358">
        <w:rPr>
          <w:rFonts w:cs="Arial"/>
          <w:color w:val="0070C0"/>
          <w:sz w:val="22"/>
          <w:lang w:val="en-US"/>
        </w:rPr>
        <w:lastRenderedPageBreak/>
        <w:t>benefits as determined by the Committee.</w:t>
      </w:r>
      <w:r w:rsidRPr="002E2358">
        <w:rPr>
          <w:rFonts w:cs="Arial"/>
          <w:color w:val="7030A0"/>
          <w:sz w:val="22"/>
        </w:rPr>
        <w:t xml:space="preserve"> </w:t>
      </w:r>
      <w:r w:rsidR="008C0800" w:rsidRPr="002E2358">
        <w:rPr>
          <w:rFonts w:cs="Arial"/>
          <w:color w:val="7030A0"/>
          <w:sz w:val="22"/>
        </w:rPr>
        <w:t xml:space="preserve">[Guidance: </w:t>
      </w:r>
      <w:r w:rsidR="001A04B4" w:rsidRPr="002E2358">
        <w:rPr>
          <w:rFonts w:cs="Arial"/>
          <w:color w:val="7030A0"/>
          <w:sz w:val="22"/>
        </w:rPr>
        <w:t>E</w:t>
      </w:r>
      <w:r w:rsidR="008C0800" w:rsidRPr="002E2358">
        <w:rPr>
          <w:rFonts w:cs="Arial"/>
          <w:color w:val="7030A0"/>
          <w:sz w:val="22"/>
        </w:rPr>
        <w:t xml:space="preserve">xample only. Amend to reflect the nomination process for your Life Members e.g. you may have a Life Member </w:t>
      </w:r>
      <w:r w:rsidR="00E13C67" w:rsidRPr="002E2358">
        <w:rPr>
          <w:rFonts w:cs="Arial"/>
          <w:color w:val="7030A0"/>
          <w:sz w:val="22"/>
        </w:rPr>
        <w:t>subc</w:t>
      </w:r>
      <w:r w:rsidR="008C0800" w:rsidRPr="002E2358">
        <w:rPr>
          <w:rFonts w:cs="Arial"/>
          <w:color w:val="7030A0"/>
          <w:sz w:val="22"/>
        </w:rPr>
        <w:t>ommittee.]</w:t>
      </w:r>
    </w:p>
    <w:p w14:paraId="26D9E09C" w14:textId="36D779D1" w:rsidR="008C0800" w:rsidRPr="002E2358" w:rsidRDefault="005F6669" w:rsidP="0021686F">
      <w:pPr>
        <w:pStyle w:val="Heading3"/>
        <w:numPr>
          <w:ilvl w:val="2"/>
          <w:numId w:val="12"/>
        </w:numPr>
        <w:tabs>
          <w:tab w:val="clear" w:pos="709"/>
        </w:tabs>
        <w:rPr>
          <w:rFonts w:cs="Arial"/>
          <w:sz w:val="22"/>
          <w:lang w:val="en-US"/>
        </w:rPr>
      </w:pPr>
      <w:bookmarkStart w:id="37" w:name="_Ref107235512"/>
      <w:r w:rsidRPr="002E2358">
        <w:rPr>
          <w:rFonts w:cs="Arial"/>
          <w:b/>
          <w:bCs/>
          <w:sz w:val="22"/>
          <w:lang w:val="en-US"/>
        </w:rPr>
        <w:t xml:space="preserve">Member rights and obligations: </w:t>
      </w:r>
      <w:r w:rsidR="008C0800" w:rsidRPr="002E2358">
        <w:rPr>
          <w:rFonts w:cs="Arial"/>
          <w:sz w:val="22"/>
          <w:lang w:val="en-US"/>
        </w:rPr>
        <w:t>Members acknowledge and agree that:</w:t>
      </w:r>
      <w:bookmarkEnd w:id="37"/>
    </w:p>
    <w:p w14:paraId="56D058AC" w14:textId="532CFEE3" w:rsidR="006D600C" w:rsidRPr="002E2358" w:rsidRDefault="008C0800" w:rsidP="006D600C">
      <w:pPr>
        <w:pStyle w:val="Heading4"/>
        <w:rPr>
          <w:rFonts w:cs="Arial"/>
          <w:sz w:val="22"/>
          <w:lang w:val="en-US"/>
        </w:rPr>
      </w:pPr>
      <w:r w:rsidRPr="002E2358">
        <w:rPr>
          <w:rFonts w:cs="Arial"/>
          <w:sz w:val="22"/>
          <w:lang w:val="en-US"/>
        </w:rPr>
        <w:t xml:space="preserve">they are bound by, and will comply with, this Constitution and the Bylaws, and to the extent they apply, the rules, procedures or policies of </w:t>
      </w:r>
      <w:r w:rsidRPr="002E2358">
        <w:rPr>
          <w:rFonts w:cs="Arial"/>
          <w:color w:val="00B050"/>
          <w:sz w:val="22"/>
          <w:lang w:val="en-US"/>
        </w:rPr>
        <w:t>[</w:t>
      </w:r>
      <w:r w:rsidR="00F71938" w:rsidRPr="002E2358">
        <w:rPr>
          <w:rFonts w:cs="Arial"/>
          <w:color w:val="00B050"/>
          <w:sz w:val="22"/>
          <w:lang w:val="en-US"/>
        </w:rPr>
        <w:t>regional</w:t>
      </w:r>
      <w:r w:rsidRPr="002E2358">
        <w:rPr>
          <w:rFonts w:cs="Arial"/>
          <w:color w:val="00B050"/>
          <w:sz w:val="22"/>
          <w:lang w:val="en-US"/>
        </w:rPr>
        <w:t xml:space="preserve"> </w:t>
      </w:r>
      <w:r w:rsidR="00AD4D60" w:rsidRPr="002E2358">
        <w:rPr>
          <w:rFonts w:cs="Arial"/>
          <w:color w:val="00B050"/>
          <w:sz w:val="22"/>
          <w:lang w:val="en-US"/>
        </w:rPr>
        <w:t>/</w:t>
      </w:r>
      <w:r w:rsidR="001823A6" w:rsidRPr="002E2358">
        <w:rPr>
          <w:rFonts w:cs="Arial"/>
          <w:color w:val="00B050"/>
          <w:sz w:val="22"/>
          <w:lang w:val="en-US"/>
        </w:rPr>
        <w:t xml:space="preserve"> national orga</w:t>
      </w:r>
      <w:r w:rsidR="004D1191" w:rsidRPr="002E2358">
        <w:rPr>
          <w:rFonts w:cs="Arial"/>
          <w:color w:val="00B050"/>
          <w:sz w:val="22"/>
          <w:lang w:val="en-US"/>
        </w:rPr>
        <w:t>ni</w:t>
      </w:r>
      <w:r w:rsidR="001823A6" w:rsidRPr="002E2358">
        <w:rPr>
          <w:rFonts w:cs="Arial"/>
          <w:color w:val="00B050"/>
          <w:sz w:val="22"/>
          <w:lang w:val="en-US"/>
        </w:rPr>
        <w:t>sation</w:t>
      </w:r>
      <w:r w:rsidRPr="002E2358">
        <w:rPr>
          <w:rFonts w:cs="Arial"/>
          <w:color w:val="00B050"/>
          <w:sz w:val="22"/>
          <w:lang w:val="en-US"/>
        </w:rPr>
        <w:t xml:space="preserve"> that the </w:t>
      </w:r>
      <w:r w:rsidR="00F71938" w:rsidRPr="002E2358">
        <w:rPr>
          <w:rFonts w:cs="Arial"/>
          <w:color w:val="00B050"/>
          <w:sz w:val="22"/>
          <w:lang w:val="en-US"/>
        </w:rPr>
        <w:t>club</w:t>
      </w:r>
      <w:r w:rsidRPr="002E2358">
        <w:rPr>
          <w:rFonts w:cs="Arial"/>
          <w:color w:val="00B050"/>
          <w:sz w:val="22"/>
          <w:lang w:val="en-US"/>
        </w:rPr>
        <w:t xml:space="preserve"> is a member of]</w:t>
      </w:r>
      <w:r w:rsidRPr="002E2358">
        <w:rPr>
          <w:rFonts w:cs="Arial"/>
          <w:sz w:val="22"/>
          <w:lang w:val="en-US"/>
        </w:rPr>
        <w:t>;</w:t>
      </w:r>
      <w:r w:rsidR="006D600C" w:rsidRPr="002E2358">
        <w:rPr>
          <w:rFonts w:cs="Arial"/>
          <w:sz w:val="22"/>
          <w:lang w:val="en-US"/>
        </w:rPr>
        <w:t xml:space="preserve"> </w:t>
      </w:r>
      <w:r w:rsidR="006D600C" w:rsidRPr="002E2358">
        <w:rPr>
          <w:rFonts w:cs="Arial"/>
          <w:color w:val="7030A0"/>
          <w:sz w:val="22"/>
          <w:lang w:val="en-US"/>
        </w:rPr>
        <w:t xml:space="preserve">[Guidance: </w:t>
      </w:r>
      <w:r w:rsidR="00AD4D60" w:rsidRPr="002E2358">
        <w:rPr>
          <w:rFonts w:cs="Arial"/>
          <w:color w:val="7030A0"/>
          <w:sz w:val="22"/>
          <w:lang w:val="en-US"/>
        </w:rPr>
        <w:t>C</w:t>
      </w:r>
      <w:r w:rsidR="006D600C" w:rsidRPr="002E2358">
        <w:rPr>
          <w:rFonts w:cs="Arial"/>
          <w:color w:val="7030A0"/>
          <w:sz w:val="22"/>
          <w:lang w:val="en-US"/>
        </w:rPr>
        <w:t xml:space="preserve">heck with </w:t>
      </w:r>
      <w:r w:rsidR="00AD4D60" w:rsidRPr="002E2358">
        <w:rPr>
          <w:rFonts w:cs="Arial"/>
          <w:color w:val="7030A0"/>
          <w:sz w:val="22"/>
          <w:lang w:val="en-US"/>
        </w:rPr>
        <w:t>your</w:t>
      </w:r>
      <w:r w:rsidR="006D600C" w:rsidRPr="002E2358">
        <w:rPr>
          <w:rFonts w:cs="Arial"/>
          <w:color w:val="7030A0"/>
          <w:sz w:val="22"/>
          <w:lang w:val="en-US"/>
        </w:rPr>
        <w:t xml:space="preserve"> national </w:t>
      </w:r>
      <w:r w:rsidR="00AD4D60" w:rsidRPr="002E2358">
        <w:rPr>
          <w:rFonts w:cs="Arial"/>
          <w:color w:val="7030A0"/>
          <w:sz w:val="22"/>
          <w:lang w:val="en-US"/>
        </w:rPr>
        <w:t>/</w:t>
      </w:r>
      <w:r w:rsidR="006D600C" w:rsidRPr="002E2358">
        <w:rPr>
          <w:rFonts w:cs="Arial"/>
          <w:color w:val="7030A0"/>
          <w:sz w:val="22"/>
          <w:lang w:val="en-US"/>
        </w:rPr>
        <w:t xml:space="preserve"> regional organisation that </w:t>
      </w:r>
      <w:r w:rsidR="00AD4D60" w:rsidRPr="002E2358">
        <w:rPr>
          <w:rFonts w:cs="Arial"/>
          <w:color w:val="7030A0"/>
          <w:sz w:val="22"/>
          <w:lang w:val="en-US"/>
        </w:rPr>
        <w:t>you</w:t>
      </w:r>
      <w:r w:rsidR="006D600C" w:rsidRPr="002E2358">
        <w:rPr>
          <w:rFonts w:cs="Arial"/>
          <w:color w:val="7030A0"/>
          <w:sz w:val="22"/>
          <w:lang w:val="en-US"/>
        </w:rPr>
        <w:t xml:space="preserve"> are a member of</w:t>
      </w:r>
      <w:r w:rsidR="00AD4D60" w:rsidRPr="002E2358">
        <w:rPr>
          <w:rFonts w:cs="Arial"/>
          <w:color w:val="7030A0"/>
          <w:sz w:val="22"/>
          <w:lang w:val="en-US"/>
        </w:rPr>
        <w:t xml:space="preserve"> to</w:t>
      </w:r>
      <w:r w:rsidR="006D600C" w:rsidRPr="002E2358">
        <w:rPr>
          <w:rFonts w:cs="Arial"/>
          <w:color w:val="7030A0"/>
          <w:sz w:val="22"/>
          <w:lang w:val="en-US"/>
        </w:rPr>
        <w:t xml:space="preserve"> understand </w:t>
      </w:r>
      <w:r w:rsidR="00AD4D60" w:rsidRPr="002E2358">
        <w:rPr>
          <w:rFonts w:cs="Arial"/>
          <w:color w:val="7030A0"/>
          <w:sz w:val="22"/>
          <w:lang w:val="en-US"/>
        </w:rPr>
        <w:t xml:space="preserve">if there are any rules </w:t>
      </w:r>
      <w:r w:rsidR="006D600C" w:rsidRPr="002E2358">
        <w:rPr>
          <w:rFonts w:cs="Arial"/>
          <w:color w:val="7030A0"/>
          <w:sz w:val="22"/>
          <w:lang w:val="en-US"/>
        </w:rPr>
        <w:t>you need to comply with</w:t>
      </w:r>
      <w:r w:rsidR="00AD4D60" w:rsidRPr="002E2358">
        <w:rPr>
          <w:rFonts w:cs="Arial"/>
          <w:color w:val="7030A0"/>
          <w:sz w:val="22"/>
          <w:lang w:val="en-US"/>
        </w:rPr>
        <w:t xml:space="preserve"> and include in your constitution</w:t>
      </w:r>
      <w:r w:rsidR="006D600C" w:rsidRPr="002E2358">
        <w:rPr>
          <w:rFonts w:cs="Arial"/>
          <w:color w:val="7030A0"/>
          <w:sz w:val="22"/>
          <w:lang w:val="en-US"/>
        </w:rPr>
        <w:t>.]</w:t>
      </w:r>
    </w:p>
    <w:p w14:paraId="73A33FCD" w14:textId="77777777" w:rsidR="008C0800" w:rsidRPr="002E2358" w:rsidRDefault="008C0800" w:rsidP="0014263F">
      <w:pPr>
        <w:pStyle w:val="Heading4"/>
        <w:rPr>
          <w:rFonts w:cs="Arial"/>
          <w:sz w:val="22"/>
          <w:lang w:val="en-US"/>
        </w:rPr>
      </w:pPr>
      <w:r w:rsidRPr="002E2358">
        <w:rPr>
          <w:rFonts w:cs="Arial"/>
          <w:sz w:val="22"/>
          <w:lang w:val="en-US"/>
        </w:rPr>
        <w:t xml:space="preserve">they are entitled to all rights and entitlements granted by this Constitution or as determined by the </w:t>
      </w:r>
      <w:r w:rsidR="00F71938" w:rsidRPr="002E2358">
        <w:rPr>
          <w:rFonts w:cs="Arial"/>
          <w:sz w:val="22"/>
          <w:lang w:val="en-US"/>
        </w:rPr>
        <w:t>Committee</w:t>
      </w:r>
      <w:r w:rsidRPr="002E2358">
        <w:rPr>
          <w:rFonts w:cs="Arial"/>
          <w:sz w:val="22"/>
          <w:lang w:val="en-US"/>
        </w:rPr>
        <w:t>;</w:t>
      </w:r>
    </w:p>
    <w:p w14:paraId="58D39754" w14:textId="77777777" w:rsidR="008C0800" w:rsidRPr="002E2358" w:rsidRDefault="008C0800" w:rsidP="0014263F">
      <w:pPr>
        <w:pStyle w:val="Heading4"/>
        <w:rPr>
          <w:rFonts w:cs="Arial"/>
          <w:sz w:val="22"/>
          <w:lang w:val="en-US"/>
        </w:rPr>
      </w:pPr>
      <w:bookmarkStart w:id="38" w:name="_Ref149911044"/>
      <w:r w:rsidRPr="002E2358">
        <w:rPr>
          <w:rFonts w:cs="Arial"/>
          <w:sz w:val="22"/>
          <w:lang w:val="en-US"/>
        </w:rPr>
        <w:t xml:space="preserve">to receive, or continue to receive or exercise member rights, they must meet all the member requirements set out in this Constitution and the Bylaws or as otherwise set by the </w:t>
      </w:r>
      <w:r w:rsidR="00F71938" w:rsidRPr="002E2358">
        <w:rPr>
          <w:rFonts w:cs="Arial"/>
          <w:sz w:val="22"/>
          <w:lang w:val="en-US"/>
        </w:rPr>
        <w:t>Committee</w:t>
      </w:r>
      <w:r w:rsidRPr="002E2358">
        <w:rPr>
          <w:rFonts w:cs="Arial"/>
          <w:sz w:val="22"/>
          <w:lang w:val="en-US"/>
        </w:rPr>
        <w:t>, including payment of any membership or other fees within the required time period;</w:t>
      </w:r>
      <w:bookmarkEnd w:id="38"/>
    </w:p>
    <w:p w14:paraId="48615518" w14:textId="2EE324DD" w:rsidR="008C0800" w:rsidRPr="002E2358" w:rsidRDefault="008C0800" w:rsidP="0014263F">
      <w:pPr>
        <w:pStyle w:val="Heading4"/>
        <w:rPr>
          <w:rFonts w:cs="Arial"/>
          <w:sz w:val="22"/>
          <w:lang w:val="en-US"/>
        </w:rPr>
      </w:pPr>
      <w:bookmarkStart w:id="39" w:name="_Ref149224194"/>
      <w:r w:rsidRPr="002E2358">
        <w:rPr>
          <w:rFonts w:cs="Arial"/>
          <w:sz w:val="22"/>
          <w:lang w:val="en-US"/>
        </w:rPr>
        <w:t xml:space="preserve">if they fail to comply with sub-clause </w:t>
      </w:r>
      <w:r w:rsidRPr="002E2358">
        <w:rPr>
          <w:rFonts w:cs="Arial"/>
          <w:sz w:val="22"/>
        </w:rPr>
        <w:fldChar w:fldCharType="begin"/>
      </w:r>
      <w:r w:rsidRPr="002E2358">
        <w:rPr>
          <w:rFonts w:cs="Arial"/>
          <w:sz w:val="22"/>
          <w:lang w:val="en-US"/>
        </w:rPr>
        <w:instrText xml:space="preserve"> REF _Ref149911044 \n \h </w:instrText>
      </w:r>
      <w:r w:rsidRPr="002E2358">
        <w:rPr>
          <w:rFonts w:cs="Arial"/>
          <w:sz w:val="22"/>
        </w:rPr>
        <w:instrText xml:space="preserve"> \* MERGEFORMAT </w:instrText>
      </w:r>
      <w:r w:rsidRPr="002E2358">
        <w:rPr>
          <w:rFonts w:cs="Arial"/>
          <w:sz w:val="22"/>
        </w:rPr>
      </w:r>
      <w:r w:rsidRPr="002E2358">
        <w:rPr>
          <w:rFonts w:cs="Arial"/>
          <w:sz w:val="22"/>
        </w:rPr>
        <w:fldChar w:fldCharType="separate"/>
      </w:r>
      <w:r w:rsidR="00E350AE">
        <w:rPr>
          <w:rFonts w:cs="Arial"/>
          <w:sz w:val="22"/>
          <w:lang w:val="en-US"/>
        </w:rPr>
        <w:t>(c)</w:t>
      </w:r>
      <w:r w:rsidRPr="002E2358">
        <w:rPr>
          <w:rFonts w:cs="Arial"/>
          <w:sz w:val="22"/>
        </w:rPr>
        <w:fldChar w:fldCharType="end"/>
      </w:r>
      <w:r w:rsidRPr="002E2358">
        <w:rPr>
          <w:rFonts w:cs="Arial"/>
          <w:sz w:val="22"/>
          <w:lang w:val="en-US"/>
        </w:rPr>
        <w:t xml:space="preserve"> the </w:t>
      </w:r>
      <w:r w:rsidR="00F71938" w:rsidRPr="002E2358">
        <w:rPr>
          <w:rFonts w:cs="Arial"/>
          <w:sz w:val="22"/>
          <w:lang w:val="en-US"/>
        </w:rPr>
        <w:t>Committee</w:t>
      </w:r>
      <w:r w:rsidRPr="002E2358">
        <w:rPr>
          <w:rFonts w:cs="Arial"/>
          <w:sz w:val="22"/>
          <w:lang w:val="en-US"/>
        </w:rPr>
        <w:t xml:space="preserve"> may terminate their membership, but the Member continues to be bound by this </w:t>
      </w:r>
      <w:proofErr w:type="gramStart"/>
      <w:r w:rsidRPr="002E2358">
        <w:rPr>
          <w:rFonts w:cs="Arial"/>
          <w:sz w:val="22"/>
          <w:lang w:val="en-US"/>
        </w:rPr>
        <w:t>Constitution;</w:t>
      </w:r>
      <w:bookmarkEnd w:id="39"/>
      <w:proofErr w:type="gramEnd"/>
    </w:p>
    <w:p w14:paraId="590A62EB" w14:textId="76AF75F6" w:rsidR="008C0800" w:rsidRPr="002E2358" w:rsidRDefault="008C0800" w:rsidP="0014263F">
      <w:pPr>
        <w:pStyle w:val="Heading4"/>
        <w:rPr>
          <w:rFonts w:cs="Arial"/>
          <w:sz w:val="22"/>
          <w:lang w:val="en-US"/>
        </w:rPr>
      </w:pPr>
      <w:r w:rsidRPr="002E2358">
        <w:rPr>
          <w:rFonts w:cs="Arial"/>
          <w:sz w:val="22"/>
          <w:lang w:val="en-US"/>
        </w:rPr>
        <w:t xml:space="preserve">they do not have any rights of ownership of, or the automatic right to use, the </w:t>
      </w:r>
      <w:r w:rsidR="00086AA6" w:rsidRPr="002E2358">
        <w:rPr>
          <w:rFonts w:cs="Arial"/>
          <w:sz w:val="22"/>
          <w:lang w:val="en-US"/>
        </w:rPr>
        <w:t xml:space="preserve">Club’s </w:t>
      </w:r>
      <w:r w:rsidRPr="002E2358">
        <w:rPr>
          <w:rFonts w:cs="Arial"/>
          <w:sz w:val="22"/>
          <w:lang w:val="en-US"/>
        </w:rPr>
        <w:t>property; and</w:t>
      </w:r>
    </w:p>
    <w:p w14:paraId="7E81AC1B" w14:textId="0485828A" w:rsidR="008C0800" w:rsidRPr="002E2358" w:rsidRDefault="008C0800" w:rsidP="0014263F">
      <w:pPr>
        <w:pStyle w:val="Heading4"/>
        <w:rPr>
          <w:rFonts w:cs="Arial"/>
          <w:sz w:val="22"/>
          <w:lang w:val="en-US"/>
        </w:rPr>
      </w:pPr>
      <w:r w:rsidRPr="002E2358">
        <w:rPr>
          <w:rFonts w:cs="Arial"/>
          <w:sz w:val="22"/>
          <w:lang w:val="en-US"/>
        </w:rPr>
        <w:t xml:space="preserve">they will promote the interests and </w:t>
      </w:r>
      <w:r w:rsidR="00A8487F" w:rsidRPr="002E2358">
        <w:rPr>
          <w:rFonts w:cs="Arial"/>
          <w:sz w:val="22"/>
          <w:lang w:val="en-US"/>
        </w:rPr>
        <w:t>p</w:t>
      </w:r>
      <w:r w:rsidRPr="002E2358">
        <w:rPr>
          <w:rFonts w:cs="Arial"/>
          <w:sz w:val="22"/>
          <w:lang w:val="en-US"/>
        </w:rPr>
        <w:t xml:space="preserve">urposes of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lang w:val="en-US"/>
        </w:rPr>
        <w:t xml:space="preserve">and must not do anything to bring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lang w:val="en-US"/>
        </w:rPr>
        <w:t xml:space="preserve">into disrepute. </w:t>
      </w:r>
      <w:r w:rsidRPr="002E2358">
        <w:rPr>
          <w:rFonts w:cs="Arial"/>
          <w:color w:val="7030A0"/>
          <w:sz w:val="22"/>
          <w:lang w:val="en-US"/>
        </w:rPr>
        <w:t xml:space="preserve">[Guidance: Members have rights to request information held by your </w:t>
      </w:r>
      <w:r w:rsidR="00F71938" w:rsidRPr="002E2358">
        <w:rPr>
          <w:rFonts w:cs="Arial"/>
          <w:color w:val="7030A0"/>
          <w:sz w:val="22"/>
          <w:lang w:val="en-US"/>
        </w:rPr>
        <w:t>club</w:t>
      </w:r>
      <w:r w:rsidRPr="002E2358">
        <w:rPr>
          <w:rFonts w:cs="Arial"/>
          <w:color w:val="7030A0"/>
          <w:sz w:val="22"/>
          <w:lang w:val="en-US"/>
        </w:rPr>
        <w:t xml:space="preserve"> which are set out in sections 80 – 83, Inc Soc Act. This is not required to be in your constitution so this template does not include these, but you should be aware of your </w:t>
      </w:r>
      <w:r w:rsidR="00F71938" w:rsidRPr="002E2358">
        <w:rPr>
          <w:rFonts w:cs="Arial"/>
          <w:color w:val="7030A0"/>
          <w:sz w:val="22"/>
          <w:lang w:val="en-US"/>
        </w:rPr>
        <w:t>club</w:t>
      </w:r>
      <w:r w:rsidRPr="002E2358">
        <w:rPr>
          <w:rFonts w:cs="Arial"/>
          <w:color w:val="7030A0"/>
          <w:sz w:val="22"/>
          <w:lang w:val="en-US"/>
        </w:rPr>
        <w:t>’s rights and obligations if you receive such a request and ensure you comply with the Inc Soc Act and, if relevant, the Privacy Act 2020.]</w:t>
      </w:r>
    </w:p>
    <w:p w14:paraId="5BA1CF1C" w14:textId="274A09CC" w:rsidR="008C0800" w:rsidRPr="002E2358" w:rsidRDefault="005F6669" w:rsidP="0021686F">
      <w:pPr>
        <w:pStyle w:val="Heading3"/>
        <w:numPr>
          <w:ilvl w:val="2"/>
          <w:numId w:val="12"/>
        </w:numPr>
        <w:tabs>
          <w:tab w:val="clear" w:pos="709"/>
        </w:tabs>
        <w:rPr>
          <w:rFonts w:cs="Arial"/>
          <w:color w:val="0070C0"/>
          <w:sz w:val="22"/>
          <w:lang w:val="en-US"/>
        </w:rPr>
      </w:pPr>
      <w:r w:rsidRPr="002E2358">
        <w:rPr>
          <w:rFonts w:cs="Arial"/>
          <w:b/>
          <w:bCs/>
          <w:color w:val="0070C0"/>
          <w:sz w:val="22"/>
          <w:lang w:val="en-US"/>
        </w:rPr>
        <w:t xml:space="preserve">Suspension of Member: </w:t>
      </w:r>
      <w:r w:rsidR="008C0800" w:rsidRPr="002E2358">
        <w:rPr>
          <w:rFonts w:cs="Arial"/>
          <w:color w:val="0070C0"/>
          <w:sz w:val="22"/>
          <w:lang w:val="en-US"/>
        </w:rPr>
        <w:t xml:space="preserve">If a Member is, or may be, in breach under clause </w:t>
      </w:r>
      <w:r w:rsidR="008C0800" w:rsidRPr="002E2358">
        <w:rPr>
          <w:rFonts w:cs="Arial"/>
          <w:color w:val="0070C0"/>
          <w:sz w:val="22"/>
          <w:lang w:val="en-US"/>
        </w:rPr>
        <w:fldChar w:fldCharType="begin"/>
      </w:r>
      <w:r w:rsidR="008C0800" w:rsidRPr="002E2358">
        <w:rPr>
          <w:rFonts w:cs="Arial"/>
          <w:color w:val="0070C0"/>
          <w:sz w:val="22"/>
          <w:lang w:val="en-US"/>
        </w:rPr>
        <w:instrText xml:space="preserve"> REF _Ref107235512 \n \h  \* MERGEFORMAT </w:instrText>
      </w:r>
      <w:r w:rsidR="008C0800" w:rsidRPr="002E2358">
        <w:rPr>
          <w:rFonts w:cs="Arial"/>
          <w:color w:val="0070C0"/>
          <w:sz w:val="22"/>
          <w:lang w:val="en-US"/>
        </w:rPr>
      </w:r>
      <w:r w:rsidR="008C0800" w:rsidRPr="002E2358">
        <w:rPr>
          <w:rFonts w:cs="Arial"/>
          <w:color w:val="0070C0"/>
          <w:sz w:val="22"/>
          <w:lang w:val="en-US"/>
        </w:rPr>
        <w:fldChar w:fldCharType="separate"/>
      </w:r>
      <w:r w:rsidR="00E350AE">
        <w:rPr>
          <w:rFonts w:cs="Arial"/>
          <w:color w:val="0070C0"/>
          <w:sz w:val="22"/>
          <w:lang w:val="en-US"/>
        </w:rPr>
        <w:t>4.5</w:t>
      </w:r>
      <w:r w:rsidR="008C0800" w:rsidRPr="002E2358">
        <w:rPr>
          <w:rFonts w:cs="Arial"/>
          <w:color w:val="0070C0"/>
          <w:sz w:val="22"/>
          <w:lang w:val="en-US"/>
        </w:rPr>
        <w:fldChar w:fldCharType="end"/>
      </w:r>
      <w:r w:rsidR="008C0800" w:rsidRPr="002E2358">
        <w:rPr>
          <w:rFonts w:cs="Arial"/>
          <w:color w:val="0070C0"/>
          <w:sz w:val="22"/>
          <w:lang w:val="en-US"/>
        </w:rPr>
        <w:t xml:space="preserve">, and the </w:t>
      </w:r>
      <w:r w:rsidR="00F71938" w:rsidRPr="002E2358">
        <w:rPr>
          <w:rFonts w:cs="Arial"/>
          <w:color w:val="0070C0"/>
          <w:sz w:val="22"/>
          <w:lang w:val="en-US"/>
        </w:rPr>
        <w:t>Committee</w:t>
      </w:r>
      <w:r w:rsidR="008C0800" w:rsidRPr="002E2358">
        <w:rPr>
          <w:rFonts w:cs="Arial"/>
          <w:color w:val="0070C0"/>
          <w:sz w:val="22"/>
          <w:lang w:val="en-US"/>
        </w:rPr>
        <w:t xml:space="preserve"> believes it is in the best interests of</w:t>
      </w:r>
      <w:r w:rsidR="00086AA6" w:rsidRPr="002E2358">
        <w:rPr>
          <w:rFonts w:cs="Arial"/>
          <w:color w:val="0070C0"/>
          <w:sz w:val="22"/>
          <w:lang w:val="en-US"/>
        </w:rPr>
        <w:t xml:space="preserve"> the Club</w:t>
      </w:r>
      <w:r w:rsidR="008C0800" w:rsidRPr="002E2358">
        <w:rPr>
          <w:rFonts w:cs="Arial"/>
          <w:sz w:val="22"/>
          <w:lang w:val="en-US"/>
        </w:rPr>
        <w:t xml:space="preserve"> </w:t>
      </w:r>
      <w:r w:rsidR="008C0800" w:rsidRPr="002E2358">
        <w:rPr>
          <w:rFonts w:cs="Arial"/>
          <w:color w:val="0070C0"/>
          <w:sz w:val="22"/>
          <w:lang w:val="en-US"/>
        </w:rPr>
        <w:t xml:space="preserve">to do so, the </w:t>
      </w:r>
      <w:r w:rsidR="00F71938" w:rsidRPr="002E2358">
        <w:rPr>
          <w:rFonts w:cs="Arial"/>
          <w:color w:val="0070C0"/>
          <w:sz w:val="22"/>
          <w:lang w:val="en-US"/>
        </w:rPr>
        <w:t>Committee</w:t>
      </w:r>
      <w:r w:rsidR="008C0800" w:rsidRPr="002E2358">
        <w:rPr>
          <w:rFonts w:cs="Arial"/>
          <w:color w:val="0070C0"/>
          <w:sz w:val="22"/>
          <w:lang w:val="en-US"/>
        </w:rPr>
        <w:t xml:space="preserve"> may suspend the Member until final determination of the matter under the dispute resolution process applicable to the matter. Before i</w:t>
      </w:r>
      <w:r w:rsidR="005D08BE" w:rsidRPr="002E2358">
        <w:rPr>
          <w:rFonts w:cs="Arial"/>
          <w:color w:val="0070C0"/>
          <w:sz w:val="22"/>
          <w:lang w:val="en-US"/>
        </w:rPr>
        <w:t>mpos</w:t>
      </w:r>
      <w:r w:rsidR="008C0800" w:rsidRPr="002E2358">
        <w:rPr>
          <w:rFonts w:cs="Arial"/>
          <w:color w:val="0070C0"/>
          <w:sz w:val="22"/>
          <w:lang w:val="en-US"/>
        </w:rPr>
        <w:t>ing any suspension, the Member must be given notice of the suspension.</w:t>
      </w:r>
      <w:r w:rsidR="00012CB8" w:rsidRPr="002E2358">
        <w:rPr>
          <w:rFonts w:cs="Arial"/>
          <w:color w:val="0070C0"/>
          <w:sz w:val="22"/>
          <w:lang w:val="en-US"/>
        </w:rPr>
        <w:t xml:space="preserve"> </w:t>
      </w:r>
    </w:p>
    <w:p w14:paraId="10574745" w14:textId="42762B8D" w:rsidR="008C0800" w:rsidRPr="002E2358" w:rsidRDefault="0014263F" w:rsidP="0021686F">
      <w:pPr>
        <w:pStyle w:val="Heading3"/>
        <w:numPr>
          <w:ilvl w:val="2"/>
          <w:numId w:val="12"/>
        </w:numPr>
        <w:tabs>
          <w:tab w:val="clear" w:pos="709"/>
        </w:tabs>
        <w:rPr>
          <w:rFonts w:cs="Arial"/>
          <w:color w:val="0070C0"/>
          <w:sz w:val="22"/>
          <w:lang w:val="en-US"/>
        </w:rPr>
      </w:pPr>
      <w:r w:rsidRPr="002E2358">
        <w:rPr>
          <w:rFonts w:cs="Arial"/>
          <w:b/>
          <w:bCs/>
          <w:color w:val="0070C0"/>
          <w:sz w:val="22"/>
          <w:lang w:val="en-US"/>
        </w:rPr>
        <w:t xml:space="preserve">Suspension of Member rights: </w:t>
      </w:r>
      <w:r w:rsidR="008C0800" w:rsidRPr="002E2358">
        <w:rPr>
          <w:rFonts w:cs="Arial"/>
          <w:color w:val="0070C0"/>
          <w:sz w:val="22"/>
          <w:lang w:val="en-US"/>
        </w:rPr>
        <w:t xml:space="preserve">Unless otherwise determined by the </w:t>
      </w:r>
      <w:r w:rsidR="00F71938" w:rsidRPr="002E2358">
        <w:rPr>
          <w:rFonts w:cs="Arial"/>
          <w:color w:val="0070C0"/>
          <w:sz w:val="22"/>
          <w:lang w:val="en-US"/>
        </w:rPr>
        <w:t>Committee</w:t>
      </w:r>
      <w:r w:rsidR="008C0800" w:rsidRPr="002E2358">
        <w:rPr>
          <w:rFonts w:cs="Arial"/>
          <w:color w:val="0070C0"/>
          <w:sz w:val="22"/>
          <w:lang w:val="en-US"/>
        </w:rPr>
        <w:t>, while a Member is suspended the Member is</w:t>
      </w:r>
      <w:r w:rsidR="001C79AC" w:rsidRPr="002E2358">
        <w:rPr>
          <w:rFonts w:cs="Arial"/>
          <w:color w:val="0070C0"/>
          <w:sz w:val="22"/>
          <w:lang w:val="en-US"/>
        </w:rPr>
        <w:t xml:space="preserve"> </w:t>
      </w:r>
      <w:r w:rsidR="008C0800" w:rsidRPr="002E2358">
        <w:rPr>
          <w:rFonts w:cs="Arial"/>
          <w:color w:val="0070C0"/>
          <w:sz w:val="22"/>
          <w:lang w:val="en-US"/>
        </w:rPr>
        <w:t>not entitled to attend, speak or vote at a General Meeting</w:t>
      </w:r>
      <w:r w:rsidR="001C79AC" w:rsidRPr="002E2358">
        <w:rPr>
          <w:rFonts w:cs="Arial"/>
          <w:color w:val="0070C0"/>
          <w:sz w:val="22"/>
          <w:lang w:val="en-US"/>
        </w:rPr>
        <w:t xml:space="preserve"> or </w:t>
      </w:r>
      <w:r w:rsidR="008C0800" w:rsidRPr="002E2358">
        <w:rPr>
          <w:rFonts w:cs="Arial"/>
          <w:color w:val="0070C0"/>
          <w:sz w:val="22"/>
          <w:lang w:val="en-US"/>
        </w:rPr>
        <w:t>to any other rights or entitlements as a Member</w:t>
      </w:r>
      <w:r w:rsidR="001C79AC" w:rsidRPr="002E2358">
        <w:rPr>
          <w:rFonts w:cs="Arial"/>
          <w:color w:val="0070C0"/>
          <w:sz w:val="22"/>
          <w:lang w:val="en-US"/>
        </w:rPr>
        <w:t xml:space="preserve"> and is </w:t>
      </w:r>
      <w:r w:rsidR="008C0800" w:rsidRPr="002E2358">
        <w:rPr>
          <w:rFonts w:cs="Arial"/>
          <w:color w:val="0070C0"/>
          <w:sz w:val="22"/>
          <w:lang w:val="en-US"/>
        </w:rPr>
        <w:t xml:space="preserve">not entitled to continue to hold office in any position within </w:t>
      </w:r>
      <w:r w:rsidR="00086AA6" w:rsidRPr="002E2358">
        <w:rPr>
          <w:rFonts w:cs="Arial"/>
          <w:color w:val="0070C0"/>
          <w:sz w:val="22"/>
          <w:lang w:val="en-US"/>
        </w:rPr>
        <w:t>the Club</w:t>
      </w:r>
      <w:r w:rsidR="001C79AC" w:rsidRPr="002E2358">
        <w:rPr>
          <w:rFonts w:cs="Arial"/>
          <w:color w:val="0070C0"/>
          <w:sz w:val="22"/>
          <w:lang w:val="en-US"/>
        </w:rPr>
        <w:t xml:space="preserve">, </w:t>
      </w:r>
      <w:r w:rsidR="008C0800" w:rsidRPr="002E2358">
        <w:rPr>
          <w:rFonts w:cs="Arial"/>
          <w:color w:val="0070C0"/>
          <w:sz w:val="22"/>
          <w:lang w:val="en-US"/>
        </w:rPr>
        <w:t>until such time as the alleged breach is resolved or determined.</w:t>
      </w:r>
    </w:p>
    <w:p w14:paraId="1E88BDA8" w14:textId="0768F67C" w:rsidR="008C0800" w:rsidRPr="002E2358" w:rsidRDefault="005F6669" w:rsidP="0021686F">
      <w:pPr>
        <w:pStyle w:val="Heading3"/>
        <w:numPr>
          <w:ilvl w:val="2"/>
          <w:numId w:val="12"/>
        </w:numPr>
        <w:tabs>
          <w:tab w:val="clear" w:pos="709"/>
        </w:tabs>
        <w:rPr>
          <w:rFonts w:cs="Arial"/>
          <w:sz w:val="22"/>
          <w:lang w:val="en-US"/>
        </w:rPr>
      </w:pPr>
      <w:bookmarkStart w:id="40" w:name="_Ref149214774"/>
      <w:bookmarkStart w:id="41" w:name="_Ref107919803"/>
      <w:r w:rsidRPr="002E2358">
        <w:rPr>
          <w:rFonts w:cs="Arial"/>
          <w:b/>
          <w:bCs/>
          <w:sz w:val="22"/>
          <w:lang w:val="en-US"/>
        </w:rPr>
        <w:t xml:space="preserve">Ceasing to be Member: </w:t>
      </w:r>
      <w:r w:rsidR="008C0800" w:rsidRPr="002E2358">
        <w:rPr>
          <w:rFonts w:cs="Arial"/>
          <w:sz w:val="22"/>
          <w:lang w:val="en-US"/>
        </w:rPr>
        <w:t xml:space="preserve">A Member ceases to be a Member: </w:t>
      </w:r>
      <w:r w:rsidR="008C0800" w:rsidRPr="002E2358">
        <w:rPr>
          <w:rFonts w:cs="Arial"/>
          <w:color w:val="FF0000"/>
          <w:sz w:val="22"/>
          <w:lang w:val="en-US"/>
        </w:rPr>
        <w:t>[</w:t>
      </w:r>
      <w:r w:rsidR="008C0800" w:rsidRPr="002E2358">
        <w:rPr>
          <w:rFonts w:cs="Arial"/>
          <w:b/>
          <w:bCs/>
          <w:color w:val="FF0000"/>
          <w:sz w:val="22"/>
          <w:lang w:val="en-US"/>
        </w:rPr>
        <w:t xml:space="preserve">MANDATORY CLAUSE: </w:t>
      </w:r>
      <w:r w:rsidR="008C0800" w:rsidRPr="002E2358">
        <w:rPr>
          <w:rFonts w:cs="Arial"/>
          <w:color w:val="FF0000"/>
          <w:sz w:val="22"/>
          <w:lang w:val="en-US"/>
        </w:rPr>
        <w:t>How a person ceases to be a member of your society is required to be in your constitution – section 26(1)(d), Inc Soc Act.]</w:t>
      </w:r>
      <w:r w:rsidR="008C0800" w:rsidRPr="002E2358">
        <w:rPr>
          <w:rFonts w:cs="Arial"/>
          <w:color w:val="7030A0"/>
          <w:sz w:val="22"/>
          <w:lang w:val="en-US"/>
        </w:rPr>
        <w:t xml:space="preserve"> [Guidance: It is important to have a clear record of when a person ceases to be a member because it impacts on their right to e.g. enter competitions, represent the </w:t>
      </w:r>
      <w:r w:rsidR="00F71938" w:rsidRPr="002E2358">
        <w:rPr>
          <w:rFonts w:cs="Arial"/>
          <w:color w:val="7030A0"/>
          <w:sz w:val="22"/>
          <w:lang w:val="en-US"/>
        </w:rPr>
        <w:t>club</w:t>
      </w:r>
      <w:r w:rsidR="008C0800" w:rsidRPr="002E2358">
        <w:rPr>
          <w:rFonts w:cs="Arial"/>
          <w:color w:val="7030A0"/>
          <w:sz w:val="22"/>
          <w:lang w:val="en-US"/>
        </w:rPr>
        <w:t xml:space="preserve"> and vote. The list below are examples that you may wish to adapt.]</w:t>
      </w:r>
      <w:bookmarkEnd w:id="40"/>
    </w:p>
    <w:p w14:paraId="7EE09CFC" w14:textId="104BB46B" w:rsidR="008C0800" w:rsidRPr="002E2358" w:rsidRDefault="008C0800" w:rsidP="0014263F">
      <w:pPr>
        <w:pStyle w:val="Heading4"/>
        <w:rPr>
          <w:rFonts w:cs="Arial"/>
          <w:sz w:val="22"/>
          <w:lang w:val="en-US"/>
        </w:rPr>
      </w:pPr>
      <w:r w:rsidRPr="002E2358">
        <w:rPr>
          <w:rFonts w:cs="Arial"/>
          <w:sz w:val="22"/>
          <w:lang w:val="en-US"/>
        </w:rPr>
        <w:t xml:space="preserve">on death; </w:t>
      </w:r>
    </w:p>
    <w:p w14:paraId="09F37047" w14:textId="77777777" w:rsidR="008C0800" w:rsidRPr="002E2358" w:rsidRDefault="008C0800" w:rsidP="0014263F">
      <w:pPr>
        <w:pStyle w:val="Heading4"/>
        <w:rPr>
          <w:rFonts w:cs="Arial"/>
          <w:sz w:val="22"/>
          <w:lang w:val="en-US"/>
        </w:rPr>
      </w:pPr>
      <w:r w:rsidRPr="002E2358">
        <w:rPr>
          <w:rFonts w:cs="Arial"/>
          <w:sz w:val="22"/>
          <w:lang w:val="en-US"/>
        </w:rPr>
        <w:lastRenderedPageBreak/>
        <w:t xml:space="preserve">by giving notice to the </w:t>
      </w:r>
      <w:r w:rsidR="00F71938" w:rsidRPr="002E2358">
        <w:rPr>
          <w:rFonts w:cs="Arial"/>
          <w:sz w:val="22"/>
          <w:lang w:val="en-US"/>
        </w:rPr>
        <w:t>Committee</w:t>
      </w:r>
      <w:r w:rsidRPr="002E2358">
        <w:rPr>
          <w:rFonts w:cs="Arial"/>
          <w:sz w:val="22"/>
          <w:lang w:val="en-US"/>
        </w:rPr>
        <w:t xml:space="preserve"> of their resignation;</w:t>
      </w:r>
    </w:p>
    <w:p w14:paraId="5B2709AA" w14:textId="206EFC31" w:rsidR="008C0800" w:rsidRPr="002E2358" w:rsidRDefault="008C0800" w:rsidP="0014263F">
      <w:pPr>
        <w:pStyle w:val="Heading4"/>
        <w:rPr>
          <w:rFonts w:cs="Arial"/>
          <w:sz w:val="22"/>
          <w:lang w:val="en-US"/>
        </w:rPr>
      </w:pPr>
      <w:r w:rsidRPr="002E2358">
        <w:rPr>
          <w:rFonts w:cs="Arial"/>
          <w:sz w:val="22"/>
          <w:lang w:val="en-US"/>
        </w:rPr>
        <w:t xml:space="preserve">if their membership is terminated under clause </w:t>
      </w:r>
      <w:r w:rsidRPr="002E2358">
        <w:rPr>
          <w:rFonts w:cs="Arial"/>
          <w:sz w:val="22"/>
        </w:rPr>
        <w:fldChar w:fldCharType="begin"/>
      </w:r>
      <w:r w:rsidRPr="002E2358">
        <w:rPr>
          <w:rFonts w:cs="Arial"/>
          <w:sz w:val="22"/>
          <w:lang w:val="en-US"/>
        </w:rPr>
        <w:instrText xml:space="preserve"> REF _Ref149224194 \r \h  \* MERGEFORMAT </w:instrText>
      </w:r>
      <w:r w:rsidRPr="002E2358">
        <w:rPr>
          <w:rFonts w:cs="Arial"/>
          <w:sz w:val="22"/>
        </w:rPr>
      </w:r>
      <w:r w:rsidRPr="002E2358">
        <w:rPr>
          <w:rFonts w:cs="Arial"/>
          <w:sz w:val="22"/>
        </w:rPr>
        <w:fldChar w:fldCharType="separate"/>
      </w:r>
      <w:r w:rsidR="00E350AE">
        <w:rPr>
          <w:rFonts w:cs="Arial"/>
          <w:sz w:val="22"/>
          <w:lang w:val="en-US"/>
        </w:rPr>
        <w:t>4.5(d)</w:t>
      </w:r>
      <w:r w:rsidRPr="002E2358">
        <w:rPr>
          <w:rFonts w:cs="Arial"/>
          <w:sz w:val="22"/>
        </w:rPr>
        <w:fldChar w:fldCharType="end"/>
      </w:r>
      <w:r w:rsidRPr="002E2358">
        <w:rPr>
          <w:rFonts w:cs="Arial"/>
          <w:sz w:val="22"/>
          <w:lang w:val="en-US"/>
        </w:rPr>
        <w:t>;</w:t>
      </w:r>
    </w:p>
    <w:p w14:paraId="03AAAF9B" w14:textId="77777777" w:rsidR="008C0800" w:rsidRPr="002E2358" w:rsidRDefault="008C0800" w:rsidP="0014263F">
      <w:pPr>
        <w:pStyle w:val="Heading4"/>
        <w:rPr>
          <w:rFonts w:cs="Arial"/>
          <w:sz w:val="22"/>
          <w:lang w:val="en-US"/>
        </w:rPr>
      </w:pPr>
      <w:r w:rsidRPr="002E2358">
        <w:rPr>
          <w:rFonts w:cs="Arial"/>
          <w:sz w:val="22"/>
          <w:lang w:val="en-US"/>
        </w:rPr>
        <w:t>if their membership is terminated following a dispute resolution process or such other process set out or referred to in this Constitution.</w:t>
      </w:r>
      <w:bookmarkEnd w:id="41"/>
      <w:r w:rsidRPr="002E2358">
        <w:rPr>
          <w:rFonts w:cs="Arial"/>
          <w:sz w:val="22"/>
          <w:lang w:val="en-US"/>
        </w:rPr>
        <w:t xml:space="preserve"> </w:t>
      </w:r>
    </w:p>
    <w:p w14:paraId="461F6F8D" w14:textId="0542E8D7" w:rsidR="008C0800" w:rsidRPr="002E2358" w:rsidRDefault="00012CB8" w:rsidP="0021686F">
      <w:pPr>
        <w:pStyle w:val="Heading3"/>
        <w:numPr>
          <w:ilvl w:val="2"/>
          <w:numId w:val="12"/>
        </w:numPr>
        <w:tabs>
          <w:tab w:val="clear" w:pos="709"/>
        </w:tabs>
        <w:rPr>
          <w:rFonts w:cs="Arial"/>
          <w:sz w:val="22"/>
          <w:lang w:val="en-US"/>
        </w:rPr>
      </w:pPr>
      <w:r w:rsidRPr="002E2358">
        <w:rPr>
          <w:rFonts w:cs="Arial"/>
          <w:b/>
          <w:bCs/>
          <w:sz w:val="22"/>
          <w:lang w:val="en-US"/>
        </w:rPr>
        <w:t xml:space="preserve">Consequences of ceasing to be a Member: </w:t>
      </w:r>
      <w:r w:rsidR="008C0800" w:rsidRPr="002E2358">
        <w:rPr>
          <w:rFonts w:cs="Arial"/>
          <w:sz w:val="22"/>
          <w:lang w:val="en-US"/>
        </w:rPr>
        <w:t>A Member who ceases to be a Member:</w:t>
      </w:r>
    </w:p>
    <w:p w14:paraId="3F074E70" w14:textId="3350B1F5" w:rsidR="008C0800" w:rsidRPr="002E2358" w:rsidRDefault="008C0800" w:rsidP="0014263F">
      <w:pPr>
        <w:pStyle w:val="Heading4"/>
        <w:rPr>
          <w:rFonts w:cs="Arial"/>
          <w:sz w:val="22"/>
          <w:lang w:val="en-US"/>
        </w:rPr>
      </w:pPr>
      <w:r w:rsidRPr="002E2358">
        <w:rPr>
          <w:rFonts w:cs="Arial"/>
          <w:sz w:val="22"/>
          <w:lang w:val="en-US"/>
        </w:rPr>
        <w:t xml:space="preserve">remains responsible to pay all their outstanding membership and other fees to </w:t>
      </w:r>
      <w:r w:rsidR="00086AA6" w:rsidRPr="002E2358">
        <w:rPr>
          <w:rFonts w:cs="Arial"/>
          <w:sz w:val="22"/>
          <w:lang w:val="en-US"/>
        </w:rPr>
        <w:t>the Club</w:t>
      </w:r>
      <w:r w:rsidRPr="002E2358">
        <w:rPr>
          <w:rFonts w:cs="Arial"/>
          <w:sz w:val="22"/>
          <w:lang w:val="en-US"/>
        </w:rPr>
        <w:t>;</w:t>
      </w:r>
    </w:p>
    <w:p w14:paraId="1658ECD7" w14:textId="47A2A38E" w:rsidR="008C0800" w:rsidRPr="002E2358" w:rsidRDefault="008C0800" w:rsidP="0014263F">
      <w:pPr>
        <w:pStyle w:val="Heading4"/>
        <w:rPr>
          <w:rFonts w:cs="Arial"/>
          <w:sz w:val="22"/>
          <w:lang w:val="en-US"/>
        </w:rPr>
      </w:pPr>
      <w:r w:rsidRPr="002E2358">
        <w:rPr>
          <w:rFonts w:cs="Arial"/>
          <w:sz w:val="22"/>
          <w:lang w:val="en-US"/>
        </w:rPr>
        <w:t xml:space="preserve">must return all </w:t>
      </w:r>
      <w:r w:rsidR="00086AA6" w:rsidRPr="002E2358">
        <w:rPr>
          <w:rFonts w:cs="Arial"/>
          <w:sz w:val="22"/>
          <w:lang w:val="en-US"/>
        </w:rPr>
        <w:t xml:space="preserve">the Club’s </w:t>
      </w:r>
      <w:r w:rsidRPr="002E2358">
        <w:rPr>
          <w:rFonts w:cs="Arial"/>
          <w:sz w:val="22"/>
          <w:lang w:val="en-US"/>
        </w:rPr>
        <w:t>property if required;</w:t>
      </w:r>
    </w:p>
    <w:p w14:paraId="6C82B8E3" w14:textId="77777777" w:rsidR="008C0800" w:rsidRPr="002E2358" w:rsidRDefault="008C0800" w:rsidP="0014263F">
      <w:pPr>
        <w:pStyle w:val="Heading4"/>
        <w:rPr>
          <w:rFonts w:cs="Arial"/>
          <w:sz w:val="22"/>
          <w:lang w:val="en-US"/>
        </w:rPr>
      </w:pPr>
      <w:r w:rsidRPr="002E2358">
        <w:rPr>
          <w:rFonts w:cs="Arial"/>
          <w:sz w:val="22"/>
          <w:lang w:val="en-US"/>
        </w:rPr>
        <w:t>ceases to be entitled to any rights of a Member.</w:t>
      </w:r>
    </w:p>
    <w:p w14:paraId="70D7AEAD" w14:textId="3483BCB5" w:rsidR="008C0800" w:rsidRPr="002E2358" w:rsidRDefault="005F6669" w:rsidP="0021686F">
      <w:pPr>
        <w:pStyle w:val="Heading3"/>
        <w:numPr>
          <w:ilvl w:val="2"/>
          <w:numId w:val="12"/>
        </w:numPr>
        <w:tabs>
          <w:tab w:val="clear" w:pos="709"/>
        </w:tabs>
        <w:rPr>
          <w:rFonts w:cs="Arial"/>
          <w:color w:val="00B050"/>
          <w:sz w:val="22"/>
          <w:lang w:val="en-US"/>
        </w:rPr>
      </w:pPr>
      <w:r w:rsidRPr="002E2358">
        <w:rPr>
          <w:rFonts w:cs="Arial"/>
          <w:b/>
          <w:bCs/>
          <w:color w:val="0070C0"/>
          <w:sz w:val="22"/>
          <w:lang w:val="en-US"/>
        </w:rPr>
        <w:t>Membership fees:</w:t>
      </w:r>
      <w:r w:rsidRPr="002E2358">
        <w:rPr>
          <w:rFonts w:cs="Arial"/>
          <w:color w:val="00B050"/>
          <w:sz w:val="22"/>
          <w:lang w:val="en-US"/>
        </w:rPr>
        <w:t xml:space="preserve"> </w:t>
      </w:r>
      <w:r w:rsidR="008C0800" w:rsidRPr="002E2358">
        <w:rPr>
          <w:rFonts w:cs="Arial"/>
          <w:color w:val="00B050"/>
          <w:sz w:val="22"/>
          <w:lang w:val="en-US"/>
        </w:rPr>
        <w:t xml:space="preserve">[insert how membership and other fees are set e.g. The </w:t>
      </w:r>
      <w:r w:rsidR="00F71938" w:rsidRPr="002E2358">
        <w:rPr>
          <w:rFonts w:cs="Arial"/>
          <w:color w:val="00B050"/>
          <w:sz w:val="22"/>
          <w:lang w:val="en-US"/>
        </w:rPr>
        <w:t>Committee</w:t>
      </w:r>
      <w:r w:rsidR="008C0800" w:rsidRPr="002E2358">
        <w:rPr>
          <w:rFonts w:cs="Arial"/>
          <w:color w:val="00B050"/>
          <w:sz w:val="22"/>
          <w:lang w:val="en-US"/>
        </w:rPr>
        <w:t xml:space="preserve"> will decide any membership and other fees payable by Members and the due date for those fees. The </w:t>
      </w:r>
      <w:r w:rsidR="00F71938" w:rsidRPr="002E2358">
        <w:rPr>
          <w:rFonts w:cs="Arial"/>
          <w:color w:val="00B050"/>
          <w:sz w:val="22"/>
          <w:lang w:val="en-US"/>
        </w:rPr>
        <w:t>Committee</w:t>
      </w:r>
      <w:r w:rsidR="008C0800" w:rsidRPr="002E2358">
        <w:rPr>
          <w:rFonts w:cs="Arial"/>
          <w:color w:val="00B050"/>
          <w:sz w:val="22"/>
          <w:lang w:val="en-US"/>
        </w:rPr>
        <w:t xml:space="preserve"> may determine different levels of membership fees and other fees for different types of Members</w:t>
      </w:r>
      <w:r w:rsidR="009170E0" w:rsidRPr="002E2358">
        <w:rPr>
          <w:rFonts w:cs="Arial"/>
          <w:color w:val="00B050"/>
          <w:sz w:val="22"/>
          <w:lang w:val="en-US"/>
        </w:rPr>
        <w:t>.]</w:t>
      </w:r>
      <w:r w:rsidR="008C0800" w:rsidRPr="002E2358">
        <w:rPr>
          <w:rFonts w:cs="Arial"/>
          <w:color w:val="00B050"/>
          <w:sz w:val="22"/>
          <w:lang w:val="en-US"/>
        </w:rPr>
        <w:t xml:space="preserve"> </w:t>
      </w:r>
      <w:r w:rsidR="008C0800" w:rsidRPr="002E2358">
        <w:rPr>
          <w:rFonts w:cs="Arial"/>
          <w:color w:val="7030A0"/>
          <w:sz w:val="22"/>
          <w:lang w:val="en-US"/>
        </w:rPr>
        <w:t xml:space="preserve">[Guidance: </w:t>
      </w:r>
      <w:r w:rsidR="001C79AC" w:rsidRPr="002E2358">
        <w:rPr>
          <w:rFonts w:cs="Arial"/>
          <w:color w:val="7030A0"/>
          <w:sz w:val="22"/>
          <w:lang w:val="en-US"/>
        </w:rPr>
        <w:t>B</w:t>
      </w:r>
      <w:r w:rsidR="008C0800" w:rsidRPr="002E2358">
        <w:rPr>
          <w:rFonts w:cs="Arial"/>
          <w:color w:val="7030A0"/>
          <w:sz w:val="22"/>
          <w:lang w:val="en-US"/>
        </w:rPr>
        <w:t>est practice</w:t>
      </w:r>
      <w:r w:rsidR="001C79AC" w:rsidRPr="002E2358">
        <w:rPr>
          <w:rFonts w:cs="Arial"/>
          <w:color w:val="7030A0"/>
          <w:sz w:val="22"/>
          <w:lang w:val="en-US"/>
        </w:rPr>
        <w:t xml:space="preserve"> is</w:t>
      </w:r>
      <w:r w:rsidR="008C0800" w:rsidRPr="002E2358">
        <w:rPr>
          <w:rFonts w:cs="Arial"/>
          <w:color w:val="7030A0"/>
          <w:sz w:val="22"/>
          <w:lang w:val="en-US"/>
        </w:rPr>
        <w:t xml:space="preserve"> for the </w:t>
      </w:r>
      <w:r w:rsidR="00F71938" w:rsidRPr="002E2358">
        <w:rPr>
          <w:rFonts w:cs="Arial"/>
          <w:color w:val="7030A0"/>
          <w:sz w:val="22"/>
          <w:lang w:val="en-US"/>
        </w:rPr>
        <w:t>Committee</w:t>
      </w:r>
      <w:r w:rsidR="008C0800" w:rsidRPr="002E2358">
        <w:rPr>
          <w:rFonts w:cs="Arial"/>
          <w:color w:val="7030A0"/>
          <w:sz w:val="22"/>
          <w:lang w:val="en-US"/>
        </w:rPr>
        <w:t xml:space="preserve"> to set membership fees after undertaking consultation </w:t>
      </w:r>
      <w:r w:rsidR="00AD4D60" w:rsidRPr="002E2358">
        <w:rPr>
          <w:rFonts w:cs="Arial"/>
          <w:color w:val="7030A0"/>
          <w:sz w:val="22"/>
          <w:lang w:val="en-US"/>
        </w:rPr>
        <w:t xml:space="preserve">as </w:t>
      </w:r>
      <w:r w:rsidR="008C0800" w:rsidRPr="002E2358">
        <w:rPr>
          <w:rFonts w:cs="Arial"/>
          <w:color w:val="7030A0"/>
          <w:sz w:val="22"/>
          <w:lang w:val="en-US"/>
        </w:rPr>
        <w:t xml:space="preserve">it sees fit. If your </w:t>
      </w:r>
      <w:r w:rsidR="00F71938" w:rsidRPr="002E2358">
        <w:rPr>
          <w:rFonts w:cs="Arial"/>
          <w:color w:val="7030A0"/>
          <w:sz w:val="22"/>
          <w:lang w:val="en-US"/>
        </w:rPr>
        <w:t>club</w:t>
      </w:r>
      <w:r w:rsidR="008C0800" w:rsidRPr="002E2358">
        <w:rPr>
          <w:rFonts w:cs="Arial"/>
          <w:color w:val="7030A0"/>
          <w:sz w:val="22"/>
          <w:lang w:val="en-US"/>
        </w:rPr>
        <w:t xml:space="preserve"> has a different process, you may include this here.]</w:t>
      </w:r>
    </w:p>
    <w:p w14:paraId="3771D23C" w14:textId="5684ACB7" w:rsidR="008C0800" w:rsidRPr="002E2358" w:rsidRDefault="005F6669" w:rsidP="00012CB8">
      <w:pPr>
        <w:pStyle w:val="Heading3"/>
        <w:rPr>
          <w:rFonts w:cs="Arial"/>
          <w:color w:val="7030A0"/>
          <w:sz w:val="22"/>
        </w:rPr>
      </w:pPr>
      <w:bookmarkStart w:id="42" w:name="_Ref112062824"/>
      <w:bookmarkStart w:id="43" w:name="_Hlk152771201"/>
      <w:r w:rsidRPr="002E2358">
        <w:rPr>
          <w:rFonts w:cs="Arial"/>
          <w:b/>
          <w:bCs/>
          <w:sz w:val="22"/>
          <w:lang w:val="en-US"/>
        </w:rPr>
        <w:t xml:space="preserve">Member register: </w:t>
      </w:r>
      <w:r w:rsidR="008C0800" w:rsidRPr="002E2358">
        <w:rPr>
          <w:rFonts w:cs="Arial"/>
          <w:sz w:val="22"/>
          <w:lang w:val="en-US"/>
        </w:rPr>
        <w:t xml:space="preserve">The </w:t>
      </w:r>
      <w:r w:rsidR="00F71938" w:rsidRPr="002E2358">
        <w:rPr>
          <w:rFonts w:cs="Arial"/>
          <w:sz w:val="22"/>
          <w:lang w:val="en-US"/>
        </w:rPr>
        <w:t>Committee</w:t>
      </w:r>
      <w:r w:rsidR="008C0800" w:rsidRPr="002E2358">
        <w:rPr>
          <w:rFonts w:cs="Arial"/>
          <w:sz w:val="22"/>
          <w:lang w:val="en-US"/>
        </w:rPr>
        <w:t xml:space="preserve"> will </w:t>
      </w:r>
      <w:r w:rsidR="001C79AC" w:rsidRPr="002E2358">
        <w:rPr>
          <w:rFonts w:cs="Arial"/>
          <w:sz w:val="22"/>
          <w:lang w:val="en-US"/>
        </w:rPr>
        <w:t>keep</w:t>
      </w:r>
      <w:r w:rsidR="008C0800" w:rsidRPr="002E2358">
        <w:rPr>
          <w:rFonts w:cs="Arial"/>
          <w:sz w:val="22"/>
          <w:lang w:val="en-US"/>
        </w:rPr>
        <w:t xml:space="preserve"> an up-to-date </w:t>
      </w:r>
      <w:r w:rsidRPr="002E2358">
        <w:rPr>
          <w:rFonts w:cs="Arial"/>
          <w:sz w:val="22"/>
          <w:lang w:val="en-US"/>
        </w:rPr>
        <w:t>Member register</w:t>
      </w:r>
      <w:r w:rsidR="001C79AC" w:rsidRPr="002E2358">
        <w:rPr>
          <w:rFonts w:cs="Arial"/>
          <w:sz w:val="22"/>
          <w:lang w:val="en-US"/>
        </w:rPr>
        <w:t>, which includes</w:t>
      </w:r>
      <w:r w:rsidR="0014263F" w:rsidRPr="002E2358">
        <w:rPr>
          <w:rFonts w:cs="Arial"/>
          <w:sz w:val="22"/>
          <w:lang w:val="en-US"/>
        </w:rPr>
        <w:t xml:space="preserve"> </w:t>
      </w:r>
      <w:r w:rsidR="008C0800" w:rsidRPr="002E2358">
        <w:rPr>
          <w:rFonts w:cs="Arial"/>
          <w:sz w:val="22"/>
          <w:lang w:val="en-US"/>
        </w:rPr>
        <w:t>each Member’s name</w:t>
      </w:r>
      <w:r w:rsidR="0014263F" w:rsidRPr="002E2358">
        <w:rPr>
          <w:rFonts w:cs="Arial"/>
          <w:sz w:val="22"/>
          <w:lang w:val="en-US"/>
        </w:rPr>
        <w:t xml:space="preserve">, </w:t>
      </w:r>
      <w:r w:rsidR="008C0800" w:rsidRPr="002E2358">
        <w:rPr>
          <w:rFonts w:cs="Arial"/>
          <w:sz w:val="22"/>
          <w:lang w:val="en-US"/>
        </w:rPr>
        <w:t>Contact Details</w:t>
      </w:r>
      <w:r w:rsidR="0014263F" w:rsidRPr="002E2358">
        <w:rPr>
          <w:rFonts w:cs="Arial"/>
          <w:sz w:val="22"/>
          <w:lang w:val="en-US"/>
        </w:rPr>
        <w:t xml:space="preserve"> and </w:t>
      </w:r>
      <w:r w:rsidR="008C0800" w:rsidRPr="002E2358">
        <w:rPr>
          <w:rFonts w:cs="Arial"/>
          <w:sz w:val="22"/>
          <w:lang w:val="en-US"/>
        </w:rPr>
        <w:t xml:space="preserve">the date </w:t>
      </w:r>
      <w:r w:rsidR="0014263F" w:rsidRPr="002E2358">
        <w:rPr>
          <w:rFonts w:cs="Arial"/>
          <w:sz w:val="22"/>
          <w:lang w:val="en-US"/>
        </w:rPr>
        <w:t>they</w:t>
      </w:r>
      <w:r w:rsidR="008C0800" w:rsidRPr="002E2358">
        <w:rPr>
          <w:rFonts w:cs="Arial"/>
          <w:sz w:val="22"/>
          <w:lang w:val="en-US"/>
        </w:rPr>
        <w:t xml:space="preserve"> became a Member.</w:t>
      </w:r>
      <w:r w:rsidR="0014263F" w:rsidRPr="002E2358">
        <w:rPr>
          <w:rFonts w:cs="Arial"/>
          <w:sz w:val="22"/>
          <w:lang w:val="en-US"/>
        </w:rPr>
        <w:t xml:space="preserve"> </w:t>
      </w:r>
      <w:r w:rsidR="008C0800" w:rsidRPr="002E2358">
        <w:rPr>
          <w:rFonts w:cs="Arial"/>
          <w:sz w:val="22"/>
          <w:lang w:val="en-US"/>
        </w:rPr>
        <w:t>A Member must provide notice to</w:t>
      </w:r>
      <w:r w:rsidR="00086AA6" w:rsidRPr="002E2358">
        <w:rPr>
          <w:rFonts w:cs="Arial"/>
          <w:sz w:val="22"/>
          <w:lang w:val="en-US"/>
        </w:rPr>
        <w:t xml:space="preserve"> the </w:t>
      </w:r>
      <w:r w:rsidR="001C79AC" w:rsidRPr="002E2358">
        <w:rPr>
          <w:rFonts w:cs="Arial"/>
          <w:sz w:val="22"/>
          <w:lang w:val="en-US"/>
        </w:rPr>
        <w:t>Club</w:t>
      </w:r>
      <w:r w:rsidR="00086AA6" w:rsidRPr="002E2358">
        <w:rPr>
          <w:rFonts w:cs="Arial"/>
          <w:sz w:val="22"/>
          <w:lang w:val="en-US"/>
        </w:rPr>
        <w:t xml:space="preserve"> </w:t>
      </w:r>
      <w:r w:rsidR="008C0800" w:rsidRPr="002E2358">
        <w:rPr>
          <w:rFonts w:cs="Arial"/>
          <w:sz w:val="22"/>
          <w:lang w:val="en-US"/>
        </w:rPr>
        <w:t xml:space="preserve">of any change to their Contact Details. The Member </w:t>
      </w:r>
      <w:r w:rsidRPr="002E2358">
        <w:rPr>
          <w:rFonts w:cs="Arial"/>
          <w:sz w:val="22"/>
          <w:lang w:val="en-US"/>
        </w:rPr>
        <w:t>r</w:t>
      </w:r>
      <w:r w:rsidR="008C0800" w:rsidRPr="002E2358">
        <w:rPr>
          <w:rFonts w:cs="Arial"/>
          <w:sz w:val="22"/>
          <w:lang w:val="en-US"/>
        </w:rPr>
        <w:t xml:space="preserve">egister will be updated as soon as practicable after the </w:t>
      </w:r>
      <w:r w:rsidR="00F71938" w:rsidRPr="002E2358">
        <w:rPr>
          <w:rFonts w:cs="Arial"/>
          <w:sz w:val="22"/>
          <w:lang w:val="en-US"/>
        </w:rPr>
        <w:t>Committee</w:t>
      </w:r>
      <w:r w:rsidR="008C0800" w:rsidRPr="002E2358">
        <w:rPr>
          <w:rFonts w:cs="Arial"/>
          <w:sz w:val="22"/>
          <w:lang w:val="en-US"/>
        </w:rPr>
        <w:t xml:space="preserve"> becomes aware of changes of the information recorded in the </w:t>
      </w:r>
      <w:r w:rsidRPr="002E2358">
        <w:rPr>
          <w:rFonts w:cs="Arial"/>
          <w:sz w:val="22"/>
          <w:lang w:val="en-US"/>
        </w:rPr>
        <w:t>Member register</w:t>
      </w:r>
      <w:r w:rsidR="008C0800" w:rsidRPr="002E2358">
        <w:rPr>
          <w:rFonts w:cs="Arial"/>
          <w:sz w:val="22"/>
          <w:lang w:val="en-US"/>
        </w:rPr>
        <w:t xml:space="preserve">. </w:t>
      </w:r>
      <w:r w:rsidR="00012CB8" w:rsidRPr="002E2358">
        <w:rPr>
          <w:rFonts w:cs="Arial"/>
          <w:sz w:val="22"/>
          <w:lang w:val="en-US"/>
        </w:rPr>
        <w:t xml:space="preserve">The Committee will keep a record of </w:t>
      </w:r>
      <w:r w:rsidR="001C79AC" w:rsidRPr="002E2358">
        <w:rPr>
          <w:rFonts w:cs="Arial"/>
          <w:sz w:val="22"/>
          <w:lang w:val="en-US"/>
        </w:rPr>
        <w:t xml:space="preserve">those who have ceased to be a Club member </w:t>
      </w:r>
      <w:r w:rsidR="00012CB8" w:rsidRPr="002E2358">
        <w:rPr>
          <w:rFonts w:cs="Arial"/>
          <w:sz w:val="22"/>
          <w:lang w:val="en-US"/>
        </w:rPr>
        <w:t xml:space="preserve">within the previous 7 years and the date on which they ceased to be a member. </w:t>
      </w:r>
      <w:r w:rsidR="008C0800" w:rsidRPr="002E2358">
        <w:rPr>
          <w:rFonts w:cs="Arial"/>
          <w:color w:val="FF0000"/>
          <w:sz w:val="22"/>
          <w:lang w:val="en-US"/>
        </w:rPr>
        <w:t>[</w:t>
      </w:r>
      <w:r w:rsidR="008C0800" w:rsidRPr="002E2358">
        <w:rPr>
          <w:rFonts w:cs="Arial"/>
          <w:b/>
          <w:bCs/>
          <w:color w:val="FF0000"/>
          <w:sz w:val="22"/>
          <w:lang w:val="en-US"/>
        </w:rPr>
        <w:t xml:space="preserve">MANDATORY CLAUSE: </w:t>
      </w:r>
      <w:bookmarkStart w:id="44" w:name="_Hlk146617845"/>
      <w:r w:rsidR="001C79AC" w:rsidRPr="002E2358">
        <w:rPr>
          <w:rFonts w:cs="Arial"/>
          <w:color w:val="FF0000"/>
          <w:sz w:val="22"/>
          <w:lang w:val="en-US"/>
        </w:rPr>
        <w:t>A</w:t>
      </w:r>
      <w:r w:rsidR="008C0800" w:rsidRPr="002E2358">
        <w:rPr>
          <w:rFonts w:cs="Arial"/>
          <w:color w:val="FF0000"/>
          <w:sz w:val="22"/>
          <w:lang w:val="en-US"/>
        </w:rPr>
        <w:t>rrangements</w:t>
      </w:r>
      <w:r w:rsidR="008C0800" w:rsidRPr="002E2358">
        <w:rPr>
          <w:rFonts w:cs="Arial"/>
          <w:color w:val="FF0000"/>
          <w:sz w:val="22"/>
        </w:rPr>
        <w:t xml:space="preserve"> you have for keeping your society’s register of members up to date </w:t>
      </w:r>
      <w:r w:rsidR="008C0800" w:rsidRPr="002E2358">
        <w:rPr>
          <w:rFonts w:cs="Arial"/>
          <w:color w:val="FF0000"/>
          <w:sz w:val="22"/>
          <w:lang w:val="en-US"/>
        </w:rPr>
        <w:t>is required to be</w:t>
      </w:r>
      <w:r w:rsidR="008C0800" w:rsidRPr="002E2358">
        <w:rPr>
          <w:rFonts w:cs="Arial"/>
          <w:color w:val="FF0000"/>
          <w:sz w:val="22"/>
        </w:rPr>
        <w:t xml:space="preserve"> in your constitution – sections 26(1)(e) and 79, Inc Soc Act and </w:t>
      </w:r>
      <w:r w:rsidR="000E553F" w:rsidRPr="002E2358">
        <w:rPr>
          <w:rFonts w:cs="Arial"/>
          <w:color w:val="FF0000"/>
          <w:sz w:val="22"/>
        </w:rPr>
        <w:t>clause</w:t>
      </w:r>
      <w:r w:rsidR="008C0800" w:rsidRPr="002E2358">
        <w:rPr>
          <w:rFonts w:cs="Arial"/>
          <w:color w:val="FF0000"/>
          <w:sz w:val="22"/>
        </w:rPr>
        <w:t xml:space="preserve"> 13</w:t>
      </w:r>
      <w:r w:rsidR="000E553F" w:rsidRPr="002E2358">
        <w:rPr>
          <w:rFonts w:cs="Arial"/>
          <w:color w:val="FF0000"/>
          <w:sz w:val="22"/>
        </w:rPr>
        <w:t>,</w:t>
      </w:r>
      <w:r w:rsidR="008C0800" w:rsidRPr="002E2358">
        <w:rPr>
          <w:rFonts w:cs="Arial"/>
          <w:color w:val="FF0000"/>
          <w:sz w:val="22"/>
        </w:rPr>
        <w:t xml:space="preserve"> I</w:t>
      </w:r>
      <w:r w:rsidR="000E553F" w:rsidRPr="002E2358">
        <w:rPr>
          <w:rFonts w:cs="Arial"/>
          <w:color w:val="FF0000"/>
          <w:sz w:val="22"/>
        </w:rPr>
        <w:t xml:space="preserve">nc </w:t>
      </w:r>
      <w:r w:rsidR="008C0800" w:rsidRPr="002E2358">
        <w:rPr>
          <w:rFonts w:cs="Arial"/>
          <w:color w:val="FF0000"/>
          <w:sz w:val="22"/>
        </w:rPr>
        <w:t>S</w:t>
      </w:r>
      <w:r w:rsidR="000E553F" w:rsidRPr="002E2358">
        <w:rPr>
          <w:rFonts w:cs="Arial"/>
          <w:color w:val="FF0000"/>
          <w:sz w:val="22"/>
        </w:rPr>
        <w:t>oc</w:t>
      </w:r>
      <w:r w:rsidR="008C0800" w:rsidRPr="002E2358">
        <w:rPr>
          <w:rFonts w:cs="Arial"/>
          <w:color w:val="FF0000"/>
          <w:sz w:val="22"/>
        </w:rPr>
        <w:t xml:space="preserve"> Regulations.]</w:t>
      </w:r>
      <w:r w:rsidR="008C0800" w:rsidRPr="002E2358">
        <w:rPr>
          <w:rFonts w:cs="Arial"/>
          <w:color w:val="7030A0"/>
          <w:sz w:val="22"/>
        </w:rPr>
        <w:t xml:space="preserve"> [Guidance: When collecting personal information you</w:t>
      </w:r>
      <w:r w:rsidR="00012CB8" w:rsidRPr="002E2358">
        <w:rPr>
          <w:rFonts w:cs="Arial"/>
          <w:color w:val="7030A0"/>
          <w:sz w:val="22"/>
        </w:rPr>
        <w:t xml:space="preserve"> </w:t>
      </w:r>
      <w:r w:rsidR="008C0800" w:rsidRPr="002E2358">
        <w:rPr>
          <w:rFonts w:cs="Arial"/>
          <w:color w:val="7030A0"/>
          <w:sz w:val="22"/>
        </w:rPr>
        <w:t>must comply with the Privacy Act 2020.</w:t>
      </w:r>
      <w:bookmarkEnd w:id="44"/>
      <w:r w:rsidR="008C0800" w:rsidRPr="002E2358">
        <w:rPr>
          <w:rFonts w:cs="Arial"/>
          <w:color w:val="7030A0"/>
          <w:sz w:val="22"/>
        </w:rPr>
        <w:t xml:space="preserve"> See Sport New Zealand Ihi Aotearoa template </w:t>
      </w:r>
      <w:hyperlink r:id="rId25" w:history="1">
        <w:r w:rsidR="008C0800" w:rsidRPr="002E2358">
          <w:rPr>
            <w:rStyle w:val="Hyperlink"/>
            <w:rFonts w:cs="Arial"/>
            <w:sz w:val="22"/>
          </w:rPr>
          <w:t>privacy policy</w:t>
        </w:r>
      </w:hyperlink>
      <w:r w:rsidR="008C0800" w:rsidRPr="002E2358">
        <w:rPr>
          <w:rFonts w:cs="Arial"/>
          <w:color w:val="7030A0"/>
          <w:sz w:val="22"/>
        </w:rPr>
        <w:t>.]</w:t>
      </w:r>
      <w:r w:rsidR="00012CB8" w:rsidRPr="002E2358">
        <w:rPr>
          <w:rFonts w:cs="Arial"/>
          <w:color w:val="7030A0"/>
          <w:sz w:val="22"/>
        </w:rPr>
        <w:t xml:space="preserve"> </w:t>
      </w:r>
      <w:bookmarkEnd w:id="42"/>
    </w:p>
    <w:p w14:paraId="249B193F" w14:textId="77777777" w:rsidR="008C0800" w:rsidRPr="002E2358" w:rsidRDefault="008C0800" w:rsidP="0021686F">
      <w:pPr>
        <w:pStyle w:val="Heading1"/>
        <w:numPr>
          <w:ilvl w:val="0"/>
          <w:numId w:val="12"/>
        </w:numPr>
        <w:tabs>
          <w:tab w:val="clear" w:pos="709"/>
        </w:tabs>
        <w:rPr>
          <w:rFonts w:cs="Arial"/>
          <w:sz w:val="22"/>
          <w:lang w:val="en-US"/>
        </w:rPr>
      </w:pPr>
      <w:bookmarkStart w:id="45" w:name="_Toc107235105"/>
      <w:bookmarkStart w:id="46" w:name="_Ref107919843"/>
      <w:bookmarkStart w:id="47" w:name="_Toc149557525"/>
      <w:bookmarkStart w:id="48" w:name="_Toc152684209"/>
      <w:bookmarkStart w:id="49" w:name="_Toc107235107"/>
      <w:bookmarkStart w:id="50" w:name="_Ref107920306"/>
      <w:bookmarkStart w:id="51" w:name="_Toc170288344"/>
      <w:bookmarkEnd w:id="43"/>
      <w:r w:rsidRPr="002E2358">
        <w:rPr>
          <w:rFonts w:cs="Arial"/>
          <w:sz w:val="22"/>
          <w:lang w:val="en-US"/>
        </w:rPr>
        <w:t>General Meetings</w:t>
      </w:r>
      <w:bookmarkEnd w:id="45"/>
      <w:bookmarkEnd w:id="46"/>
      <w:bookmarkEnd w:id="47"/>
      <w:bookmarkEnd w:id="48"/>
      <w:bookmarkEnd w:id="51"/>
    </w:p>
    <w:p w14:paraId="2445F91A" w14:textId="02DFE4EE" w:rsidR="008C0800" w:rsidRPr="002E2358" w:rsidRDefault="00671F97" w:rsidP="0021686F">
      <w:pPr>
        <w:pStyle w:val="Heading3"/>
        <w:numPr>
          <w:ilvl w:val="2"/>
          <w:numId w:val="12"/>
        </w:numPr>
        <w:tabs>
          <w:tab w:val="clear" w:pos="709"/>
        </w:tabs>
        <w:rPr>
          <w:rFonts w:cs="Arial"/>
          <w:sz w:val="22"/>
          <w:lang w:val="en-US"/>
        </w:rPr>
      </w:pPr>
      <w:bookmarkStart w:id="52" w:name="_Ref107919847"/>
      <w:r w:rsidRPr="002E2358">
        <w:rPr>
          <w:rFonts w:cs="Arial"/>
          <w:b/>
          <w:bCs/>
          <w:sz w:val="22"/>
          <w:lang w:val="en-US"/>
        </w:rPr>
        <w:t xml:space="preserve">AGM: </w:t>
      </w:r>
      <w:r w:rsidR="00086AA6" w:rsidRPr="002E2358">
        <w:rPr>
          <w:rFonts w:cs="Arial"/>
          <w:sz w:val="22"/>
          <w:lang w:val="en-US"/>
        </w:rPr>
        <w:t>An</w:t>
      </w:r>
      <w:r w:rsidR="008C0800" w:rsidRPr="002E2358">
        <w:rPr>
          <w:rFonts w:cs="Arial"/>
          <w:sz w:val="22"/>
          <w:lang w:val="en-US"/>
        </w:rPr>
        <w:t xml:space="preserve"> AGM </w:t>
      </w:r>
      <w:r w:rsidR="00086AA6" w:rsidRPr="002E2358">
        <w:rPr>
          <w:rFonts w:cs="Arial"/>
          <w:sz w:val="22"/>
          <w:lang w:val="en-US"/>
        </w:rPr>
        <w:t xml:space="preserve">must be held </w:t>
      </w:r>
      <w:r w:rsidR="008C0800" w:rsidRPr="002E2358">
        <w:rPr>
          <w:rFonts w:cs="Arial"/>
          <w:sz w:val="22"/>
          <w:lang w:val="en-US"/>
        </w:rPr>
        <w:t xml:space="preserve">once a year at the time, date and place as the </w:t>
      </w:r>
      <w:r w:rsidR="00F71938" w:rsidRPr="002E2358">
        <w:rPr>
          <w:rFonts w:cs="Arial"/>
          <w:sz w:val="22"/>
          <w:lang w:val="en-US"/>
        </w:rPr>
        <w:t>Committee</w:t>
      </w:r>
      <w:r w:rsidR="008C0800" w:rsidRPr="002E2358">
        <w:rPr>
          <w:rFonts w:cs="Arial"/>
          <w:sz w:val="22"/>
          <w:lang w:val="en-US"/>
        </w:rPr>
        <w:t xml:space="preserve"> decides, but not more than 6 months after the balance date of</w:t>
      </w:r>
      <w:r w:rsidR="00861818" w:rsidRPr="002E2358">
        <w:rPr>
          <w:rFonts w:cs="Arial"/>
          <w:sz w:val="22"/>
          <w:lang w:val="en-US"/>
        </w:rPr>
        <w:t xml:space="preserve"> the Club</w:t>
      </w:r>
      <w:r w:rsidR="008C0800" w:rsidRPr="002E2358">
        <w:rPr>
          <w:rFonts w:cs="Arial"/>
          <w:sz w:val="22"/>
          <w:lang w:val="en-US"/>
        </w:rPr>
        <w:t xml:space="preserve"> and not more than 15 months after the previous AGM.</w:t>
      </w:r>
      <w:bookmarkEnd w:id="52"/>
      <w:r w:rsidR="008C0800" w:rsidRPr="002E2358">
        <w:rPr>
          <w:rFonts w:cs="Arial"/>
          <w:sz w:val="22"/>
          <w:lang w:val="en-US"/>
        </w:rPr>
        <w:t xml:space="preserve"> </w:t>
      </w:r>
      <w:bookmarkStart w:id="53" w:name="_Ref107919883"/>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bookmarkStart w:id="54" w:name="_Hlk146618582"/>
      <w:r w:rsidR="008C0800" w:rsidRPr="002E2358">
        <w:rPr>
          <w:rFonts w:cs="Arial"/>
          <w:color w:val="FF0000"/>
          <w:sz w:val="22"/>
          <w:lang w:val="en-US"/>
        </w:rPr>
        <w:t xml:space="preserve">Intervals between AGMs are </w:t>
      </w:r>
      <w:r w:rsidR="008C0800" w:rsidRPr="002E2358">
        <w:rPr>
          <w:rFonts w:cs="Arial"/>
          <w:color w:val="FF0000"/>
          <w:sz w:val="22"/>
        </w:rPr>
        <w:t>required to be in your constitution</w:t>
      </w:r>
      <w:r w:rsidR="008C0800" w:rsidRPr="002E2358">
        <w:rPr>
          <w:rFonts w:cs="Arial"/>
          <w:color w:val="FF0000"/>
          <w:sz w:val="22"/>
          <w:lang w:val="en-US"/>
        </w:rPr>
        <w:t xml:space="preserve"> – sections 26(1)(k)(</w:t>
      </w:r>
      <w:proofErr w:type="spellStart"/>
      <w:r w:rsidR="008C0800" w:rsidRPr="002E2358">
        <w:rPr>
          <w:rFonts w:cs="Arial"/>
          <w:color w:val="FF0000"/>
          <w:sz w:val="22"/>
          <w:lang w:val="en-US"/>
        </w:rPr>
        <w:t>i</w:t>
      </w:r>
      <w:proofErr w:type="spellEnd"/>
      <w:r w:rsidR="008C0800" w:rsidRPr="002E2358">
        <w:rPr>
          <w:rFonts w:cs="Arial"/>
          <w:color w:val="FF0000"/>
          <w:sz w:val="22"/>
          <w:lang w:val="en-US"/>
        </w:rPr>
        <w:t>) and 84, Inc Soc Act.</w:t>
      </w:r>
      <w:bookmarkEnd w:id="54"/>
      <w:r w:rsidR="008C0800" w:rsidRPr="002E2358">
        <w:rPr>
          <w:rFonts w:cs="Arial"/>
          <w:color w:val="FF0000"/>
          <w:sz w:val="22"/>
          <w:lang w:val="en-US"/>
        </w:rPr>
        <w:t>]</w:t>
      </w:r>
    </w:p>
    <w:p w14:paraId="2B722527" w14:textId="13A9338B"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Notice of AGM: </w:t>
      </w:r>
      <w:r w:rsidR="008C0800" w:rsidRPr="002E2358">
        <w:rPr>
          <w:rFonts w:cs="Arial"/>
          <w:sz w:val="22"/>
          <w:lang w:val="en-US"/>
        </w:rPr>
        <w:t xml:space="preserve">The Members must be given at least </w:t>
      </w:r>
      <w:r w:rsidR="008C0800" w:rsidRPr="002E2358">
        <w:rPr>
          <w:rFonts w:cs="Arial"/>
          <w:color w:val="00B050"/>
          <w:sz w:val="22"/>
          <w:lang w:val="en-US"/>
        </w:rPr>
        <w:t>[time period]</w:t>
      </w:r>
      <w:r w:rsidR="008C0800" w:rsidRPr="002E2358">
        <w:rPr>
          <w:rFonts w:cs="Arial"/>
          <w:sz w:val="22"/>
          <w:lang w:val="en-US"/>
        </w:rPr>
        <w:t xml:space="preserve"> notice of the AGM.</w:t>
      </w:r>
      <w:bookmarkEnd w:id="53"/>
      <w:r w:rsidR="008C0800" w:rsidRPr="002E2358">
        <w:rPr>
          <w:rFonts w:cs="Arial"/>
          <w:sz w:val="22"/>
          <w:lang w:val="en-US"/>
        </w:rPr>
        <w:t xml:space="preserve"> </w:t>
      </w:r>
      <w:r w:rsidR="008C0800" w:rsidRPr="002E2358">
        <w:rPr>
          <w:rFonts w:cs="Arial"/>
          <w:color w:val="0070C0"/>
          <w:sz w:val="22"/>
          <w:lang w:val="en-US"/>
        </w:rPr>
        <w:t>Notice to Members of an AGM may be given by posting on</w:t>
      </w:r>
      <w:r w:rsidR="00861818" w:rsidRPr="002E2358">
        <w:rPr>
          <w:rFonts w:cs="Arial"/>
          <w:color w:val="0070C0"/>
          <w:sz w:val="22"/>
          <w:lang w:val="en-US"/>
        </w:rPr>
        <w:t xml:space="preserve"> the Club’s</w:t>
      </w:r>
      <w:r w:rsidR="008C0800" w:rsidRPr="002E2358">
        <w:rPr>
          <w:rFonts w:cs="Arial"/>
          <w:color w:val="00B050"/>
          <w:sz w:val="22"/>
          <w:lang w:val="en-US"/>
        </w:rPr>
        <w:t xml:space="preserve"> </w:t>
      </w:r>
      <w:r w:rsidR="008C0800" w:rsidRPr="002E2358">
        <w:rPr>
          <w:rFonts w:cs="Arial"/>
          <w:color w:val="0070C0"/>
          <w:sz w:val="22"/>
          <w:lang w:val="en-US"/>
        </w:rPr>
        <w:t>website.</w:t>
      </w:r>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bookmarkStart w:id="55" w:name="_Hlk146618591"/>
      <w:r w:rsidR="008C0800" w:rsidRPr="002E2358">
        <w:rPr>
          <w:rFonts w:cs="Arial"/>
          <w:color w:val="FF0000"/>
          <w:sz w:val="22"/>
          <w:lang w:val="en-US"/>
        </w:rPr>
        <w:t xml:space="preserve"> </w:t>
      </w:r>
      <w:r w:rsidR="001C79AC" w:rsidRPr="002E2358">
        <w:rPr>
          <w:rFonts w:cs="Arial"/>
          <w:color w:val="FF0000"/>
          <w:sz w:val="22"/>
        </w:rPr>
        <w:t>M</w:t>
      </w:r>
      <w:r w:rsidR="008C0800" w:rsidRPr="002E2358">
        <w:rPr>
          <w:rFonts w:cs="Arial"/>
          <w:color w:val="FF0000"/>
          <w:sz w:val="22"/>
        </w:rPr>
        <w:t>anner of calling general meetings is required to be in your constitution</w:t>
      </w:r>
      <w:r w:rsidR="008C0800" w:rsidRPr="002E2358">
        <w:rPr>
          <w:rFonts w:cs="Arial"/>
          <w:color w:val="FF0000"/>
          <w:sz w:val="22"/>
          <w:lang w:val="en-US"/>
        </w:rPr>
        <w:t xml:space="preserve"> – section 26(1)(k)(iv), Inc Soc Act.</w:t>
      </w:r>
      <w:r w:rsidR="008C0800" w:rsidRPr="002E2358">
        <w:rPr>
          <w:rFonts w:cs="Arial"/>
          <w:color w:val="FF0000"/>
          <w:sz w:val="22"/>
        </w:rPr>
        <w:t xml:space="preserve"> The time within which, and manner in which, notices of general meetings and notices of motion must be notified is required to be in your constitution</w:t>
      </w:r>
      <w:r w:rsidR="008C0800" w:rsidRPr="002E2358">
        <w:rPr>
          <w:rFonts w:cs="Arial"/>
          <w:color w:val="FF0000"/>
          <w:sz w:val="22"/>
          <w:lang w:val="en-US"/>
        </w:rPr>
        <w:t xml:space="preserve"> – section 26(1)(k)(vi), Inc Soc Act.]</w:t>
      </w:r>
      <w:bookmarkEnd w:id="55"/>
      <w:r w:rsidR="008C0800" w:rsidRPr="002E2358">
        <w:rPr>
          <w:rFonts w:cs="Arial"/>
          <w:color w:val="FF0000"/>
          <w:sz w:val="22"/>
          <w:lang w:val="en-US"/>
        </w:rPr>
        <w:t xml:space="preserve"> </w:t>
      </w:r>
      <w:r w:rsidR="008C0800" w:rsidRPr="002E2358">
        <w:rPr>
          <w:rFonts w:cs="Arial"/>
          <w:color w:val="7030A0"/>
          <w:sz w:val="22"/>
          <w:lang w:val="en-US"/>
        </w:rPr>
        <w:t xml:space="preserve">[Guidance: </w:t>
      </w:r>
      <w:r w:rsidR="007352FA" w:rsidRPr="002E2358">
        <w:rPr>
          <w:rFonts w:cs="Arial"/>
          <w:color w:val="7030A0"/>
          <w:sz w:val="22"/>
          <w:lang w:val="en-US"/>
        </w:rPr>
        <w:lastRenderedPageBreak/>
        <w:t>A</w:t>
      </w:r>
      <w:r w:rsidR="008C0800" w:rsidRPr="002E2358">
        <w:rPr>
          <w:rFonts w:cs="Arial"/>
          <w:color w:val="7030A0"/>
          <w:sz w:val="22"/>
          <w:lang w:val="en-US"/>
        </w:rPr>
        <w:t>bility to give notice of the AGM on your website may be useful to include if you have hundreds of members.]</w:t>
      </w:r>
    </w:p>
    <w:p w14:paraId="2F00F147" w14:textId="64868421" w:rsidR="008C0800" w:rsidRPr="002E2358" w:rsidRDefault="00671F97" w:rsidP="0021686F">
      <w:pPr>
        <w:pStyle w:val="Heading3"/>
        <w:numPr>
          <w:ilvl w:val="2"/>
          <w:numId w:val="12"/>
        </w:numPr>
        <w:tabs>
          <w:tab w:val="clear" w:pos="709"/>
        </w:tabs>
        <w:rPr>
          <w:rFonts w:cs="Arial"/>
          <w:sz w:val="22"/>
          <w:lang w:val="en-US"/>
        </w:rPr>
      </w:pPr>
      <w:bookmarkStart w:id="56" w:name="_Ref107919853"/>
      <w:bookmarkStart w:id="57" w:name="_Ref146558718"/>
      <w:r w:rsidRPr="002E2358">
        <w:rPr>
          <w:rFonts w:cs="Arial"/>
          <w:b/>
          <w:bCs/>
          <w:sz w:val="22"/>
          <w:lang w:val="en-US"/>
        </w:rPr>
        <w:t xml:space="preserve">Business of AGM: </w:t>
      </w:r>
      <w:r w:rsidR="008C0800" w:rsidRPr="002E2358">
        <w:rPr>
          <w:rFonts w:cs="Arial"/>
          <w:sz w:val="22"/>
          <w:lang w:val="en-US"/>
        </w:rPr>
        <w:t>The following business will be discussed at the AGM:</w:t>
      </w:r>
      <w:bookmarkEnd w:id="56"/>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bookmarkStart w:id="58" w:name="_Hlk146618603"/>
      <w:r w:rsidR="008C0800" w:rsidRPr="002E2358">
        <w:rPr>
          <w:rFonts w:cs="Arial"/>
          <w:b/>
          <w:bCs/>
          <w:color w:val="FF0000"/>
          <w:sz w:val="22"/>
          <w:lang w:val="en-US"/>
        </w:rPr>
        <w:t xml:space="preserve"> </w:t>
      </w:r>
      <w:r w:rsidR="008C0800" w:rsidRPr="002E2358">
        <w:rPr>
          <w:rFonts w:cs="Arial"/>
          <w:color w:val="FF0000"/>
          <w:sz w:val="22"/>
        </w:rPr>
        <w:t>Information that must be presented at general meetings is required to be in your constitution</w:t>
      </w:r>
      <w:r w:rsidR="008C0800" w:rsidRPr="002E2358">
        <w:rPr>
          <w:rFonts w:cs="Arial"/>
          <w:color w:val="FF0000"/>
          <w:sz w:val="22"/>
          <w:lang w:val="en-US"/>
        </w:rPr>
        <w:t xml:space="preserve"> – sections 26(1)(k)(ii) and 86, Inc Soc Act. Section 86</w:t>
      </w:r>
      <w:r w:rsidR="000E553F" w:rsidRPr="002E2358">
        <w:rPr>
          <w:rFonts w:cs="Arial"/>
          <w:color w:val="FF0000"/>
          <w:sz w:val="22"/>
          <w:lang w:val="en-US"/>
        </w:rPr>
        <w:t>,</w:t>
      </w:r>
      <w:r w:rsidR="008C0800" w:rsidRPr="002E2358">
        <w:rPr>
          <w:rFonts w:cs="Arial"/>
          <w:color w:val="FF0000"/>
          <w:sz w:val="22"/>
          <w:lang w:val="en-US"/>
        </w:rPr>
        <w:t xml:space="preserve"> Inc Soc Act requires the items </w:t>
      </w:r>
      <w:r w:rsidR="008C0800" w:rsidRPr="002E2358">
        <w:rPr>
          <w:rFonts w:cs="Arial"/>
          <w:sz w:val="22"/>
        </w:rPr>
        <w:fldChar w:fldCharType="begin"/>
      </w:r>
      <w:r w:rsidR="008C0800" w:rsidRPr="002E2358">
        <w:rPr>
          <w:rFonts w:cs="Arial"/>
          <w:color w:val="FF0000"/>
          <w:sz w:val="22"/>
          <w:lang w:val="en-US"/>
        </w:rPr>
        <w:instrText xml:space="preserve"> REF _Ref149908946 \n \h </w:instrText>
      </w:r>
      <w:r w:rsidR="008C0800" w:rsidRPr="002E2358">
        <w:rPr>
          <w:rFonts w:cs="Arial"/>
          <w:sz w:val="22"/>
        </w:rPr>
        <w:instrText xml:space="preserve"> \* MERGEFORMAT </w:instrText>
      </w:r>
      <w:r w:rsidR="008C0800" w:rsidRPr="002E2358">
        <w:rPr>
          <w:rFonts w:cs="Arial"/>
          <w:sz w:val="22"/>
        </w:rPr>
      </w:r>
      <w:r w:rsidR="008C0800" w:rsidRPr="002E2358">
        <w:rPr>
          <w:rFonts w:cs="Arial"/>
          <w:sz w:val="22"/>
        </w:rPr>
        <w:fldChar w:fldCharType="separate"/>
      </w:r>
      <w:r w:rsidR="00E350AE">
        <w:rPr>
          <w:rFonts w:cs="Arial"/>
          <w:color w:val="FF0000"/>
          <w:sz w:val="22"/>
          <w:lang w:val="en-US"/>
        </w:rPr>
        <w:t>(b)</w:t>
      </w:r>
      <w:r w:rsidR="008C0800" w:rsidRPr="002E2358">
        <w:rPr>
          <w:rFonts w:cs="Arial"/>
          <w:sz w:val="22"/>
        </w:rPr>
        <w:fldChar w:fldCharType="end"/>
      </w:r>
      <w:r w:rsidR="008C0800" w:rsidRPr="002E2358">
        <w:rPr>
          <w:rFonts w:cs="Arial"/>
          <w:sz w:val="22"/>
        </w:rPr>
        <w:fldChar w:fldCharType="begin"/>
      </w:r>
      <w:r w:rsidR="008C0800" w:rsidRPr="002E2358">
        <w:rPr>
          <w:rFonts w:cs="Arial"/>
          <w:color w:val="FF0000"/>
          <w:sz w:val="22"/>
          <w:lang w:val="en-US"/>
        </w:rPr>
        <w:instrText xml:space="preserve"> REF _Ref149908938 \n \h </w:instrText>
      </w:r>
      <w:r w:rsidR="008C0800" w:rsidRPr="002E2358">
        <w:rPr>
          <w:rFonts w:cs="Arial"/>
          <w:sz w:val="22"/>
        </w:rPr>
        <w:instrText xml:space="preserve"> \* MERGEFORMAT </w:instrText>
      </w:r>
      <w:r w:rsidR="008C0800" w:rsidRPr="002E2358">
        <w:rPr>
          <w:rFonts w:cs="Arial"/>
          <w:sz w:val="22"/>
        </w:rPr>
      </w:r>
      <w:r w:rsidR="008C0800" w:rsidRPr="002E2358">
        <w:rPr>
          <w:rFonts w:cs="Arial"/>
          <w:sz w:val="22"/>
        </w:rPr>
        <w:fldChar w:fldCharType="separate"/>
      </w:r>
      <w:r w:rsidR="00E350AE">
        <w:rPr>
          <w:rFonts w:cs="Arial"/>
          <w:color w:val="FF0000"/>
          <w:sz w:val="22"/>
          <w:lang w:val="en-US"/>
        </w:rPr>
        <w:t>(</w:t>
      </w:r>
      <w:proofErr w:type="spellStart"/>
      <w:r w:rsidR="00E350AE">
        <w:rPr>
          <w:rFonts w:cs="Arial"/>
          <w:color w:val="FF0000"/>
          <w:sz w:val="22"/>
          <w:lang w:val="en-US"/>
        </w:rPr>
        <w:t>i</w:t>
      </w:r>
      <w:proofErr w:type="spellEnd"/>
      <w:r w:rsidR="00E350AE">
        <w:rPr>
          <w:rFonts w:cs="Arial"/>
          <w:color w:val="FF0000"/>
          <w:sz w:val="22"/>
          <w:lang w:val="en-US"/>
        </w:rPr>
        <w:t>)</w:t>
      </w:r>
      <w:r w:rsidR="008C0800" w:rsidRPr="002E2358">
        <w:rPr>
          <w:rFonts w:cs="Arial"/>
          <w:sz w:val="22"/>
        </w:rPr>
        <w:fldChar w:fldCharType="end"/>
      </w:r>
      <w:r w:rsidR="008C0800" w:rsidRPr="002E2358">
        <w:rPr>
          <w:rFonts w:cs="Arial"/>
          <w:color w:val="FF0000"/>
          <w:sz w:val="22"/>
          <w:lang w:val="en-US"/>
        </w:rPr>
        <w:t xml:space="preserve">, </w:t>
      </w:r>
      <w:r w:rsidR="008C0800" w:rsidRPr="002E2358">
        <w:rPr>
          <w:rFonts w:cs="Arial"/>
          <w:sz w:val="22"/>
        </w:rPr>
        <w:fldChar w:fldCharType="begin"/>
      </w:r>
      <w:r w:rsidR="008C0800" w:rsidRPr="002E2358">
        <w:rPr>
          <w:rFonts w:cs="Arial"/>
          <w:color w:val="FF0000"/>
          <w:sz w:val="22"/>
          <w:lang w:val="en-US"/>
        </w:rPr>
        <w:instrText xml:space="preserve"> REF _Ref149908953 \n \h </w:instrText>
      </w:r>
      <w:r w:rsidR="008C0800" w:rsidRPr="002E2358">
        <w:rPr>
          <w:rFonts w:cs="Arial"/>
          <w:sz w:val="22"/>
        </w:rPr>
        <w:instrText xml:space="preserve"> \* MERGEFORMAT </w:instrText>
      </w:r>
      <w:r w:rsidR="008C0800" w:rsidRPr="002E2358">
        <w:rPr>
          <w:rFonts w:cs="Arial"/>
          <w:sz w:val="22"/>
        </w:rPr>
      </w:r>
      <w:r w:rsidR="008C0800" w:rsidRPr="002E2358">
        <w:rPr>
          <w:rFonts w:cs="Arial"/>
          <w:sz w:val="22"/>
        </w:rPr>
        <w:fldChar w:fldCharType="separate"/>
      </w:r>
      <w:r w:rsidR="00E350AE">
        <w:rPr>
          <w:rFonts w:cs="Arial"/>
          <w:color w:val="FF0000"/>
          <w:sz w:val="22"/>
          <w:lang w:val="en-US"/>
        </w:rPr>
        <w:t>(ii)</w:t>
      </w:r>
      <w:r w:rsidR="008C0800" w:rsidRPr="002E2358">
        <w:rPr>
          <w:rFonts w:cs="Arial"/>
          <w:sz w:val="22"/>
        </w:rPr>
        <w:fldChar w:fldCharType="end"/>
      </w:r>
      <w:r w:rsidR="008C0800" w:rsidRPr="002E2358">
        <w:rPr>
          <w:rFonts w:cs="Arial"/>
          <w:color w:val="FF0000"/>
          <w:sz w:val="22"/>
          <w:lang w:val="en-US"/>
        </w:rPr>
        <w:t xml:space="preserve"> and </w:t>
      </w:r>
      <w:r w:rsidR="008C0800" w:rsidRPr="002E2358">
        <w:rPr>
          <w:rFonts w:cs="Arial"/>
          <w:sz w:val="22"/>
        </w:rPr>
        <w:fldChar w:fldCharType="begin"/>
      </w:r>
      <w:r w:rsidR="008C0800" w:rsidRPr="002E2358">
        <w:rPr>
          <w:rFonts w:cs="Arial"/>
          <w:color w:val="FF0000"/>
          <w:sz w:val="22"/>
          <w:lang w:val="en-US"/>
        </w:rPr>
        <w:instrText xml:space="preserve"> REF _Ref149908961 \n \h </w:instrText>
      </w:r>
      <w:r w:rsidR="008C0800" w:rsidRPr="002E2358">
        <w:rPr>
          <w:rFonts w:cs="Arial"/>
          <w:sz w:val="22"/>
        </w:rPr>
        <w:instrText xml:space="preserve"> \* MERGEFORMAT </w:instrText>
      </w:r>
      <w:r w:rsidR="008C0800" w:rsidRPr="002E2358">
        <w:rPr>
          <w:rFonts w:cs="Arial"/>
          <w:sz w:val="22"/>
        </w:rPr>
      </w:r>
      <w:r w:rsidR="008C0800" w:rsidRPr="002E2358">
        <w:rPr>
          <w:rFonts w:cs="Arial"/>
          <w:sz w:val="22"/>
        </w:rPr>
        <w:fldChar w:fldCharType="separate"/>
      </w:r>
      <w:r w:rsidR="00E350AE">
        <w:rPr>
          <w:rFonts w:cs="Arial"/>
          <w:color w:val="FF0000"/>
          <w:sz w:val="22"/>
          <w:lang w:val="en-US"/>
        </w:rPr>
        <w:t>(iv)</w:t>
      </w:r>
      <w:r w:rsidR="008C0800" w:rsidRPr="002E2358">
        <w:rPr>
          <w:rFonts w:cs="Arial"/>
          <w:sz w:val="22"/>
        </w:rPr>
        <w:fldChar w:fldCharType="end"/>
      </w:r>
      <w:r w:rsidR="008C0800" w:rsidRPr="002E2358">
        <w:rPr>
          <w:rFonts w:cs="Arial"/>
          <w:color w:val="FF0000"/>
          <w:sz w:val="22"/>
          <w:lang w:val="en-US"/>
        </w:rPr>
        <w:t xml:space="preserve"> to be presented at each AGM.</w:t>
      </w:r>
      <w:bookmarkEnd w:id="58"/>
      <w:r w:rsidR="008C0800" w:rsidRPr="002E2358">
        <w:rPr>
          <w:rFonts w:cs="Arial"/>
          <w:color w:val="FF0000"/>
          <w:sz w:val="22"/>
          <w:lang w:val="en-US"/>
        </w:rPr>
        <w:t>]</w:t>
      </w:r>
      <w:bookmarkEnd w:id="57"/>
    </w:p>
    <w:p w14:paraId="52350011" w14:textId="77777777" w:rsidR="008C0800" w:rsidRPr="002E2358" w:rsidRDefault="008C0800" w:rsidP="00671F97">
      <w:pPr>
        <w:pStyle w:val="Heading4"/>
        <w:rPr>
          <w:rFonts w:cs="Arial"/>
          <w:sz w:val="22"/>
          <w:lang w:val="en-US"/>
        </w:rPr>
      </w:pPr>
      <w:r w:rsidRPr="002E2358">
        <w:rPr>
          <w:rFonts w:cs="Arial"/>
          <w:sz w:val="22"/>
          <w:lang w:val="en-US"/>
        </w:rPr>
        <w:t>confirmation of the minutes of the previous AGM;</w:t>
      </w:r>
    </w:p>
    <w:p w14:paraId="56506CC2" w14:textId="77777777" w:rsidR="008C0800" w:rsidRPr="002E2358" w:rsidRDefault="008C0800" w:rsidP="00671F97">
      <w:pPr>
        <w:pStyle w:val="Heading4"/>
        <w:rPr>
          <w:rFonts w:cs="Arial"/>
          <w:sz w:val="22"/>
          <w:lang w:val="en-US"/>
        </w:rPr>
      </w:pPr>
      <w:bookmarkStart w:id="59" w:name="_Ref149908946"/>
      <w:r w:rsidRPr="002E2358">
        <w:rPr>
          <w:rFonts w:cs="Arial"/>
          <w:sz w:val="22"/>
          <w:lang w:val="en-US"/>
        </w:rPr>
        <w:t xml:space="preserve">the </w:t>
      </w:r>
      <w:r w:rsidR="00F71938" w:rsidRPr="002E2358">
        <w:rPr>
          <w:rFonts w:cs="Arial"/>
          <w:sz w:val="22"/>
          <w:lang w:val="en-US"/>
        </w:rPr>
        <w:t>Committee</w:t>
      </w:r>
      <w:r w:rsidRPr="002E2358">
        <w:rPr>
          <w:rFonts w:cs="Arial"/>
          <w:sz w:val="22"/>
          <w:lang w:val="en-US"/>
        </w:rPr>
        <w:t>’s presentation of the following information during the most recently completed accounting period:</w:t>
      </w:r>
      <w:bookmarkEnd w:id="59"/>
    </w:p>
    <w:p w14:paraId="66692D7C" w14:textId="77777777" w:rsidR="008C0800" w:rsidRPr="002E2358" w:rsidRDefault="008C0800" w:rsidP="00671F97">
      <w:pPr>
        <w:pStyle w:val="Heading5"/>
        <w:rPr>
          <w:rFonts w:cs="Arial"/>
          <w:sz w:val="22"/>
          <w:lang w:val="en-US"/>
        </w:rPr>
      </w:pPr>
      <w:bookmarkStart w:id="60" w:name="_Ref149908938"/>
      <w:r w:rsidRPr="002E2358">
        <w:rPr>
          <w:rFonts w:cs="Arial"/>
          <w:sz w:val="22"/>
          <w:lang w:val="en-US"/>
        </w:rPr>
        <w:t>the annual report;</w:t>
      </w:r>
      <w:bookmarkEnd w:id="60"/>
    </w:p>
    <w:p w14:paraId="6C02D42C" w14:textId="77777777" w:rsidR="008C0800" w:rsidRPr="002E2358" w:rsidRDefault="008C0800" w:rsidP="00671F97">
      <w:pPr>
        <w:pStyle w:val="Heading5"/>
        <w:rPr>
          <w:rFonts w:cs="Arial"/>
          <w:sz w:val="22"/>
          <w:lang w:val="en-US"/>
        </w:rPr>
      </w:pPr>
      <w:bookmarkStart w:id="61" w:name="_Ref149908953"/>
      <w:r w:rsidRPr="002E2358">
        <w:rPr>
          <w:rFonts w:cs="Arial"/>
          <w:sz w:val="22"/>
          <w:lang w:val="en-US"/>
        </w:rPr>
        <w:t>the annual financial statements;</w:t>
      </w:r>
      <w:bookmarkEnd w:id="61"/>
    </w:p>
    <w:p w14:paraId="43928BED" w14:textId="277AB3F9" w:rsidR="008C0800" w:rsidRPr="002E2358" w:rsidRDefault="008C0800" w:rsidP="00302577">
      <w:pPr>
        <w:pStyle w:val="Heading5"/>
        <w:spacing w:after="0"/>
        <w:rPr>
          <w:rFonts w:cs="Arial"/>
          <w:color w:val="7030A0"/>
          <w:sz w:val="22"/>
          <w:lang w:val="en-US"/>
        </w:rPr>
      </w:pPr>
      <w:bookmarkStart w:id="62" w:name="_Hlk152772345"/>
      <w:bookmarkStart w:id="63" w:name="_Ref146528995"/>
      <w:r w:rsidRPr="002E2358">
        <w:rPr>
          <w:rFonts w:cs="Arial"/>
          <w:color w:val="0070C0"/>
          <w:sz w:val="22"/>
          <w:lang w:val="en-US"/>
        </w:rPr>
        <w:t>the auditor’s report to members on the financial statements audited by a qualified auditor</w:t>
      </w:r>
      <w:r w:rsidR="001C79AC" w:rsidRPr="002E2358">
        <w:rPr>
          <w:rFonts w:cs="Arial"/>
          <w:color w:val="0070C0"/>
          <w:sz w:val="22"/>
          <w:lang w:val="en-US"/>
        </w:rPr>
        <w:t xml:space="preserve"> </w:t>
      </w:r>
      <w:r w:rsidR="001C79AC" w:rsidRPr="002E2358">
        <w:rPr>
          <w:rFonts w:cs="Arial"/>
          <w:i/>
          <w:iCs/>
          <w:color w:val="0070C0"/>
          <w:sz w:val="22"/>
          <w:lang w:val="en-US"/>
        </w:rPr>
        <w:t xml:space="preserve">or </w:t>
      </w:r>
      <w:r w:rsidR="001C79AC" w:rsidRPr="002E2358">
        <w:rPr>
          <w:rFonts w:cs="Arial"/>
          <w:color w:val="0070C0"/>
          <w:sz w:val="22"/>
          <w:lang w:val="en-US"/>
        </w:rPr>
        <w:t>the review report of the financial statements</w:t>
      </w:r>
      <w:r w:rsidRPr="002E2358">
        <w:rPr>
          <w:rFonts w:cs="Arial"/>
          <w:color w:val="0070C0"/>
          <w:sz w:val="22"/>
          <w:lang w:val="en-US"/>
        </w:rPr>
        <w:t>;</w:t>
      </w:r>
      <w:bookmarkEnd w:id="62"/>
      <w:r w:rsidR="001A04B4" w:rsidRPr="002E2358">
        <w:rPr>
          <w:rFonts w:cs="Arial"/>
          <w:sz w:val="22"/>
          <w:lang w:val="en-US"/>
        </w:rPr>
        <w:t xml:space="preserve"> </w:t>
      </w:r>
      <w:r w:rsidRPr="002E2358">
        <w:rPr>
          <w:rFonts w:cs="Arial"/>
          <w:color w:val="7030A0"/>
          <w:sz w:val="22"/>
          <w:lang w:val="en-US"/>
        </w:rPr>
        <w:t>[Guidance: Include if the financial statements are required to be audited</w:t>
      </w:r>
      <w:r w:rsidR="001C79AC" w:rsidRPr="002E2358">
        <w:rPr>
          <w:rFonts w:cs="Arial"/>
          <w:color w:val="7030A0"/>
          <w:sz w:val="22"/>
          <w:lang w:val="en-US"/>
        </w:rPr>
        <w:t xml:space="preserve"> or reviewed</w:t>
      </w:r>
      <w:r w:rsidRPr="002E2358">
        <w:rPr>
          <w:rFonts w:cs="Arial"/>
          <w:color w:val="7030A0"/>
          <w:sz w:val="22"/>
          <w:lang w:val="en-US"/>
        </w:rPr>
        <w:t xml:space="preserve"> by law, or the </w:t>
      </w:r>
      <w:r w:rsidR="00F71938" w:rsidRPr="002E2358">
        <w:rPr>
          <w:rFonts w:cs="Arial"/>
          <w:color w:val="7030A0"/>
          <w:sz w:val="22"/>
          <w:lang w:val="en-US"/>
        </w:rPr>
        <w:t>Committee</w:t>
      </w:r>
      <w:r w:rsidRPr="002E2358">
        <w:rPr>
          <w:rFonts w:cs="Arial"/>
          <w:color w:val="7030A0"/>
          <w:sz w:val="22"/>
          <w:lang w:val="en-US"/>
        </w:rPr>
        <w:t xml:space="preserve"> requires it. Section 106</w:t>
      </w:r>
      <w:r w:rsidR="000E553F" w:rsidRPr="002E2358">
        <w:rPr>
          <w:rFonts w:cs="Arial"/>
          <w:color w:val="7030A0"/>
          <w:sz w:val="22"/>
          <w:lang w:val="en-US"/>
        </w:rPr>
        <w:t>,</w:t>
      </w:r>
      <w:r w:rsidRPr="002E2358">
        <w:rPr>
          <w:rFonts w:cs="Arial"/>
          <w:color w:val="7030A0"/>
          <w:sz w:val="22"/>
          <w:lang w:val="en-US"/>
        </w:rPr>
        <w:t xml:space="preserve"> Inc Soc Act requires the auditor to report to members on the audited financial statements. The audit requirement arises for:</w:t>
      </w:r>
    </w:p>
    <w:p w14:paraId="0D4318D8" w14:textId="6610A444" w:rsidR="00302577" w:rsidRPr="002E2358" w:rsidRDefault="008C0800" w:rsidP="0021686F">
      <w:pPr>
        <w:pStyle w:val="Heading5"/>
        <w:numPr>
          <w:ilvl w:val="0"/>
          <w:numId w:val="20"/>
        </w:numPr>
        <w:tabs>
          <w:tab w:val="clear" w:pos="2410"/>
          <w:tab w:val="left" w:pos="2268"/>
        </w:tabs>
        <w:spacing w:after="0"/>
        <w:ind w:left="2127" w:hanging="284"/>
        <w:rPr>
          <w:rFonts w:cs="Arial"/>
          <w:color w:val="7030A0"/>
          <w:sz w:val="22"/>
          <w:lang w:val="en-US"/>
        </w:rPr>
      </w:pPr>
      <w:r w:rsidRPr="002E2358">
        <w:rPr>
          <w:rFonts w:cs="Arial"/>
          <w:color w:val="7030A0"/>
          <w:sz w:val="22"/>
          <w:lang w:val="en-US"/>
        </w:rPr>
        <w:t xml:space="preserve">a non-charity, if in each of the 2 preceding accounting periods, the total operating payments of the </w:t>
      </w:r>
      <w:r w:rsidR="00F71938" w:rsidRPr="002E2358">
        <w:rPr>
          <w:rFonts w:cs="Arial"/>
          <w:color w:val="7030A0"/>
          <w:sz w:val="22"/>
          <w:lang w:val="en-US"/>
        </w:rPr>
        <w:t>club</w:t>
      </w:r>
      <w:r w:rsidRPr="002E2358">
        <w:rPr>
          <w:rFonts w:cs="Arial"/>
          <w:color w:val="7030A0"/>
          <w:sz w:val="22"/>
          <w:lang w:val="en-US"/>
        </w:rPr>
        <w:t xml:space="preserve"> and all entities it controls (if any) is $3m or more – clause 16, Inc Soc Regulations;</w:t>
      </w:r>
    </w:p>
    <w:p w14:paraId="1F669C08" w14:textId="0C31E3FC" w:rsidR="008C0800" w:rsidRPr="002E2358" w:rsidRDefault="008C0800" w:rsidP="0021686F">
      <w:pPr>
        <w:pStyle w:val="Heading5"/>
        <w:numPr>
          <w:ilvl w:val="0"/>
          <w:numId w:val="20"/>
        </w:numPr>
        <w:tabs>
          <w:tab w:val="clear" w:pos="2410"/>
          <w:tab w:val="left" w:pos="2268"/>
        </w:tabs>
        <w:ind w:left="2127" w:hanging="284"/>
        <w:rPr>
          <w:rFonts w:cs="Arial"/>
          <w:color w:val="7030A0"/>
          <w:sz w:val="22"/>
          <w:lang w:val="en-US"/>
        </w:rPr>
      </w:pPr>
      <w:r w:rsidRPr="002E2358">
        <w:rPr>
          <w:rFonts w:cs="Arial"/>
          <w:color w:val="7030A0"/>
          <w:sz w:val="22"/>
          <w:lang w:val="en-US"/>
        </w:rPr>
        <w:t>a charity if it is ‘large’, if in each of the 2 preceding accounting periods, the total operating expenditure of the</w:t>
      </w:r>
      <w:r w:rsidR="00F71938" w:rsidRPr="002E2358">
        <w:rPr>
          <w:rFonts w:cs="Arial"/>
          <w:color w:val="7030A0"/>
          <w:sz w:val="22"/>
          <w:lang w:val="en-US"/>
        </w:rPr>
        <w:t xml:space="preserve"> club</w:t>
      </w:r>
      <w:r w:rsidRPr="002E2358">
        <w:rPr>
          <w:rFonts w:cs="Arial"/>
          <w:color w:val="7030A0"/>
          <w:sz w:val="22"/>
          <w:lang w:val="en-US"/>
        </w:rPr>
        <w:t xml:space="preserve"> and all entities it controls (if any) is $1.1m or more. If it is not ‘large’ but in each of the 2 preceding accounting periods the total operating expenditure of the </w:t>
      </w:r>
      <w:r w:rsidR="00F71938" w:rsidRPr="002E2358">
        <w:rPr>
          <w:rFonts w:cs="Arial"/>
          <w:color w:val="7030A0"/>
          <w:sz w:val="22"/>
          <w:lang w:val="en-US"/>
        </w:rPr>
        <w:t>club</w:t>
      </w:r>
      <w:r w:rsidRPr="002E2358">
        <w:rPr>
          <w:rFonts w:cs="Arial"/>
          <w:color w:val="7030A0"/>
          <w:sz w:val="22"/>
          <w:lang w:val="en-US"/>
        </w:rPr>
        <w:t xml:space="preserve"> and all entities it controls (if any) is $550,000 or more, the charity is ‘medium’ and must have their financial statements audited or reviewed by a qualified auditor. See sections 42C, 42D, Charities Act 2005.]</w:t>
      </w:r>
      <w:bookmarkEnd w:id="63"/>
    </w:p>
    <w:p w14:paraId="4E1F3338" w14:textId="77777777" w:rsidR="008C0800" w:rsidRPr="002E2358" w:rsidRDefault="008C0800" w:rsidP="00671F97">
      <w:pPr>
        <w:pStyle w:val="Heading5"/>
        <w:rPr>
          <w:rFonts w:cs="Arial"/>
          <w:sz w:val="22"/>
          <w:lang w:val="en-US"/>
        </w:rPr>
      </w:pPr>
      <w:bookmarkStart w:id="64" w:name="_Ref149908961"/>
      <w:r w:rsidRPr="002E2358">
        <w:rPr>
          <w:rFonts w:cs="Arial"/>
          <w:sz w:val="22"/>
          <w:lang w:val="en-US"/>
        </w:rPr>
        <w:t>notice of any disclosures of conflicts of interest made by Officers (including a brief summary of the Matters, or types of Matters, to which those disclosures relate);</w:t>
      </w:r>
      <w:bookmarkEnd w:id="64"/>
    </w:p>
    <w:p w14:paraId="1DFCC57C" w14:textId="1B57B0F5" w:rsidR="008C0800" w:rsidRPr="002E2358" w:rsidRDefault="008C0800" w:rsidP="00671F97">
      <w:pPr>
        <w:pStyle w:val="Heading4"/>
        <w:rPr>
          <w:rFonts w:cs="Arial"/>
          <w:sz w:val="22"/>
          <w:lang w:val="en-US"/>
        </w:rPr>
      </w:pPr>
      <w:r w:rsidRPr="002E2358">
        <w:rPr>
          <w:rFonts w:cs="Arial"/>
          <w:sz w:val="22"/>
          <w:lang w:val="en-US"/>
        </w:rPr>
        <w:t xml:space="preserve">the election of any </w:t>
      </w:r>
      <w:r w:rsidR="00F71938" w:rsidRPr="002E2358">
        <w:rPr>
          <w:rFonts w:cs="Arial"/>
          <w:sz w:val="22"/>
          <w:lang w:val="en-US"/>
        </w:rPr>
        <w:t>Committee</w:t>
      </w:r>
      <w:r w:rsidRPr="002E2358">
        <w:rPr>
          <w:rFonts w:cs="Arial"/>
          <w:sz w:val="22"/>
          <w:lang w:val="en-US"/>
        </w:rPr>
        <w:t xml:space="preserve"> Members;</w:t>
      </w:r>
    </w:p>
    <w:p w14:paraId="4109B957" w14:textId="77777777" w:rsidR="008C0800" w:rsidRPr="002E2358" w:rsidRDefault="008C0800" w:rsidP="00671F97">
      <w:pPr>
        <w:pStyle w:val="Heading4"/>
        <w:rPr>
          <w:rFonts w:cs="Arial"/>
          <w:sz w:val="22"/>
          <w:lang w:val="en-US"/>
        </w:rPr>
      </w:pPr>
      <w:r w:rsidRPr="002E2358">
        <w:rPr>
          <w:rFonts w:cs="Arial"/>
          <w:sz w:val="22"/>
          <w:lang w:val="en-US"/>
        </w:rPr>
        <w:t>consideration of any motions proposing to amend this Constitution that have been properly submitted for consideration at the AGM;</w:t>
      </w:r>
    </w:p>
    <w:p w14:paraId="2D180E55" w14:textId="7DC067E6" w:rsidR="008C0800" w:rsidRPr="002E2358" w:rsidRDefault="008C0800" w:rsidP="00671F97">
      <w:pPr>
        <w:pStyle w:val="Heading4"/>
        <w:rPr>
          <w:rFonts w:cs="Arial"/>
          <w:sz w:val="22"/>
          <w:lang w:val="en-US"/>
        </w:rPr>
      </w:pPr>
      <w:r w:rsidRPr="002E2358">
        <w:rPr>
          <w:rFonts w:cs="Arial"/>
          <w:sz w:val="22"/>
          <w:lang w:val="en-US"/>
        </w:rPr>
        <w:t>consideration of any other items of business that have been properly submitted for consideration at the AGM.</w:t>
      </w:r>
      <w:r w:rsidR="00DA34BD" w:rsidRPr="002E2358">
        <w:rPr>
          <w:rFonts w:cs="Arial"/>
          <w:sz w:val="22"/>
          <w:lang w:val="en-US"/>
        </w:rPr>
        <w:t xml:space="preserve"> </w:t>
      </w:r>
    </w:p>
    <w:p w14:paraId="0EEA908C" w14:textId="27438CF9" w:rsidR="008C0800" w:rsidRPr="002E2358" w:rsidRDefault="00671F97" w:rsidP="0021686F">
      <w:pPr>
        <w:pStyle w:val="Heading3"/>
        <w:numPr>
          <w:ilvl w:val="2"/>
          <w:numId w:val="12"/>
        </w:numPr>
        <w:tabs>
          <w:tab w:val="clear" w:pos="709"/>
        </w:tabs>
        <w:rPr>
          <w:rFonts w:cs="Arial"/>
          <w:sz w:val="22"/>
          <w:lang w:val="en-US"/>
        </w:rPr>
      </w:pPr>
      <w:bookmarkStart w:id="65" w:name="_Ref107919943"/>
      <w:r w:rsidRPr="002E2358">
        <w:rPr>
          <w:rFonts w:cs="Arial"/>
          <w:b/>
          <w:bCs/>
          <w:sz w:val="22"/>
          <w:lang w:val="en-US"/>
        </w:rPr>
        <w:t xml:space="preserve">Notice of proposed motions: </w:t>
      </w:r>
      <w:r w:rsidR="008C0800" w:rsidRPr="002E2358">
        <w:rPr>
          <w:rFonts w:cs="Arial"/>
          <w:sz w:val="22"/>
          <w:lang w:val="en-US"/>
        </w:rPr>
        <w:t>Members must give notice of any proposed motions and other items of business to the</w:t>
      </w:r>
      <w:r w:rsidR="00861818" w:rsidRPr="002E2358">
        <w:rPr>
          <w:rFonts w:cs="Arial"/>
          <w:sz w:val="22"/>
          <w:lang w:val="en-US"/>
        </w:rPr>
        <w:t xml:space="preserve"> Club</w:t>
      </w:r>
      <w:r w:rsidR="008C0800" w:rsidRPr="002E2358">
        <w:rPr>
          <w:rFonts w:cs="Arial"/>
          <w:sz w:val="22"/>
          <w:lang w:val="en-US"/>
        </w:rPr>
        <w:t xml:space="preserve"> at least </w:t>
      </w:r>
      <w:r w:rsidR="008C0800" w:rsidRPr="002E2358">
        <w:rPr>
          <w:rFonts w:cs="Arial"/>
          <w:color w:val="00B050"/>
          <w:sz w:val="22"/>
          <w:lang w:val="en-US"/>
        </w:rPr>
        <w:t>[time period]</w:t>
      </w:r>
      <w:r w:rsidR="008C0800" w:rsidRPr="002E2358">
        <w:rPr>
          <w:rFonts w:cs="Arial"/>
          <w:sz w:val="22"/>
          <w:lang w:val="en-US"/>
        </w:rPr>
        <w:t xml:space="preserve"> before the date of the AGM.</w:t>
      </w:r>
      <w:bookmarkEnd w:id="65"/>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r w:rsidR="008C0800" w:rsidRPr="002E2358">
        <w:rPr>
          <w:rFonts w:cs="Arial"/>
          <w:color w:val="FF0000"/>
          <w:sz w:val="22"/>
        </w:rPr>
        <w:t>Time within which, and manner in which, notices of motion must be notified is required to be in your constitution</w:t>
      </w:r>
      <w:r w:rsidR="008C0800" w:rsidRPr="002E2358">
        <w:rPr>
          <w:rFonts w:cs="Arial"/>
          <w:color w:val="FF0000"/>
          <w:sz w:val="22"/>
          <w:lang w:val="en-US"/>
        </w:rPr>
        <w:t xml:space="preserve"> – section 26(1)(k)(vi), Inc Soc Act.]</w:t>
      </w:r>
    </w:p>
    <w:p w14:paraId="57B81124" w14:textId="0DDC50EE"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Notice of agenda: </w:t>
      </w:r>
      <w:r w:rsidR="008C0800" w:rsidRPr="002E2358">
        <w:rPr>
          <w:rFonts w:cs="Arial"/>
          <w:sz w:val="22"/>
          <w:lang w:val="en-US"/>
        </w:rPr>
        <w:t xml:space="preserve">Notice of the agenda containing the business to be discussed at the AGM must be sent to all persons entitled to attend the AGM at least </w:t>
      </w:r>
      <w:r w:rsidR="008C0800" w:rsidRPr="002E2358">
        <w:rPr>
          <w:rFonts w:cs="Arial"/>
          <w:color w:val="00B050"/>
          <w:sz w:val="22"/>
          <w:lang w:val="en-US"/>
        </w:rPr>
        <w:t xml:space="preserve">[time period] </w:t>
      </w:r>
      <w:r w:rsidR="008C0800" w:rsidRPr="002E2358">
        <w:rPr>
          <w:rFonts w:cs="Arial"/>
          <w:sz w:val="22"/>
          <w:lang w:val="en-US"/>
        </w:rPr>
        <w:lastRenderedPageBreak/>
        <w:t xml:space="preserve">before the date of the AGM. </w:t>
      </w:r>
      <w:r w:rsidR="008C0800" w:rsidRPr="002E2358">
        <w:rPr>
          <w:rFonts w:cs="Arial"/>
          <w:color w:val="FF0000"/>
          <w:sz w:val="22"/>
          <w:lang w:val="en-US"/>
        </w:rPr>
        <w:t>[</w:t>
      </w:r>
      <w:r w:rsidR="008C0800" w:rsidRPr="002E2358">
        <w:rPr>
          <w:rFonts w:cs="Arial"/>
          <w:b/>
          <w:bCs/>
          <w:color w:val="FF0000"/>
          <w:sz w:val="22"/>
          <w:lang w:val="en-US"/>
        </w:rPr>
        <w:t xml:space="preserve">MANDATORY CLAUSE: </w:t>
      </w:r>
      <w:r w:rsidR="008C0800" w:rsidRPr="002E2358">
        <w:rPr>
          <w:rFonts w:cs="Arial"/>
          <w:color w:val="FF0000"/>
          <w:sz w:val="22"/>
        </w:rPr>
        <w:t>Time within which, and manner in which, notices of motion must be notified is required to be in your constitution</w:t>
      </w:r>
      <w:r w:rsidR="008C0800" w:rsidRPr="002E2358">
        <w:rPr>
          <w:rFonts w:cs="Arial"/>
          <w:color w:val="FF0000"/>
          <w:sz w:val="22"/>
          <w:lang w:val="en-US"/>
        </w:rPr>
        <w:t xml:space="preserve"> – section 26(1)(k)(vi), Inc Soc Act.]</w:t>
      </w:r>
      <w:r w:rsidR="008C0800" w:rsidRPr="002E2358">
        <w:rPr>
          <w:rFonts w:cs="Arial"/>
          <w:color w:val="7030A0"/>
          <w:sz w:val="22"/>
          <w:lang w:val="en-US"/>
        </w:rPr>
        <w:t xml:space="preserve"> </w:t>
      </w:r>
      <w:r w:rsidR="008C0800" w:rsidRPr="002E2358">
        <w:rPr>
          <w:rFonts w:cs="Arial"/>
          <w:sz w:val="22"/>
          <w:lang w:val="en-US"/>
        </w:rPr>
        <w:t xml:space="preserve">No additional items of business can be voted on other than those set out in the agenda, but the Members present may agree </w:t>
      </w:r>
      <w:r w:rsidR="008C0800" w:rsidRPr="002E2358">
        <w:rPr>
          <w:rFonts w:cs="Arial"/>
          <w:color w:val="00B050"/>
          <w:sz w:val="22"/>
          <w:lang w:val="en-US"/>
        </w:rPr>
        <w:t xml:space="preserve">[insert by Special Resolution or unanimously] </w:t>
      </w:r>
      <w:r w:rsidR="008C0800" w:rsidRPr="002E2358">
        <w:rPr>
          <w:rFonts w:cs="Arial"/>
          <w:sz w:val="22"/>
          <w:lang w:val="en-US"/>
        </w:rPr>
        <w:t xml:space="preserve">to discuss any other items. </w:t>
      </w:r>
    </w:p>
    <w:p w14:paraId="1B448EF5" w14:textId="471D6B2B"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Calling of SGM: </w:t>
      </w:r>
      <w:r w:rsidR="008C0800" w:rsidRPr="002E2358">
        <w:rPr>
          <w:rFonts w:cs="Arial"/>
          <w:sz w:val="22"/>
          <w:lang w:val="en-US"/>
        </w:rPr>
        <w:t xml:space="preserve">The </w:t>
      </w:r>
      <w:r w:rsidR="00F71938" w:rsidRPr="002E2358">
        <w:rPr>
          <w:rFonts w:cs="Arial"/>
          <w:sz w:val="22"/>
          <w:lang w:val="en-US"/>
        </w:rPr>
        <w:t>Committee</w:t>
      </w:r>
      <w:r w:rsidR="008C0800" w:rsidRPr="002E2358">
        <w:rPr>
          <w:rFonts w:cs="Arial"/>
          <w:sz w:val="22"/>
          <w:lang w:val="en-US"/>
        </w:rPr>
        <w:t xml:space="preserve"> must call a SGM if it receives a written request stating the purpose of the SGM from</w:t>
      </w:r>
      <w:r w:rsidR="00012CB8" w:rsidRPr="002E2358">
        <w:rPr>
          <w:rFonts w:cs="Arial"/>
          <w:sz w:val="22"/>
          <w:lang w:val="en-US"/>
        </w:rPr>
        <w:t xml:space="preserve"> the Committee itself or by </w:t>
      </w:r>
      <w:r w:rsidR="00012CB8" w:rsidRPr="002E2358">
        <w:rPr>
          <w:rFonts w:cs="Arial"/>
          <w:color w:val="00B050"/>
          <w:sz w:val="22"/>
          <w:lang w:val="en-US"/>
        </w:rPr>
        <w:t>[percentage]</w:t>
      </w:r>
      <w:r w:rsidR="00012CB8" w:rsidRPr="002E2358">
        <w:rPr>
          <w:rFonts w:cs="Arial"/>
          <w:color w:val="000000" w:themeColor="text1"/>
          <w:sz w:val="22"/>
          <w:lang w:val="en-US"/>
        </w:rPr>
        <w:t>%</w:t>
      </w:r>
      <w:r w:rsidR="00012CB8" w:rsidRPr="002E2358">
        <w:rPr>
          <w:rFonts w:cs="Arial"/>
          <w:sz w:val="22"/>
          <w:lang w:val="en-US"/>
        </w:rPr>
        <w:t xml:space="preserve"> of Members.</w:t>
      </w:r>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bookmarkStart w:id="66" w:name="_Hlk146618761"/>
      <w:r w:rsidR="001C79AC" w:rsidRPr="002E2358">
        <w:rPr>
          <w:rFonts w:cs="Arial"/>
          <w:color w:val="FF0000"/>
          <w:sz w:val="22"/>
          <w:lang w:val="en-US"/>
        </w:rPr>
        <w:t>M</w:t>
      </w:r>
      <w:r w:rsidR="008C0800" w:rsidRPr="002E2358">
        <w:rPr>
          <w:rFonts w:cs="Arial"/>
          <w:color w:val="FF0000"/>
          <w:sz w:val="22"/>
          <w:lang w:val="en-US"/>
        </w:rPr>
        <w:t>anner of calling general meetings is required to be in your constitution – section 26(1)(k)(iv), Inc Soc Act.</w:t>
      </w:r>
      <w:bookmarkEnd w:id="66"/>
      <w:r w:rsidR="008C0800" w:rsidRPr="002E2358">
        <w:rPr>
          <w:rFonts w:cs="Arial"/>
          <w:color w:val="FF0000"/>
          <w:sz w:val="22"/>
          <w:lang w:val="en-US"/>
        </w:rPr>
        <w:t>]</w:t>
      </w:r>
      <w:r w:rsidR="008C0800" w:rsidRPr="002E2358">
        <w:rPr>
          <w:rFonts w:cs="Arial"/>
          <w:color w:val="7030A0"/>
          <w:sz w:val="22"/>
          <w:lang w:val="en-US"/>
        </w:rPr>
        <w:t xml:space="preserve"> [Guidance: Consider carefully how many members are required to call a SGM. It is useful to use a percentage rather than a specific number of members so that if member numbers change significantly the percentage is still proportionate to the overall membership. The percentage should not be too easy nor too hard to meet to avoid SGMs being called often or too difficult to call.]</w:t>
      </w:r>
    </w:p>
    <w:p w14:paraId="1377256A" w14:textId="284C1001" w:rsidR="008C0800" w:rsidRPr="002E2358" w:rsidRDefault="00671F97" w:rsidP="0021686F">
      <w:pPr>
        <w:pStyle w:val="Heading3"/>
        <w:numPr>
          <w:ilvl w:val="2"/>
          <w:numId w:val="12"/>
        </w:numPr>
        <w:tabs>
          <w:tab w:val="clear" w:pos="709"/>
        </w:tabs>
        <w:rPr>
          <w:rFonts w:cs="Arial"/>
          <w:sz w:val="22"/>
          <w:lang w:val="en-US"/>
        </w:rPr>
      </w:pPr>
      <w:bookmarkStart w:id="67" w:name="_Ref107235457"/>
      <w:r w:rsidRPr="002E2358">
        <w:rPr>
          <w:rFonts w:cs="Arial"/>
          <w:b/>
          <w:bCs/>
          <w:sz w:val="22"/>
          <w:lang w:val="en-US"/>
        </w:rPr>
        <w:t xml:space="preserve">Notice of SGM: </w:t>
      </w:r>
      <w:r w:rsidR="008C0800" w:rsidRPr="002E2358">
        <w:rPr>
          <w:rFonts w:cs="Arial"/>
          <w:sz w:val="22"/>
          <w:lang w:val="en-US"/>
        </w:rPr>
        <w:t xml:space="preserve">Members must be given at least </w:t>
      </w:r>
      <w:r w:rsidR="008C0800" w:rsidRPr="002E2358">
        <w:rPr>
          <w:rFonts w:cs="Arial"/>
          <w:color w:val="00B050"/>
          <w:sz w:val="22"/>
          <w:lang w:val="en-US"/>
        </w:rPr>
        <w:t>[time period]</w:t>
      </w:r>
      <w:r w:rsidR="008C0800" w:rsidRPr="002E2358">
        <w:rPr>
          <w:rFonts w:cs="Arial"/>
          <w:sz w:val="22"/>
          <w:lang w:val="en-US"/>
        </w:rPr>
        <w:t xml:space="preserve"> notice of the SGM, unless the </w:t>
      </w:r>
      <w:r w:rsidR="00F71938" w:rsidRPr="002E2358">
        <w:rPr>
          <w:rFonts w:cs="Arial"/>
          <w:sz w:val="22"/>
          <w:lang w:val="en-US"/>
        </w:rPr>
        <w:t>Committee</w:t>
      </w:r>
      <w:r w:rsidR="008C0800" w:rsidRPr="002E2358">
        <w:rPr>
          <w:rFonts w:cs="Arial"/>
          <w:sz w:val="22"/>
          <w:lang w:val="en-US"/>
        </w:rPr>
        <w:t>, in its discretion, decides that the nature of the SGM business is of such urgency that a shorter period of notice is to be given to Members.</w:t>
      </w:r>
      <w:bookmarkEnd w:id="67"/>
      <w:r w:rsidR="008C0800" w:rsidRPr="002E2358">
        <w:rPr>
          <w:rFonts w:cs="Arial"/>
          <w:sz w:val="22"/>
          <w:lang w:val="en-US"/>
        </w:rPr>
        <w:t xml:space="preserve"> </w:t>
      </w:r>
      <w:r w:rsidR="00012CB8" w:rsidRPr="002E2358">
        <w:rPr>
          <w:rFonts w:cs="Arial"/>
          <w:sz w:val="22"/>
          <w:lang w:val="en-US"/>
        </w:rPr>
        <w:t>A SGM may only consider and deal with the business specified in the request for the SGM.</w:t>
      </w:r>
      <w:r w:rsidR="00012CB8" w:rsidRPr="002E2358">
        <w:rPr>
          <w:rFonts w:cs="Arial"/>
          <w:color w:val="FF0000"/>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bookmarkStart w:id="68" w:name="_Hlk146618784"/>
      <w:r w:rsidR="008C0800" w:rsidRPr="002E2358">
        <w:rPr>
          <w:rFonts w:cs="Arial"/>
          <w:color w:val="FF0000"/>
          <w:sz w:val="22"/>
        </w:rPr>
        <w:t>Time within which, and manner in which, notices of general meetings must be notified is required to be in your constitution</w:t>
      </w:r>
      <w:r w:rsidR="008C0800" w:rsidRPr="002E2358">
        <w:rPr>
          <w:rFonts w:cs="Arial"/>
          <w:color w:val="FF0000"/>
          <w:sz w:val="22"/>
          <w:lang w:val="en-US"/>
        </w:rPr>
        <w:t xml:space="preserve"> – section 26(1)(k)(vi), Inc Soc Act.]</w:t>
      </w:r>
      <w:r w:rsidR="008C0800" w:rsidRPr="002E2358">
        <w:rPr>
          <w:rFonts w:cs="Arial"/>
          <w:color w:val="7030A0"/>
          <w:sz w:val="22"/>
          <w:lang w:val="en-US"/>
        </w:rPr>
        <w:t xml:space="preserve"> </w:t>
      </w:r>
      <w:bookmarkEnd w:id="68"/>
    </w:p>
    <w:p w14:paraId="5CE32028" w14:textId="69B37FA4" w:rsidR="008C0800" w:rsidRPr="002E2358" w:rsidRDefault="008C0800" w:rsidP="008C0800">
      <w:pPr>
        <w:pStyle w:val="NoNum"/>
        <w:rPr>
          <w:rFonts w:cs="Arial"/>
          <w:color w:val="7030A0"/>
          <w:sz w:val="22"/>
        </w:rPr>
      </w:pPr>
      <w:r w:rsidRPr="002E2358">
        <w:rPr>
          <w:rFonts w:cs="Arial"/>
          <w:color w:val="7030A0"/>
          <w:sz w:val="22"/>
          <w:lang w:val="en-US"/>
        </w:rPr>
        <w:t xml:space="preserve">[Guidance: </w:t>
      </w:r>
      <w:r w:rsidR="007352FA" w:rsidRPr="002E2358">
        <w:rPr>
          <w:rFonts w:cs="Arial"/>
          <w:color w:val="7030A0"/>
          <w:sz w:val="22"/>
          <w:lang w:val="en-US"/>
        </w:rPr>
        <w:t>A</w:t>
      </w:r>
      <w:proofErr w:type="spellStart"/>
      <w:r w:rsidRPr="002E2358">
        <w:rPr>
          <w:rFonts w:cs="Arial"/>
          <w:color w:val="7030A0"/>
          <w:sz w:val="22"/>
        </w:rPr>
        <w:t>rrangements</w:t>
      </w:r>
      <w:proofErr w:type="spellEnd"/>
      <w:r w:rsidRPr="002E2358">
        <w:rPr>
          <w:rFonts w:cs="Arial"/>
          <w:color w:val="7030A0"/>
          <w:sz w:val="22"/>
        </w:rPr>
        <w:t xml:space="preserve"> and requirements for SGMs under section 64(3)</w:t>
      </w:r>
      <w:r w:rsidR="007352FA" w:rsidRPr="002E2358">
        <w:rPr>
          <w:rFonts w:cs="Arial"/>
          <w:color w:val="7030A0"/>
          <w:sz w:val="22"/>
        </w:rPr>
        <w:t>, Inc Soc Act</w:t>
      </w:r>
      <w:r w:rsidRPr="002E2358">
        <w:rPr>
          <w:rFonts w:cs="Arial"/>
          <w:color w:val="7030A0"/>
          <w:sz w:val="22"/>
        </w:rPr>
        <w:t xml:space="preserve"> (relating to a situation where 50% or more of </w:t>
      </w:r>
      <w:r w:rsidR="00F9279C" w:rsidRPr="002E2358">
        <w:rPr>
          <w:rFonts w:cs="Arial"/>
          <w:color w:val="7030A0"/>
          <w:sz w:val="22"/>
        </w:rPr>
        <w:t>committee</w:t>
      </w:r>
      <w:r w:rsidRPr="002E2358">
        <w:rPr>
          <w:rFonts w:cs="Arial"/>
          <w:color w:val="7030A0"/>
          <w:sz w:val="22"/>
        </w:rPr>
        <w:t xml:space="preserve"> members have a conflict of interest and cannot vote and section 64(3) has not be negated) are required to be in your constitution</w:t>
      </w:r>
      <w:r w:rsidRPr="002E2358">
        <w:rPr>
          <w:rFonts w:cs="Arial"/>
          <w:color w:val="7030A0"/>
          <w:sz w:val="22"/>
          <w:lang w:val="en-US"/>
        </w:rPr>
        <w:t xml:space="preserve"> – section 26(1)(k)(vii), Inc Soc Act. This template does not include any specific requirements for this type of SGM and the clauses above relating to SGMs would apply to that situation.]</w:t>
      </w:r>
    </w:p>
    <w:p w14:paraId="5979985F" w14:textId="154B1F51" w:rsidR="00A84DA6" w:rsidRPr="002E2358" w:rsidRDefault="00A84DA6" w:rsidP="00CD04EE">
      <w:pPr>
        <w:pStyle w:val="Heading3"/>
        <w:numPr>
          <w:ilvl w:val="2"/>
          <w:numId w:val="12"/>
        </w:numPr>
        <w:tabs>
          <w:tab w:val="clear" w:pos="709"/>
        </w:tabs>
        <w:rPr>
          <w:rFonts w:cs="Arial"/>
          <w:sz w:val="22"/>
          <w:lang w:val="en-US"/>
        </w:rPr>
      </w:pPr>
      <w:bookmarkStart w:id="69" w:name="_Hlk152769788"/>
      <w:bookmarkStart w:id="70" w:name="_Ref107919969"/>
      <w:bookmarkStart w:id="71" w:name="_Ref145948614"/>
      <w:r w:rsidRPr="002E2358">
        <w:rPr>
          <w:rFonts w:cs="Arial"/>
          <w:b/>
          <w:bCs/>
          <w:sz w:val="22"/>
          <w:lang w:val="en-US"/>
        </w:rPr>
        <w:t>Method of holding meeting:</w:t>
      </w:r>
      <w:r w:rsidRPr="002E2358">
        <w:rPr>
          <w:rFonts w:cs="Arial"/>
          <w:sz w:val="22"/>
          <w:lang w:val="en-US"/>
        </w:rPr>
        <w:t xml:space="preserve"> </w:t>
      </w:r>
      <w:bookmarkStart w:id="72" w:name="_Hlk146618979"/>
      <w:bookmarkStart w:id="73" w:name="_Hlk152770535"/>
      <w:r w:rsidR="00131972" w:rsidRPr="002E2358">
        <w:rPr>
          <w:rFonts w:cs="Arial"/>
          <w:sz w:val="22"/>
          <w:lang w:val="en-US"/>
        </w:rPr>
        <w:t xml:space="preserve">A General Meeting may be held by a quorum of people being assembled at the time and place appointed for the meeting, participating by audio link, audio-visual link or other electronic communication or by a combination of those methods. </w:t>
      </w:r>
      <w:r w:rsidRPr="002E2358">
        <w:rPr>
          <w:rFonts w:cs="Arial"/>
          <w:color w:val="7030A0"/>
          <w:sz w:val="22"/>
        </w:rPr>
        <w:t xml:space="preserve">[Guidance: Section 87, Inc Soc Act allows </w:t>
      </w:r>
      <w:r w:rsidR="00131972" w:rsidRPr="002E2358">
        <w:rPr>
          <w:rFonts w:cs="Arial"/>
          <w:color w:val="7030A0"/>
          <w:sz w:val="22"/>
        </w:rPr>
        <w:t>for this</w:t>
      </w:r>
      <w:r w:rsidRPr="002E2358">
        <w:rPr>
          <w:rFonts w:cs="Arial"/>
          <w:color w:val="7030A0"/>
          <w:sz w:val="22"/>
        </w:rPr>
        <w:t xml:space="preserve">, subject to </w:t>
      </w:r>
      <w:r w:rsidR="00131972" w:rsidRPr="002E2358">
        <w:rPr>
          <w:rFonts w:cs="Arial"/>
          <w:color w:val="7030A0"/>
          <w:sz w:val="22"/>
        </w:rPr>
        <w:t>your</w:t>
      </w:r>
      <w:r w:rsidRPr="002E2358">
        <w:rPr>
          <w:rFonts w:cs="Arial"/>
          <w:color w:val="7030A0"/>
          <w:sz w:val="22"/>
        </w:rPr>
        <w:t xml:space="preserve"> constitution so if you wish to prohibit attendance by some of these methods, do so here.</w:t>
      </w:r>
      <w:bookmarkEnd w:id="72"/>
      <w:r w:rsidRPr="002E2358">
        <w:rPr>
          <w:rFonts w:cs="Arial"/>
          <w:color w:val="7030A0"/>
          <w:sz w:val="22"/>
        </w:rPr>
        <w:t>]</w:t>
      </w:r>
      <w:bookmarkEnd w:id="73"/>
    </w:p>
    <w:bookmarkEnd w:id="69"/>
    <w:p w14:paraId="3EAC0FFF" w14:textId="0446F42C"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Quorum</w:t>
      </w:r>
      <w:r w:rsidR="0014263F" w:rsidRPr="002E2358">
        <w:rPr>
          <w:rFonts w:cs="Arial"/>
          <w:b/>
          <w:bCs/>
          <w:sz w:val="22"/>
          <w:lang w:val="en-US"/>
        </w:rPr>
        <w:t xml:space="preserve">: </w:t>
      </w:r>
      <w:r w:rsidR="008C0800" w:rsidRPr="002E2358">
        <w:rPr>
          <w:rFonts w:cs="Arial"/>
          <w:sz w:val="22"/>
          <w:lang w:val="en-US"/>
        </w:rPr>
        <w:t xml:space="preserve">No business </w:t>
      </w:r>
      <w:r w:rsidR="001C79AC" w:rsidRPr="002E2358">
        <w:rPr>
          <w:rFonts w:cs="Arial"/>
          <w:sz w:val="22"/>
          <w:lang w:val="en-US"/>
        </w:rPr>
        <w:t>may occur</w:t>
      </w:r>
      <w:r w:rsidR="008C0800" w:rsidRPr="002E2358">
        <w:rPr>
          <w:rFonts w:cs="Arial"/>
          <w:sz w:val="22"/>
          <w:lang w:val="en-US"/>
        </w:rPr>
        <w:t xml:space="preserve"> at any General Meeting unless a quorum is present at the </w:t>
      </w:r>
      <w:r w:rsidR="001C79AC" w:rsidRPr="002E2358">
        <w:rPr>
          <w:rFonts w:cs="Arial"/>
          <w:sz w:val="22"/>
          <w:lang w:val="en-US"/>
        </w:rPr>
        <w:t xml:space="preserve">meeting’s start </w:t>
      </w:r>
      <w:r w:rsidR="008C0800" w:rsidRPr="002E2358">
        <w:rPr>
          <w:rFonts w:cs="Arial"/>
          <w:sz w:val="22"/>
          <w:lang w:val="en-US"/>
        </w:rPr>
        <w:t xml:space="preserve">time. The quorum for a General Meeting is </w:t>
      </w:r>
      <w:r w:rsidR="008C0800" w:rsidRPr="002E2358">
        <w:rPr>
          <w:rFonts w:cs="Arial"/>
          <w:color w:val="00B050"/>
          <w:sz w:val="22"/>
          <w:lang w:val="en-US"/>
        </w:rPr>
        <w:t>[percentage]</w:t>
      </w:r>
      <w:r w:rsidR="008C0800" w:rsidRPr="002E2358">
        <w:rPr>
          <w:rFonts w:cs="Arial"/>
          <w:sz w:val="22"/>
          <w:lang w:val="en-US"/>
        </w:rPr>
        <w:t xml:space="preserve">% of the Members who are entitled to vote, including Members present by casting votes by electronic means </w:t>
      </w:r>
      <w:r w:rsidR="008C0800" w:rsidRPr="002E2358">
        <w:rPr>
          <w:rFonts w:cs="Arial"/>
          <w:color w:val="0070C0"/>
          <w:sz w:val="22"/>
          <w:lang w:val="en-US"/>
        </w:rPr>
        <w:t>[or by proxy]</w:t>
      </w:r>
      <w:r w:rsidR="008C0800" w:rsidRPr="002E2358">
        <w:rPr>
          <w:rFonts w:cs="Arial"/>
          <w:sz w:val="22"/>
          <w:lang w:val="en-US"/>
        </w:rPr>
        <w:t>. The quorum must always be present during the General Meeting.</w:t>
      </w:r>
      <w:bookmarkEnd w:id="70"/>
      <w:r w:rsidR="008C0800" w:rsidRPr="002E2358">
        <w:rPr>
          <w:rFonts w:cs="Arial"/>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 xml:space="preserve">MANDATORY CLAUSE: </w:t>
      </w:r>
      <w:bookmarkStart w:id="74" w:name="_Hlk146618957"/>
      <w:r w:rsidR="007352FA" w:rsidRPr="002E2358">
        <w:rPr>
          <w:rFonts w:cs="Arial"/>
          <w:color w:val="FF0000"/>
          <w:sz w:val="22"/>
          <w:lang w:val="en-US"/>
        </w:rPr>
        <w:t>Q</w:t>
      </w:r>
      <w:r w:rsidR="008C0800" w:rsidRPr="002E2358">
        <w:rPr>
          <w:rFonts w:cs="Arial"/>
          <w:color w:val="FF0000"/>
          <w:sz w:val="22"/>
          <w:lang w:val="en-US"/>
        </w:rPr>
        <w:t xml:space="preserve">uorum for general meetings is required to be </w:t>
      </w:r>
      <w:r w:rsidR="008C0800" w:rsidRPr="002E2358">
        <w:rPr>
          <w:rFonts w:cs="Arial"/>
          <w:color w:val="FF0000"/>
          <w:sz w:val="22"/>
        </w:rPr>
        <w:t>in your constitution</w:t>
      </w:r>
      <w:r w:rsidR="008C0800" w:rsidRPr="002E2358">
        <w:rPr>
          <w:rFonts w:cs="Arial"/>
          <w:color w:val="FF0000"/>
          <w:sz w:val="22"/>
          <w:lang w:val="en-US"/>
        </w:rPr>
        <w:t xml:space="preserve"> – section 26(1)(k)(vii), Inc Soc Act.]</w:t>
      </w:r>
      <w:r w:rsidR="008C0800" w:rsidRPr="002E2358">
        <w:rPr>
          <w:rFonts w:cs="Arial"/>
          <w:color w:val="7030A0"/>
          <w:sz w:val="22"/>
          <w:lang w:val="en-US"/>
        </w:rPr>
        <w:t xml:space="preserve"> </w:t>
      </w:r>
      <w:bookmarkEnd w:id="74"/>
      <w:r w:rsidR="008C0800" w:rsidRPr="002E2358">
        <w:rPr>
          <w:rFonts w:cs="Arial"/>
          <w:color w:val="7030A0"/>
          <w:sz w:val="22"/>
          <w:lang w:val="en-US"/>
        </w:rPr>
        <w:t xml:space="preserve">[Guidance: If you allow voting by proxy, post or electronic means, it is mandatory to include whether the quorum takes into account members present by proxy or casting postal votes or votes by electronic means. </w:t>
      </w:r>
      <w:r w:rsidR="008C0800" w:rsidRPr="002E2358">
        <w:rPr>
          <w:rFonts w:cs="Arial"/>
          <w:color w:val="7030A0"/>
          <w:sz w:val="22"/>
        </w:rPr>
        <w:t xml:space="preserve">The quorum is the minimum number of percentage of members who must attend a General Meeting. </w:t>
      </w:r>
      <w:r w:rsidR="008C0800" w:rsidRPr="002E2358">
        <w:rPr>
          <w:rFonts w:cs="Arial"/>
          <w:color w:val="7030A0"/>
          <w:sz w:val="22"/>
          <w:lang w:val="en-US"/>
        </w:rPr>
        <w:t>To cater for fluctuating numbers of members consider using a dual assessment. For example, x number of members or y% of members eligible to vote, whichever is the lower</w:t>
      </w:r>
      <w:r w:rsidR="00A84DA6" w:rsidRPr="002E2358">
        <w:rPr>
          <w:rFonts w:cs="Arial"/>
          <w:color w:val="7030A0"/>
          <w:sz w:val="22"/>
          <w:lang w:val="en-US"/>
        </w:rPr>
        <w:t xml:space="preserve"> so it de</w:t>
      </w:r>
      <w:r w:rsidR="008C0800" w:rsidRPr="002E2358">
        <w:rPr>
          <w:rFonts w:cs="Arial"/>
          <w:color w:val="7030A0"/>
          <w:sz w:val="22"/>
          <w:lang w:val="en-US"/>
        </w:rPr>
        <w:t>faults to the easiest threshold to fulfill.</w:t>
      </w:r>
      <w:r w:rsidR="008C0800" w:rsidRPr="002E2358">
        <w:rPr>
          <w:rFonts w:cs="Arial"/>
          <w:color w:val="7030A0"/>
          <w:sz w:val="22"/>
        </w:rPr>
        <w:t>]</w:t>
      </w:r>
      <w:bookmarkEnd w:id="71"/>
    </w:p>
    <w:p w14:paraId="69EE82A6" w14:textId="165BF9DB" w:rsidR="008C0800" w:rsidRPr="002E2358" w:rsidRDefault="0014263F" w:rsidP="0014263F">
      <w:pPr>
        <w:pStyle w:val="Heading3"/>
        <w:rPr>
          <w:rFonts w:cs="Arial"/>
          <w:sz w:val="22"/>
          <w:lang w:val="en-US"/>
        </w:rPr>
      </w:pPr>
      <w:r w:rsidRPr="002E2358">
        <w:rPr>
          <w:rFonts w:cs="Arial"/>
          <w:b/>
          <w:bCs/>
          <w:sz w:val="22"/>
          <w:lang w:val="en-US"/>
        </w:rPr>
        <w:lastRenderedPageBreak/>
        <w:t xml:space="preserve">No quorum at AGM: </w:t>
      </w:r>
      <w:r w:rsidR="008C0800" w:rsidRPr="002E2358">
        <w:rPr>
          <w:rFonts w:cs="Arial"/>
          <w:sz w:val="22"/>
          <w:lang w:val="en-US"/>
        </w:rPr>
        <w:t xml:space="preserve">If a quorum is not </w:t>
      </w:r>
      <w:r w:rsidR="00131972" w:rsidRPr="002E2358">
        <w:rPr>
          <w:rFonts w:cs="Arial"/>
          <w:sz w:val="22"/>
          <w:lang w:val="en-US"/>
        </w:rPr>
        <w:t>met</w:t>
      </w:r>
      <w:r w:rsidR="008C0800" w:rsidRPr="002E2358">
        <w:rPr>
          <w:rFonts w:cs="Arial"/>
          <w:sz w:val="22"/>
          <w:lang w:val="en-US"/>
        </w:rPr>
        <w:t xml:space="preserve"> within 30 minutes of the </w:t>
      </w:r>
      <w:r w:rsidR="001C79AC" w:rsidRPr="002E2358">
        <w:rPr>
          <w:rFonts w:cs="Arial"/>
          <w:sz w:val="22"/>
          <w:lang w:val="en-US"/>
        </w:rPr>
        <w:t xml:space="preserve">AGM’s </w:t>
      </w:r>
      <w:r w:rsidR="008C0800" w:rsidRPr="002E2358">
        <w:rPr>
          <w:rFonts w:cs="Arial"/>
          <w:sz w:val="22"/>
          <w:lang w:val="en-US"/>
        </w:rPr>
        <w:t xml:space="preserve">scheduled start time, the AGM is adjourned to a day, time and place </w:t>
      </w:r>
      <w:r w:rsidR="001C79AC" w:rsidRPr="002E2358">
        <w:rPr>
          <w:rFonts w:cs="Arial"/>
          <w:sz w:val="22"/>
          <w:lang w:val="en-US"/>
        </w:rPr>
        <w:t>set</w:t>
      </w:r>
      <w:r w:rsidR="008C0800" w:rsidRPr="002E2358">
        <w:rPr>
          <w:rFonts w:cs="Arial"/>
          <w:sz w:val="22"/>
          <w:lang w:val="en-US"/>
        </w:rPr>
        <w:t xml:space="preserve"> by the chair of the AGM. If no quorum is </w:t>
      </w:r>
      <w:r w:rsidR="00131972" w:rsidRPr="002E2358">
        <w:rPr>
          <w:rFonts w:cs="Arial"/>
          <w:sz w:val="22"/>
          <w:lang w:val="en-US"/>
        </w:rPr>
        <w:t>met</w:t>
      </w:r>
      <w:r w:rsidR="008C0800" w:rsidRPr="002E2358">
        <w:rPr>
          <w:rFonts w:cs="Arial"/>
          <w:sz w:val="22"/>
          <w:lang w:val="en-US"/>
        </w:rPr>
        <w:t xml:space="preserve"> at the further AGM, the Members present, in person or through audio, audio visual link or other electronic communication, 15 minutes after the </w:t>
      </w:r>
      <w:r w:rsidR="001C79AC" w:rsidRPr="002E2358">
        <w:rPr>
          <w:rFonts w:cs="Arial"/>
          <w:sz w:val="22"/>
          <w:lang w:val="en-US"/>
        </w:rPr>
        <w:t xml:space="preserve">further AGM’s </w:t>
      </w:r>
      <w:r w:rsidR="008C0800" w:rsidRPr="002E2358">
        <w:rPr>
          <w:rFonts w:cs="Arial"/>
          <w:sz w:val="22"/>
          <w:lang w:val="en-US"/>
        </w:rPr>
        <w:t>scheduled start time are deemed to constitute a valid quorum.</w:t>
      </w:r>
    </w:p>
    <w:p w14:paraId="7E171269" w14:textId="2940E385" w:rsidR="008C0800" w:rsidRPr="002E2358" w:rsidRDefault="0014263F" w:rsidP="0014263F">
      <w:pPr>
        <w:pStyle w:val="Heading3"/>
        <w:rPr>
          <w:rFonts w:cs="Arial"/>
          <w:sz w:val="22"/>
          <w:lang w:val="en-US"/>
        </w:rPr>
      </w:pPr>
      <w:r w:rsidRPr="002E2358">
        <w:rPr>
          <w:rFonts w:cs="Arial"/>
          <w:b/>
          <w:bCs/>
          <w:sz w:val="22"/>
          <w:lang w:val="en-US"/>
        </w:rPr>
        <w:t xml:space="preserve">No quorum at SGM: </w:t>
      </w:r>
      <w:r w:rsidR="008C0800" w:rsidRPr="002E2358">
        <w:rPr>
          <w:rFonts w:cs="Arial"/>
          <w:sz w:val="22"/>
          <w:lang w:val="en-US"/>
        </w:rPr>
        <w:t xml:space="preserve">If a quorum is not </w:t>
      </w:r>
      <w:r w:rsidR="00131972" w:rsidRPr="002E2358">
        <w:rPr>
          <w:rFonts w:cs="Arial"/>
          <w:sz w:val="22"/>
          <w:lang w:val="en-US"/>
        </w:rPr>
        <w:t>met</w:t>
      </w:r>
      <w:r w:rsidR="008C0800" w:rsidRPr="002E2358">
        <w:rPr>
          <w:rFonts w:cs="Arial"/>
          <w:sz w:val="22"/>
          <w:lang w:val="en-US"/>
        </w:rPr>
        <w:t xml:space="preserve"> within 30 minutes of the scheduled start time of the SGM, the SGM is cancelled. </w:t>
      </w:r>
    </w:p>
    <w:p w14:paraId="2FD3AAE7" w14:textId="6D69B9E2" w:rsidR="008C0800" w:rsidRPr="002E2358" w:rsidRDefault="00671F97" w:rsidP="0021686F">
      <w:pPr>
        <w:pStyle w:val="Heading3"/>
        <w:numPr>
          <w:ilvl w:val="2"/>
          <w:numId w:val="12"/>
        </w:numPr>
        <w:tabs>
          <w:tab w:val="clear" w:pos="709"/>
        </w:tabs>
        <w:rPr>
          <w:rFonts w:cs="Arial"/>
          <w:color w:val="7030A0"/>
          <w:sz w:val="22"/>
          <w:lang w:val="en-US"/>
        </w:rPr>
      </w:pPr>
      <w:r w:rsidRPr="002E2358">
        <w:rPr>
          <w:rFonts w:cs="Arial"/>
          <w:b/>
          <w:bCs/>
          <w:sz w:val="22"/>
          <w:lang w:val="en-US"/>
        </w:rPr>
        <w:t xml:space="preserve">Control of General Meetings: </w:t>
      </w:r>
      <w:r w:rsidR="0021686F" w:rsidRPr="002E2358">
        <w:rPr>
          <w:rFonts w:cs="Arial"/>
          <w:color w:val="00B050"/>
          <w:sz w:val="22"/>
          <w:lang w:val="en-US"/>
        </w:rPr>
        <w:t xml:space="preserve">[insert] </w:t>
      </w:r>
      <w:r w:rsidR="008C0800" w:rsidRPr="002E2358">
        <w:rPr>
          <w:rFonts w:cs="Arial"/>
          <w:sz w:val="22"/>
          <w:lang w:val="en-US"/>
        </w:rPr>
        <w:t>chairs General Meetings. If th</w:t>
      </w:r>
      <w:r w:rsidR="0021686F" w:rsidRPr="002E2358">
        <w:rPr>
          <w:rFonts w:cs="Arial"/>
          <w:sz w:val="22"/>
          <w:lang w:val="en-US"/>
        </w:rPr>
        <w:t>at person</w:t>
      </w:r>
      <w:r w:rsidR="00861818" w:rsidRPr="002E2358">
        <w:rPr>
          <w:rFonts w:cs="Arial"/>
          <w:color w:val="00B050"/>
          <w:sz w:val="22"/>
          <w:lang w:val="en-US"/>
        </w:rPr>
        <w:t xml:space="preserve"> </w:t>
      </w:r>
      <w:r w:rsidR="008C0800" w:rsidRPr="002E2358">
        <w:rPr>
          <w:rFonts w:cs="Arial"/>
          <w:sz w:val="22"/>
          <w:lang w:val="en-US"/>
        </w:rPr>
        <w:t xml:space="preserve">is unavailable, a </w:t>
      </w:r>
      <w:r w:rsidR="00A84DA6" w:rsidRPr="002E2358">
        <w:rPr>
          <w:rFonts w:cs="Arial"/>
          <w:sz w:val="22"/>
          <w:lang w:val="en-US"/>
        </w:rPr>
        <w:t>Committee M</w:t>
      </w:r>
      <w:r w:rsidR="008C0800" w:rsidRPr="002E2358">
        <w:rPr>
          <w:rFonts w:cs="Arial"/>
          <w:sz w:val="22"/>
          <w:lang w:val="en-US"/>
        </w:rPr>
        <w:t xml:space="preserve">ember (appointed by the </w:t>
      </w:r>
      <w:r w:rsidR="00F71938" w:rsidRPr="002E2358">
        <w:rPr>
          <w:rFonts w:cs="Arial"/>
          <w:sz w:val="22"/>
          <w:lang w:val="en-US"/>
        </w:rPr>
        <w:t>Committee</w:t>
      </w:r>
      <w:r w:rsidR="008C0800" w:rsidRPr="002E2358">
        <w:rPr>
          <w:rFonts w:cs="Arial"/>
          <w:sz w:val="22"/>
          <w:lang w:val="en-US"/>
        </w:rPr>
        <w:t xml:space="preserve">) will preside. In the absence of both of those persons, the Members present will elect a person to chair the General Meeting. </w:t>
      </w:r>
      <w:r w:rsidR="00A84DA6" w:rsidRPr="002E2358">
        <w:rPr>
          <w:rFonts w:cs="Arial"/>
          <w:color w:val="7030A0"/>
          <w:sz w:val="22"/>
          <w:lang w:val="en-US"/>
        </w:rPr>
        <w:t xml:space="preserve">[Guidance: Insert who chairs the meeting, it may be the </w:t>
      </w:r>
      <w:r w:rsidR="005F37D8" w:rsidRPr="002E2358">
        <w:rPr>
          <w:rFonts w:cs="Arial"/>
          <w:color w:val="7030A0"/>
          <w:sz w:val="22"/>
          <w:lang w:val="en-US"/>
        </w:rPr>
        <w:t>c</w:t>
      </w:r>
      <w:r w:rsidR="00A84DA6" w:rsidRPr="002E2358">
        <w:rPr>
          <w:rFonts w:cs="Arial"/>
          <w:color w:val="7030A0"/>
          <w:sz w:val="22"/>
          <w:lang w:val="en-US"/>
        </w:rPr>
        <w:t xml:space="preserve">hair or (if you have one) the </w:t>
      </w:r>
      <w:r w:rsidR="005F37D8" w:rsidRPr="002E2358">
        <w:rPr>
          <w:rFonts w:cs="Arial"/>
          <w:color w:val="7030A0"/>
          <w:sz w:val="22"/>
          <w:lang w:val="en-US"/>
        </w:rPr>
        <w:t>p</w:t>
      </w:r>
      <w:r w:rsidR="00A84DA6" w:rsidRPr="002E2358">
        <w:rPr>
          <w:rFonts w:cs="Arial"/>
          <w:color w:val="7030A0"/>
          <w:sz w:val="22"/>
          <w:lang w:val="en-US"/>
        </w:rPr>
        <w:t xml:space="preserve">resident. </w:t>
      </w:r>
      <w:r w:rsidR="00915C6B" w:rsidRPr="002E2358">
        <w:rPr>
          <w:rFonts w:cs="Arial"/>
          <w:color w:val="7030A0"/>
          <w:sz w:val="22"/>
          <w:lang w:val="en-US"/>
        </w:rPr>
        <w:t>If m</w:t>
      </w:r>
      <w:r w:rsidR="00A84DA6" w:rsidRPr="002E2358">
        <w:rPr>
          <w:rFonts w:cs="Arial"/>
          <w:color w:val="7030A0"/>
          <w:sz w:val="22"/>
          <w:lang w:val="en-US"/>
        </w:rPr>
        <w:t xml:space="preserve">embers have searching questions of the </w:t>
      </w:r>
      <w:r w:rsidR="005F37D8" w:rsidRPr="002E2358">
        <w:rPr>
          <w:rFonts w:cs="Arial"/>
          <w:color w:val="7030A0"/>
          <w:sz w:val="22"/>
          <w:lang w:val="en-US"/>
        </w:rPr>
        <w:t>committee</w:t>
      </w:r>
      <w:r w:rsidR="00A84DA6" w:rsidRPr="002E2358">
        <w:rPr>
          <w:rFonts w:cs="Arial"/>
          <w:color w:val="7030A0"/>
          <w:sz w:val="22"/>
          <w:lang w:val="en-US"/>
        </w:rPr>
        <w:t xml:space="preserve"> </w:t>
      </w:r>
      <w:r w:rsidR="00CF013D" w:rsidRPr="002E2358">
        <w:rPr>
          <w:rFonts w:cs="Arial"/>
          <w:color w:val="7030A0"/>
          <w:sz w:val="22"/>
          <w:lang w:val="en-US"/>
        </w:rPr>
        <w:t>a</w:t>
      </w:r>
      <w:r w:rsidR="00A84DA6" w:rsidRPr="002E2358">
        <w:rPr>
          <w:rFonts w:cs="Arial"/>
          <w:color w:val="7030A0"/>
          <w:sz w:val="22"/>
          <w:lang w:val="en-US"/>
        </w:rPr>
        <w:t xml:space="preserve"> person who is not a </w:t>
      </w:r>
      <w:r w:rsidR="005F37D8" w:rsidRPr="002E2358">
        <w:rPr>
          <w:rFonts w:cs="Arial"/>
          <w:color w:val="7030A0"/>
          <w:sz w:val="22"/>
          <w:lang w:val="en-US"/>
        </w:rPr>
        <w:t>c</w:t>
      </w:r>
      <w:r w:rsidR="00A84DA6" w:rsidRPr="002E2358">
        <w:rPr>
          <w:rFonts w:cs="Arial"/>
          <w:color w:val="7030A0"/>
          <w:sz w:val="22"/>
          <w:lang w:val="en-US"/>
        </w:rPr>
        <w:t xml:space="preserve">ommittee </w:t>
      </w:r>
      <w:r w:rsidR="005F37D8" w:rsidRPr="002E2358">
        <w:rPr>
          <w:rFonts w:cs="Arial"/>
          <w:color w:val="7030A0"/>
          <w:sz w:val="22"/>
          <w:lang w:val="en-US"/>
        </w:rPr>
        <w:t>m</w:t>
      </w:r>
      <w:r w:rsidR="00A84DA6" w:rsidRPr="002E2358">
        <w:rPr>
          <w:rFonts w:cs="Arial"/>
          <w:color w:val="7030A0"/>
          <w:sz w:val="22"/>
          <w:lang w:val="en-US"/>
        </w:rPr>
        <w:t xml:space="preserve">ember may be in a better position to ensure good control of the meeting. If </w:t>
      </w:r>
      <w:r w:rsidR="00CF013D" w:rsidRPr="002E2358">
        <w:rPr>
          <w:rFonts w:cs="Arial"/>
          <w:color w:val="7030A0"/>
          <w:sz w:val="22"/>
          <w:lang w:val="en-US"/>
        </w:rPr>
        <w:t>the</w:t>
      </w:r>
      <w:r w:rsidR="00A84DA6" w:rsidRPr="002E2358">
        <w:rPr>
          <w:rFonts w:cs="Arial"/>
          <w:color w:val="7030A0"/>
          <w:sz w:val="22"/>
          <w:lang w:val="en-US"/>
        </w:rPr>
        <w:t xml:space="preserve"> chair</w:t>
      </w:r>
      <w:r w:rsidR="00CF013D" w:rsidRPr="002E2358">
        <w:rPr>
          <w:rFonts w:cs="Arial"/>
          <w:color w:val="7030A0"/>
          <w:sz w:val="22"/>
          <w:lang w:val="en-US"/>
        </w:rPr>
        <w:t xml:space="preserve"> of </w:t>
      </w:r>
      <w:r w:rsidR="00A84DA6" w:rsidRPr="002E2358">
        <w:rPr>
          <w:rFonts w:cs="Arial"/>
          <w:color w:val="7030A0"/>
          <w:sz w:val="22"/>
          <w:lang w:val="en-US"/>
        </w:rPr>
        <w:t>the meeting is standing for re-election, another person should chair that part of the meeting.]</w:t>
      </w:r>
    </w:p>
    <w:p w14:paraId="440045AA" w14:textId="0C0CFFAD" w:rsidR="00A84DA6" w:rsidRPr="002E2358" w:rsidRDefault="00A84DA6" w:rsidP="00A84DA6">
      <w:pPr>
        <w:pStyle w:val="Heading3"/>
        <w:numPr>
          <w:ilvl w:val="2"/>
          <w:numId w:val="12"/>
        </w:numPr>
        <w:tabs>
          <w:tab w:val="clear" w:pos="709"/>
        </w:tabs>
        <w:rPr>
          <w:rFonts w:cs="Arial"/>
          <w:color w:val="0070C0"/>
          <w:sz w:val="22"/>
        </w:rPr>
      </w:pPr>
      <w:bookmarkStart w:id="75" w:name="_Hlk146619399"/>
      <w:r w:rsidRPr="002E2358">
        <w:rPr>
          <w:rFonts w:cs="Arial"/>
          <w:b/>
          <w:bCs/>
          <w:color w:val="0070C0"/>
          <w:sz w:val="22"/>
        </w:rPr>
        <w:t xml:space="preserve">Omissions and irregularities: </w:t>
      </w:r>
      <w:r w:rsidRPr="002E2358">
        <w:rPr>
          <w:rFonts w:cs="Arial"/>
          <w:color w:val="0070C0"/>
          <w:sz w:val="22"/>
        </w:rPr>
        <w:t xml:space="preserve">The General Meeting and its business will not be invalidated if one or more Members do not receive notice of the meeting. </w:t>
      </w:r>
      <w:r w:rsidRPr="002E2358">
        <w:rPr>
          <w:rFonts w:cs="Arial"/>
          <w:color w:val="0070C0"/>
          <w:sz w:val="22"/>
          <w:lang w:val="en-US"/>
        </w:rPr>
        <w:t>The General Meeting and its business will not be invalidated by an irregularity, error or omission in notices, agendas and papers of the meeting or notice within the required time frame or the omission to give notice</w:t>
      </w:r>
      <w:r w:rsidRPr="002E2358">
        <w:rPr>
          <w:rFonts w:cs="Arial"/>
          <w:color w:val="0070C0"/>
          <w:sz w:val="22"/>
        </w:rPr>
        <w:t xml:space="preserve"> to all Members and any other error in the organisation of the m</w:t>
      </w:r>
      <w:proofErr w:type="spellStart"/>
      <w:r w:rsidRPr="002E2358">
        <w:rPr>
          <w:rFonts w:cs="Arial"/>
          <w:color w:val="0070C0"/>
          <w:sz w:val="22"/>
          <w:lang w:val="en-US"/>
        </w:rPr>
        <w:t>eeting</w:t>
      </w:r>
      <w:proofErr w:type="spellEnd"/>
      <w:r w:rsidRPr="002E2358">
        <w:rPr>
          <w:rFonts w:cs="Arial"/>
          <w:color w:val="0070C0"/>
          <w:sz w:val="22"/>
          <w:lang w:val="en-US"/>
        </w:rPr>
        <w:t xml:space="preserve"> </w:t>
      </w:r>
      <w:r w:rsidRPr="002E2358">
        <w:rPr>
          <w:rFonts w:cs="Arial"/>
          <w:color w:val="0070C0"/>
          <w:sz w:val="22"/>
        </w:rPr>
        <w:t>if:</w:t>
      </w:r>
    </w:p>
    <w:p w14:paraId="597D5A41" w14:textId="77777777" w:rsidR="00A84DA6" w:rsidRPr="002E2358" w:rsidRDefault="00A84DA6" w:rsidP="00A84DA6">
      <w:pPr>
        <w:pStyle w:val="Heading4"/>
        <w:numPr>
          <w:ilvl w:val="3"/>
          <w:numId w:val="12"/>
        </w:numPr>
        <w:tabs>
          <w:tab w:val="clear" w:pos="567"/>
        </w:tabs>
        <w:rPr>
          <w:rFonts w:cs="Arial"/>
          <w:color w:val="0070C0"/>
          <w:sz w:val="22"/>
        </w:rPr>
      </w:pPr>
      <w:r w:rsidRPr="002E2358">
        <w:rPr>
          <w:rFonts w:cs="Arial"/>
          <w:color w:val="0070C0"/>
          <w:sz w:val="22"/>
        </w:rPr>
        <w:t>the chair of the meeting in their discretion determines that it is still appropriate for the m</w:t>
      </w:r>
      <w:proofErr w:type="spellStart"/>
      <w:r w:rsidRPr="002E2358">
        <w:rPr>
          <w:rFonts w:cs="Arial"/>
          <w:color w:val="0070C0"/>
          <w:sz w:val="22"/>
          <w:lang w:val="en-US"/>
        </w:rPr>
        <w:t>eeting</w:t>
      </w:r>
      <w:proofErr w:type="spellEnd"/>
      <w:r w:rsidRPr="002E2358">
        <w:rPr>
          <w:rFonts w:cs="Arial"/>
          <w:color w:val="0070C0"/>
          <w:sz w:val="22"/>
          <w:lang w:val="en-US"/>
        </w:rPr>
        <w:t xml:space="preserve"> </w:t>
      </w:r>
      <w:r w:rsidRPr="002E2358">
        <w:rPr>
          <w:rFonts w:cs="Arial"/>
          <w:color w:val="0070C0"/>
          <w:sz w:val="22"/>
        </w:rPr>
        <w:t>to proceed despite the irregularity, error, or omission; and</w:t>
      </w:r>
    </w:p>
    <w:p w14:paraId="38FC651A" w14:textId="77777777" w:rsidR="00A84DA6" w:rsidRPr="002E2358" w:rsidRDefault="00A84DA6" w:rsidP="00A84DA6">
      <w:pPr>
        <w:pStyle w:val="Heading4"/>
        <w:numPr>
          <w:ilvl w:val="3"/>
          <w:numId w:val="12"/>
        </w:numPr>
        <w:tabs>
          <w:tab w:val="clear" w:pos="567"/>
        </w:tabs>
        <w:rPr>
          <w:rFonts w:cs="Arial"/>
          <w:color w:val="0070C0"/>
          <w:sz w:val="22"/>
        </w:rPr>
      </w:pPr>
      <w:r w:rsidRPr="002E2358">
        <w:rPr>
          <w:rFonts w:cs="Arial"/>
          <w:color w:val="0070C0"/>
          <w:sz w:val="22"/>
        </w:rPr>
        <w:t>a motion to proceed is put to the m</w:t>
      </w:r>
      <w:proofErr w:type="spellStart"/>
      <w:r w:rsidRPr="002E2358">
        <w:rPr>
          <w:rFonts w:cs="Arial"/>
          <w:color w:val="0070C0"/>
          <w:sz w:val="22"/>
          <w:lang w:val="en-US"/>
        </w:rPr>
        <w:t>eeting</w:t>
      </w:r>
      <w:proofErr w:type="spellEnd"/>
      <w:r w:rsidRPr="002E2358">
        <w:rPr>
          <w:rFonts w:cs="Arial"/>
          <w:color w:val="0070C0"/>
          <w:sz w:val="22"/>
          <w:lang w:val="en-US"/>
        </w:rPr>
        <w:t xml:space="preserve"> </w:t>
      </w:r>
      <w:r w:rsidRPr="002E2358">
        <w:rPr>
          <w:rFonts w:cs="Arial"/>
          <w:color w:val="0070C0"/>
          <w:sz w:val="22"/>
        </w:rPr>
        <w:t>and a majority, of two-thirds of votes cast, is obtained in favour of the motion to proceed.</w:t>
      </w:r>
    </w:p>
    <w:bookmarkEnd w:id="75"/>
    <w:p w14:paraId="3FA8DCFF" w14:textId="49AC1398" w:rsidR="008C0800" w:rsidRPr="002E2358" w:rsidRDefault="00671F97" w:rsidP="0084171B">
      <w:pPr>
        <w:pStyle w:val="Heading3"/>
        <w:numPr>
          <w:ilvl w:val="2"/>
          <w:numId w:val="12"/>
        </w:numPr>
        <w:tabs>
          <w:tab w:val="clear" w:pos="709"/>
        </w:tabs>
        <w:rPr>
          <w:rFonts w:cs="Arial"/>
          <w:sz w:val="22"/>
          <w:lang w:val="en-US"/>
        </w:rPr>
      </w:pPr>
      <w:r w:rsidRPr="002E2358">
        <w:rPr>
          <w:rFonts w:cs="Arial"/>
          <w:b/>
          <w:bCs/>
          <w:sz w:val="22"/>
          <w:lang w:val="en-US"/>
        </w:rPr>
        <w:t xml:space="preserve">Attendance: </w:t>
      </w:r>
      <w:bookmarkStart w:id="76" w:name="_Hlk152769582"/>
      <w:r w:rsidR="001B0064" w:rsidRPr="002E2358">
        <w:rPr>
          <w:rFonts w:cs="Arial"/>
          <w:sz w:val="22"/>
          <w:lang w:val="en-US"/>
        </w:rPr>
        <w:t>Members</w:t>
      </w:r>
      <w:r w:rsidR="008C0800" w:rsidRPr="002E2358">
        <w:rPr>
          <w:rFonts w:cs="Arial"/>
          <w:sz w:val="22"/>
          <w:lang w:val="en-US"/>
        </w:rPr>
        <w:t xml:space="preserve"> and</w:t>
      </w:r>
      <w:r w:rsidR="00A84DA6" w:rsidRPr="002E2358">
        <w:rPr>
          <w:rFonts w:cs="Arial"/>
          <w:sz w:val="22"/>
          <w:lang w:val="en-US"/>
        </w:rPr>
        <w:t xml:space="preserve"> </w:t>
      </w:r>
      <w:r w:rsidR="008C0800" w:rsidRPr="002E2358">
        <w:rPr>
          <w:rFonts w:cs="Arial"/>
          <w:sz w:val="22"/>
          <w:lang w:val="en-US"/>
        </w:rPr>
        <w:t xml:space="preserve">any other persons invited by the </w:t>
      </w:r>
      <w:r w:rsidR="00F71938" w:rsidRPr="002E2358">
        <w:rPr>
          <w:rFonts w:cs="Arial"/>
          <w:sz w:val="22"/>
          <w:lang w:val="en-US"/>
        </w:rPr>
        <w:t>Committee</w:t>
      </w:r>
      <w:r w:rsidR="00A84DA6" w:rsidRPr="002E2358">
        <w:rPr>
          <w:rFonts w:cs="Arial"/>
          <w:sz w:val="22"/>
          <w:lang w:val="en-US"/>
        </w:rPr>
        <w:t xml:space="preserve"> are eligible to attend and speak at General Meetings</w:t>
      </w:r>
      <w:r w:rsidR="008C0800" w:rsidRPr="002E2358">
        <w:rPr>
          <w:rFonts w:cs="Arial"/>
          <w:sz w:val="22"/>
          <w:lang w:val="en-US"/>
        </w:rPr>
        <w:t xml:space="preserve">. </w:t>
      </w:r>
      <w:r w:rsidR="008C0800" w:rsidRPr="002E2358">
        <w:rPr>
          <w:rFonts w:cs="Arial"/>
          <w:color w:val="7030A0"/>
          <w:sz w:val="22"/>
          <w:lang w:val="en-US"/>
        </w:rPr>
        <w:t xml:space="preserve">[Guidance: </w:t>
      </w:r>
      <w:r w:rsidR="00A84DA6" w:rsidRPr="002E2358">
        <w:rPr>
          <w:rFonts w:cs="Arial"/>
          <w:color w:val="7030A0"/>
          <w:sz w:val="22"/>
          <w:lang w:val="en-US"/>
        </w:rPr>
        <w:t>Other persons may be e.g.</w:t>
      </w:r>
      <w:r w:rsidR="008C0800" w:rsidRPr="002E2358">
        <w:rPr>
          <w:rFonts w:cs="Arial"/>
          <w:color w:val="7030A0"/>
          <w:sz w:val="22"/>
          <w:lang w:val="en-US"/>
        </w:rPr>
        <w:t xml:space="preserve"> auditor</w:t>
      </w:r>
      <w:r w:rsidR="00675F52" w:rsidRPr="002E2358">
        <w:rPr>
          <w:rFonts w:cs="Arial"/>
          <w:color w:val="7030A0"/>
          <w:sz w:val="22"/>
          <w:lang w:val="en-US"/>
        </w:rPr>
        <w:t>/reviewer</w:t>
      </w:r>
      <w:r w:rsidR="008C0800" w:rsidRPr="002E2358">
        <w:rPr>
          <w:rFonts w:cs="Arial"/>
          <w:color w:val="7030A0"/>
          <w:sz w:val="22"/>
          <w:lang w:val="en-US"/>
        </w:rPr>
        <w:t>, Patron</w:t>
      </w:r>
      <w:r w:rsidR="00675F52" w:rsidRPr="002E2358">
        <w:rPr>
          <w:rFonts w:cs="Arial"/>
          <w:color w:val="7030A0"/>
          <w:sz w:val="22"/>
          <w:lang w:val="en-US"/>
        </w:rPr>
        <w:t>s</w:t>
      </w:r>
      <w:r w:rsidR="008C0800" w:rsidRPr="002E2358">
        <w:rPr>
          <w:rFonts w:cs="Arial"/>
          <w:color w:val="7030A0"/>
          <w:sz w:val="22"/>
          <w:lang w:val="en-US"/>
        </w:rPr>
        <w:t xml:space="preserve"> etc.</w:t>
      </w:r>
      <w:bookmarkEnd w:id="76"/>
      <w:r w:rsidR="00A84DA6" w:rsidRPr="002E2358">
        <w:rPr>
          <w:rFonts w:cs="Arial"/>
          <w:color w:val="7030A0"/>
          <w:sz w:val="22"/>
          <w:lang w:val="en-US"/>
        </w:rPr>
        <w:t xml:space="preserve"> All Members have a right to attend an AGM unless, if your </w:t>
      </w:r>
      <w:r w:rsidR="006E5348">
        <w:rPr>
          <w:rFonts w:cs="Arial"/>
          <w:color w:val="7030A0"/>
          <w:sz w:val="22"/>
          <w:lang w:val="en-US"/>
        </w:rPr>
        <w:t>club</w:t>
      </w:r>
      <w:r w:rsidR="00A84DA6" w:rsidRPr="002E2358">
        <w:rPr>
          <w:rFonts w:cs="Arial"/>
          <w:color w:val="7030A0"/>
          <w:sz w:val="22"/>
          <w:lang w:val="en-US"/>
        </w:rPr>
        <w:t xml:space="preserve"> has 1,000 or more members at the time that an AGM is called, your constitution may restrict that to delegates or other representatives of Members – clause 14, Inc Soc Regulations. There is also a 5-year exemption if, as at 4 Oct 2023, your current constitution included a restriction on attendance at AGMs to delegates or other representatives of Members – clause 7 of schedule 1, Inc Soc Regulations. That 5-year exemption runs until 5 Oct 2028.]</w:t>
      </w:r>
    </w:p>
    <w:p w14:paraId="4C330A30" w14:textId="543F7163" w:rsidR="008C0800" w:rsidRPr="002E2358" w:rsidRDefault="00671F97" w:rsidP="0021686F">
      <w:pPr>
        <w:pStyle w:val="Heading3"/>
        <w:numPr>
          <w:ilvl w:val="2"/>
          <w:numId w:val="12"/>
        </w:numPr>
        <w:tabs>
          <w:tab w:val="clear" w:pos="709"/>
        </w:tabs>
        <w:rPr>
          <w:rFonts w:cs="Arial"/>
          <w:sz w:val="22"/>
        </w:rPr>
      </w:pPr>
      <w:bookmarkStart w:id="77" w:name="_Ref107919974"/>
      <w:r w:rsidRPr="002E2358">
        <w:rPr>
          <w:rFonts w:cs="Arial"/>
          <w:b/>
          <w:bCs/>
          <w:sz w:val="22"/>
        </w:rPr>
        <w:t xml:space="preserve">Voting: </w:t>
      </w:r>
      <w:r w:rsidR="001B0064" w:rsidRPr="002E2358">
        <w:rPr>
          <w:rFonts w:cs="Arial"/>
          <w:sz w:val="22"/>
        </w:rPr>
        <w:t xml:space="preserve">A Member is entitled to exercise one vote on any motion at a General Meeting in person </w:t>
      </w:r>
      <w:r w:rsidR="00012CB8" w:rsidRPr="002E2358">
        <w:rPr>
          <w:rFonts w:cs="Arial"/>
          <w:color w:val="0070C0"/>
          <w:sz w:val="22"/>
        </w:rPr>
        <w:t>[o</w:t>
      </w:r>
      <w:r w:rsidR="001B0064" w:rsidRPr="002E2358">
        <w:rPr>
          <w:rFonts w:cs="Arial"/>
          <w:color w:val="0070C0"/>
          <w:sz w:val="22"/>
        </w:rPr>
        <w:t>r by proxy</w:t>
      </w:r>
      <w:r w:rsidR="00012CB8" w:rsidRPr="002E2358">
        <w:rPr>
          <w:rFonts w:cs="Arial"/>
          <w:color w:val="0070C0"/>
          <w:sz w:val="22"/>
        </w:rPr>
        <w:t>]</w:t>
      </w:r>
      <w:r w:rsidR="001B0064"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r w:rsidR="001C79AC" w:rsidRPr="002E2358">
        <w:rPr>
          <w:rFonts w:cs="Arial"/>
          <w:color w:val="FF0000"/>
          <w:sz w:val="22"/>
          <w:lang w:val="en-US"/>
        </w:rPr>
        <w:t>V</w:t>
      </w:r>
      <w:r w:rsidR="008C0800" w:rsidRPr="002E2358">
        <w:rPr>
          <w:rFonts w:cs="Arial"/>
          <w:color w:val="FF0000"/>
          <w:sz w:val="22"/>
          <w:lang w:val="en-US"/>
        </w:rPr>
        <w:t>oting procedures of your society is required to be</w:t>
      </w:r>
      <w:r w:rsidR="008C0800" w:rsidRPr="002E2358">
        <w:rPr>
          <w:rFonts w:cs="Arial"/>
          <w:color w:val="FF0000"/>
          <w:sz w:val="22"/>
        </w:rPr>
        <w:t xml:space="preserve"> in your constitution</w:t>
      </w:r>
      <w:r w:rsidR="008C0800" w:rsidRPr="002E2358">
        <w:rPr>
          <w:rFonts w:cs="Arial"/>
          <w:color w:val="FF0000"/>
          <w:sz w:val="22"/>
          <w:lang w:val="en-US"/>
        </w:rPr>
        <w:t xml:space="preserve"> – section 26(1)(k)(vii), Inc Soc Act.]</w:t>
      </w:r>
    </w:p>
    <w:bookmarkEnd w:id="77"/>
    <w:p w14:paraId="69282C6C" w14:textId="568A83C9" w:rsidR="008C0800" w:rsidRPr="002E2358" w:rsidRDefault="00671F97" w:rsidP="0021686F">
      <w:pPr>
        <w:pStyle w:val="Heading3"/>
        <w:numPr>
          <w:ilvl w:val="2"/>
          <w:numId w:val="12"/>
        </w:numPr>
        <w:tabs>
          <w:tab w:val="clear" w:pos="709"/>
        </w:tabs>
        <w:rPr>
          <w:rFonts w:cs="Arial"/>
          <w:color w:val="7030A0"/>
          <w:sz w:val="22"/>
          <w:lang w:val="en-US"/>
        </w:rPr>
      </w:pPr>
      <w:r w:rsidRPr="002E2358">
        <w:rPr>
          <w:rFonts w:cs="Arial"/>
          <w:b/>
          <w:bCs/>
          <w:color w:val="0070C0"/>
          <w:sz w:val="22"/>
          <w:lang w:val="en-US"/>
        </w:rPr>
        <w:t xml:space="preserve">Voting by electronic means: </w:t>
      </w:r>
      <w:r w:rsidR="008C0800" w:rsidRPr="002E2358">
        <w:rPr>
          <w:rFonts w:cs="Arial"/>
          <w:color w:val="0070C0"/>
          <w:sz w:val="22"/>
          <w:lang w:val="en-US"/>
        </w:rPr>
        <w:t>Voting by electronic means is permitted.</w:t>
      </w:r>
      <w:r w:rsidR="00A84DA6" w:rsidRPr="002E2358">
        <w:rPr>
          <w:rFonts w:cs="Arial"/>
          <w:sz w:val="22"/>
          <w:lang w:val="en-US"/>
        </w:rPr>
        <w:t xml:space="preserve"> </w:t>
      </w:r>
      <w:r w:rsidR="00A84DA6" w:rsidRPr="002E2358">
        <w:rPr>
          <w:rFonts w:cs="Arial"/>
          <w:color w:val="7030A0"/>
          <w:sz w:val="22"/>
          <w:lang w:val="en-US"/>
        </w:rPr>
        <w:t>[Guidance: Members are permitted to vote by electronic means if your constitution allows it</w:t>
      </w:r>
      <w:r w:rsidR="00915C6B" w:rsidRPr="002E2358">
        <w:rPr>
          <w:rFonts w:cs="Arial"/>
          <w:color w:val="7030A0"/>
          <w:sz w:val="22"/>
          <w:lang w:val="en-US"/>
        </w:rPr>
        <w:t>,</w:t>
      </w:r>
      <w:r w:rsidR="00A84DA6" w:rsidRPr="002E2358">
        <w:rPr>
          <w:rFonts w:cs="Arial"/>
          <w:color w:val="7030A0"/>
          <w:sz w:val="22"/>
          <w:lang w:val="en-US"/>
        </w:rPr>
        <w:t xml:space="preserve"> section 93(2), Inc Soc Act. It does</w:t>
      </w:r>
      <w:r w:rsidR="001A04B4" w:rsidRPr="002E2358">
        <w:rPr>
          <w:rFonts w:cs="Arial"/>
          <w:color w:val="7030A0"/>
          <w:sz w:val="22"/>
          <w:lang w:val="en-US"/>
        </w:rPr>
        <w:t>n’t</w:t>
      </w:r>
      <w:r w:rsidR="00A84DA6" w:rsidRPr="002E2358">
        <w:rPr>
          <w:rFonts w:cs="Arial"/>
          <w:color w:val="7030A0"/>
          <w:sz w:val="22"/>
          <w:lang w:val="en-US"/>
        </w:rPr>
        <w:t xml:space="preserve"> define ‘electronic means.’ This template does not include postal voting but it is permitted if your constitution allows it.]</w:t>
      </w:r>
    </w:p>
    <w:p w14:paraId="29C9373F" w14:textId="506EFBD0" w:rsidR="008C0800" w:rsidRPr="002E2358" w:rsidRDefault="00671F97" w:rsidP="0021686F">
      <w:pPr>
        <w:pStyle w:val="Heading3"/>
        <w:numPr>
          <w:ilvl w:val="2"/>
          <w:numId w:val="12"/>
        </w:numPr>
        <w:tabs>
          <w:tab w:val="clear" w:pos="709"/>
        </w:tabs>
        <w:rPr>
          <w:rFonts w:cs="Arial"/>
          <w:color w:val="0070C0"/>
          <w:sz w:val="22"/>
          <w:lang w:val="en-US"/>
        </w:rPr>
      </w:pPr>
      <w:r w:rsidRPr="002E2358">
        <w:rPr>
          <w:rFonts w:cs="Arial"/>
          <w:b/>
          <w:bCs/>
          <w:color w:val="0070C0"/>
          <w:sz w:val="22"/>
          <w:lang w:val="en-US"/>
        </w:rPr>
        <w:t xml:space="preserve">Voting by proxy: </w:t>
      </w:r>
      <w:bookmarkStart w:id="78" w:name="_Hlk152658995"/>
      <w:r w:rsidR="00A84DA6" w:rsidRPr="002E2358">
        <w:rPr>
          <w:rFonts w:cs="Arial"/>
          <w:color w:val="0070C0"/>
          <w:sz w:val="22"/>
          <w:lang w:val="en-US"/>
        </w:rPr>
        <w:t>Proxy voting is permitted. The chair of the General Meeting must receive notice of the proxy signed by the Member prior to the start of the meeting</w:t>
      </w:r>
      <w:r w:rsidR="008C0800" w:rsidRPr="002E2358">
        <w:rPr>
          <w:rFonts w:cs="Arial"/>
          <w:color w:val="0070C0"/>
          <w:sz w:val="22"/>
          <w:lang w:val="en-US"/>
        </w:rPr>
        <w:t xml:space="preserve">. The form of the proxy is: </w:t>
      </w:r>
      <w:bookmarkEnd w:id="78"/>
      <w:r w:rsidR="008C0800" w:rsidRPr="002E2358">
        <w:rPr>
          <w:rFonts w:cs="Arial"/>
          <w:i/>
          <w:iCs/>
          <w:color w:val="0070C0"/>
          <w:sz w:val="22"/>
          <w:lang w:val="en-US"/>
        </w:rPr>
        <w:t>I [insert name] of [insert address] being a member of</w:t>
      </w:r>
      <w:r w:rsidR="00AD42FB" w:rsidRPr="002E2358">
        <w:rPr>
          <w:rFonts w:cs="Arial"/>
          <w:i/>
          <w:iCs/>
          <w:color w:val="0070C0"/>
          <w:sz w:val="22"/>
          <w:lang w:val="en-US"/>
        </w:rPr>
        <w:t xml:space="preserve"> the </w:t>
      </w:r>
      <w:r w:rsidR="00AD42FB" w:rsidRPr="002E2358">
        <w:rPr>
          <w:rFonts w:cs="Arial"/>
          <w:i/>
          <w:iCs/>
          <w:color w:val="0070C0"/>
          <w:sz w:val="22"/>
          <w:lang w:val="en-US"/>
        </w:rPr>
        <w:lastRenderedPageBreak/>
        <w:t xml:space="preserve">Club </w:t>
      </w:r>
      <w:r w:rsidR="008C0800" w:rsidRPr="002E2358">
        <w:rPr>
          <w:rFonts w:cs="Arial"/>
          <w:i/>
          <w:iCs/>
          <w:color w:val="0070C0"/>
          <w:sz w:val="22"/>
          <w:lang w:val="en-US"/>
        </w:rPr>
        <w:t xml:space="preserve">appoint [insert name of proxy] as my proxy to speak [and vote] for me at the General Meeting to be held on [insert date] and at any adjournment of that General Meeting. I direct my proxy to vote in the following manner [insert resolutions and whether the proxy is to vote for or against]. </w:t>
      </w:r>
      <w:r w:rsidR="00012CB8" w:rsidRPr="002E2358">
        <w:rPr>
          <w:rFonts w:cs="Arial"/>
          <w:color w:val="FF0000"/>
          <w:sz w:val="22"/>
          <w:lang w:val="en-US"/>
        </w:rPr>
        <w:t>[</w:t>
      </w:r>
      <w:r w:rsidR="00012CB8" w:rsidRPr="002E2358">
        <w:rPr>
          <w:rFonts w:cs="Arial"/>
          <w:b/>
          <w:bCs/>
          <w:color w:val="FF0000"/>
          <w:sz w:val="22"/>
          <w:lang w:val="en-US"/>
        </w:rPr>
        <w:t xml:space="preserve">MANDATORY CLAUSE IF PROXIES ARE PERMITTED: </w:t>
      </w:r>
      <w:r w:rsidR="00012CB8" w:rsidRPr="002E2358">
        <w:rPr>
          <w:rFonts w:cs="Arial"/>
          <w:color w:val="FF0000"/>
          <w:sz w:val="22"/>
          <w:lang w:val="en-US"/>
        </w:rPr>
        <w:t xml:space="preserve">If you allow proxy voting, it is mandatory to include procedures for proxies </w:t>
      </w:r>
      <w:r w:rsidR="00012CB8" w:rsidRPr="002E2358">
        <w:rPr>
          <w:rFonts w:cs="Arial"/>
          <w:color w:val="FF0000"/>
          <w:sz w:val="22"/>
        </w:rPr>
        <w:t>in your constitution</w:t>
      </w:r>
      <w:r w:rsidR="00012CB8" w:rsidRPr="002E2358">
        <w:rPr>
          <w:rFonts w:cs="Arial"/>
          <w:color w:val="FF0000"/>
          <w:sz w:val="22"/>
          <w:lang w:val="en-US"/>
        </w:rPr>
        <w:t xml:space="preserve"> – section 26(1)(k)(vii), Inc Soc Act.]</w:t>
      </w:r>
      <w:r w:rsidR="00012CB8" w:rsidRPr="002E2358">
        <w:rPr>
          <w:rFonts w:cs="Arial"/>
          <w:color w:val="7030A0"/>
          <w:sz w:val="22"/>
          <w:lang w:val="en-US"/>
        </w:rPr>
        <w:t xml:space="preserve"> [Guidance: Proxy votes allow members who can’t attend an ability to appoint another member to speak / vote on their behalf. Virtual meetings are increasingly used so the inclusion of proxies may not be necessary. Allowing proxies invites the risk of people collecting proxies and using them to leverage the vote in a certain way. It is not usual for proxies to be used in small societies. </w:t>
      </w:r>
      <w:r w:rsidR="001A04B4" w:rsidRPr="002E2358">
        <w:rPr>
          <w:rFonts w:cs="Arial"/>
          <w:color w:val="7030A0"/>
          <w:sz w:val="22"/>
          <w:lang w:val="en-US"/>
        </w:rPr>
        <w:t>I</w:t>
      </w:r>
      <w:r w:rsidR="00012CB8" w:rsidRPr="002E2358">
        <w:rPr>
          <w:rFonts w:cs="Arial"/>
          <w:color w:val="7030A0"/>
          <w:sz w:val="22"/>
          <w:lang w:val="en-US"/>
        </w:rPr>
        <w:t xml:space="preserve">deally you want people to be present and to have the benefit of any discussion before exercising a vote. </w:t>
      </w:r>
      <w:r w:rsidR="008C0800" w:rsidRPr="002E2358">
        <w:rPr>
          <w:rFonts w:cs="Arial"/>
          <w:color w:val="7030A0"/>
          <w:sz w:val="22"/>
          <w:lang w:val="en-US"/>
        </w:rPr>
        <w:t xml:space="preserve">If proxy voting is </w:t>
      </w:r>
      <w:proofErr w:type="gramStart"/>
      <w:r w:rsidR="008C0800" w:rsidRPr="002E2358">
        <w:rPr>
          <w:rFonts w:cs="Arial"/>
          <w:color w:val="7030A0"/>
          <w:sz w:val="22"/>
          <w:lang w:val="en-US"/>
        </w:rPr>
        <w:t>permitted</w:t>
      </w:r>
      <w:proofErr w:type="gramEnd"/>
      <w:r w:rsidR="008C0800" w:rsidRPr="002E2358">
        <w:rPr>
          <w:rFonts w:cs="Arial"/>
          <w:color w:val="7030A0"/>
          <w:sz w:val="22"/>
          <w:lang w:val="en-US"/>
        </w:rPr>
        <w:t xml:space="preserve"> you will need to specify whether the quorum includes proxy voting in clause </w:t>
      </w:r>
      <w:r w:rsidR="008C0800" w:rsidRPr="002E2358">
        <w:rPr>
          <w:rFonts w:cs="Arial"/>
          <w:sz w:val="22"/>
        </w:rPr>
        <w:fldChar w:fldCharType="begin"/>
      </w:r>
      <w:r w:rsidR="008C0800" w:rsidRPr="002E2358">
        <w:rPr>
          <w:rFonts w:cs="Arial"/>
          <w:color w:val="7030A0"/>
          <w:sz w:val="22"/>
          <w:lang w:val="en-US"/>
        </w:rPr>
        <w:instrText xml:space="preserve"> REF _Ref145948614 \r \h  \* MERGEFORMAT </w:instrText>
      </w:r>
      <w:r w:rsidR="008C0800" w:rsidRPr="002E2358">
        <w:rPr>
          <w:rFonts w:cs="Arial"/>
          <w:sz w:val="22"/>
        </w:rPr>
      </w:r>
      <w:r w:rsidR="008C0800" w:rsidRPr="002E2358">
        <w:rPr>
          <w:rFonts w:cs="Arial"/>
          <w:sz w:val="22"/>
        </w:rPr>
        <w:fldChar w:fldCharType="separate"/>
      </w:r>
      <w:r w:rsidR="00E350AE">
        <w:rPr>
          <w:rFonts w:cs="Arial"/>
          <w:color w:val="7030A0"/>
          <w:sz w:val="22"/>
          <w:lang w:val="en-US"/>
        </w:rPr>
        <w:t>5.8</w:t>
      </w:r>
      <w:r w:rsidR="008C0800" w:rsidRPr="002E2358">
        <w:rPr>
          <w:rFonts w:cs="Arial"/>
          <w:sz w:val="22"/>
        </w:rPr>
        <w:fldChar w:fldCharType="end"/>
      </w:r>
      <w:r w:rsidR="008C0800" w:rsidRPr="002E2358">
        <w:rPr>
          <w:rFonts w:cs="Arial"/>
          <w:color w:val="7030A0"/>
          <w:sz w:val="22"/>
          <w:lang w:val="en-US"/>
        </w:rPr>
        <w:t>. There are two types of proxies – a general, where the person you appoint can act in their discretion when voting on resolutions, and a specific, where you direct the person to vote on resolutions in a specific way for you. Include the last sentence in this clause if it is a specific proxy.]</w:t>
      </w:r>
    </w:p>
    <w:p w14:paraId="5E19F68B" w14:textId="2EB46110" w:rsidR="0014263F" w:rsidRPr="002E2358" w:rsidRDefault="0014263F" w:rsidP="0021686F">
      <w:pPr>
        <w:pStyle w:val="Heading3"/>
        <w:numPr>
          <w:ilvl w:val="2"/>
          <w:numId w:val="12"/>
        </w:numPr>
        <w:tabs>
          <w:tab w:val="clear" w:pos="709"/>
        </w:tabs>
        <w:rPr>
          <w:rFonts w:cs="Arial"/>
          <w:sz w:val="22"/>
          <w:lang w:val="en-US"/>
        </w:rPr>
      </w:pPr>
      <w:bookmarkStart w:id="79" w:name="_Ref107919987"/>
      <w:bookmarkStart w:id="80" w:name="_Ref107919869"/>
      <w:r w:rsidRPr="002E2358">
        <w:rPr>
          <w:rFonts w:cs="Arial"/>
          <w:b/>
          <w:bCs/>
          <w:sz w:val="22"/>
          <w:lang w:val="en-US"/>
        </w:rPr>
        <w:t xml:space="preserve">Conduct of voting: </w:t>
      </w:r>
      <w:r w:rsidRPr="002E2358">
        <w:rPr>
          <w:rFonts w:cs="Arial"/>
          <w:sz w:val="22"/>
          <w:lang w:val="en-US"/>
        </w:rPr>
        <w:t xml:space="preserve">Voting is conducted by voices or a show of hands as determined by the </w:t>
      </w:r>
      <w:r w:rsidR="00AD42FB" w:rsidRPr="002E2358">
        <w:rPr>
          <w:rFonts w:cs="Arial"/>
          <w:sz w:val="22"/>
          <w:lang w:val="en-US"/>
        </w:rPr>
        <w:t>c</w:t>
      </w:r>
      <w:r w:rsidRPr="002E2358">
        <w:rPr>
          <w:rFonts w:cs="Arial"/>
          <w:sz w:val="22"/>
          <w:lang w:val="en-US"/>
        </w:rPr>
        <w:t xml:space="preserve">hair of the meeting, unless a secret ballot is called for and approved by the </w:t>
      </w:r>
      <w:r w:rsidR="00AD42FB" w:rsidRPr="002E2358">
        <w:rPr>
          <w:rFonts w:cs="Arial"/>
          <w:sz w:val="22"/>
          <w:lang w:val="en-US"/>
        </w:rPr>
        <w:t>c</w:t>
      </w:r>
      <w:r w:rsidRPr="002E2358">
        <w:rPr>
          <w:rFonts w:cs="Arial"/>
          <w:sz w:val="22"/>
          <w:lang w:val="en-US"/>
        </w:rPr>
        <w:t xml:space="preserve">hair or </w:t>
      </w:r>
      <w:r w:rsidRPr="002E2358">
        <w:rPr>
          <w:rFonts w:cs="Arial"/>
          <w:color w:val="00B050"/>
          <w:sz w:val="22"/>
          <w:lang w:val="en-US"/>
        </w:rPr>
        <w:t xml:space="preserve">[number] </w:t>
      </w:r>
      <w:r w:rsidRPr="002E2358">
        <w:rPr>
          <w:rFonts w:cs="Arial"/>
          <w:sz w:val="22"/>
          <w:lang w:val="en-US"/>
        </w:rPr>
        <w:t xml:space="preserve">Members or as otherwise required under this Constitution. </w:t>
      </w:r>
      <w:r w:rsidRPr="002E2358">
        <w:rPr>
          <w:rFonts w:cs="Arial"/>
          <w:color w:val="FF0000"/>
          <w:sz w:val="22"/>
          <w:lang w:val="en-US"/>
        </w:rPr>
        <w:t>[</w:t>
      </w:r>
      <w:r w:rsidRPr="002E2358">
        <w:rPr>
          <w:rFonts w:cs="Arial"/>
          <w:b/>
          <w:bCs/>
          <w:color w:val="FF0000"/>
          <w:sz w:val="22"/>
          <w:lang w:val="en-US"/>
        </w:rPr>
        <w:t>MANDATORY CLAUSE:</w:t>
      </w:r>
      <w:bookmarkStart w:id="81" w:name="_Hlk146619061"/>
      <w:r w:rsidRPr="002E2358">
        <w:rPr>
          <w:rFonts w:cs="Arial"/>
          <w:color w:val="FF0000"/>
          <w:sz w:val="22"/>
          <w:lang w:val="en-US"/>
        </w:rPr>
        <w:t xml:space="preserve"> </w:t>
      </w:r>
      <w:r w:rsidR="0067450A" w:rsidRPr="002E2358">
        <w:rPr>
          <w:rFonts w:cs="Arial"/>
          <w:color w:val="FF0000"/>
          <w:sz w:val="22"/>
          <w:lang w:val="en-US"/>
        </w:rPr>
        <w:t>V</w:t>
      </w:r>
      <w:r w:rsidRPr="002E2358">
        <w:rPr>
          <w:rFonts w:cs="Arial"/>
          <w:color w:val="FF0000"/>
          <w:sz w:val="22"/>
          <w:lang w:val="en-US"/>
        </w:rPr>
        <w:t>oting procedures of your society are required to be</w:t>
      </w:r>
      <w:r w:rsidRPr="002E2358">
        <w:rPr>
          <w:rFonts w:cs="Arial"/>
          <w:color w:val="FF0000"/>
          <w:sz w:val="22"/>
        </w:rPr>
        <w:t xml:space="preserve"> in your constitution</w:t>
      </w:r>
      <w:r w:rsidRPr="002E2358">
        <w:rPr>
          <w:rFonts w:cs="Arial"/>
          <w:color w:val="FF0000"/>
          <w:sz w:val="22"/>
          <w:lang w:val="en-US"/>
        </w:rPr>
        <w:t xml:space="preserve"> – section 26(1)(k)(vii), Inc Soc Act.]</w:t>
      </w:r>
      <w:r w:rsidRPr="002E2358">
        <w:rPr>
          <w:rFonts w:cs="Arial"/>
          <w:color w:val="7030A0"/>
          <w:sz w:val="22"/>
          <w:lang w:val="en-US"/>
        </w:rPr>
        <w:t xml:space="preserve"> </w:t>
      </w:r>
      <w:bookmarkEnd w:id="81"/>
    </w:p>
    <w:bookmarkEnd w:id="79"/>
    <w:p w14:paraId="2705A00C" w14:textId="36C8E056"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Minutes: </w:t>
      </w:r>
      <w:r w:rsidR="0067450A" w:rsidRPr="002E2358">
        <w:rPr>
          <w:rFonts w:cs="Arial"/>
          <w:sz w:val="22"/>
          <w:lang w:val="en-US"/>
        </w:rPr>
        <w:t>M</w:t>
      </w:r>
      <w:r w:rsidR="008C0800" w:rsidRPr="002E2358">
        <w:rPr>
          <w:rFonts w:cs="Arial"/>
          <w:sz w:val="22"/>
          <w:lang w:val="en-US"/>
        </w:rPr>
        <w:t xml:space="preserve">inutes must be kept of all General Meetings. </w:t>
      </w:r>
      <w:r w:rsidR="008C0800" w:rsidRPr="002E2358">
        <w:rPr>
          <w:rFonts w:cs="Arial"/>
          <w:color w:val="FF0000"/>
          <w:sz w:val="22"/>
          <w:lang w:val="en-US"/>
        </w:rPr>
        <w:t>[</w:t>
      </w:r>
      <w:r w:rsidR="008C0800" w:rsidRPr="002E2358">
        <w:rPr>
          <w:rFonts w:cs="Arial"/>
          <w:b/>
          <w:bCs/>
          <w:color w:val="FF0000"/>
          <w:sz w:val="22"/>
          <w:lang w:val="en-US"/>
        </w:rPr>
        <w:t>MANDATORY CLAUSE:</w:t>
      </w:r>
      <w:bookmarkStart w:id="82" w:name="_Hlk146619380"/>
      <w:bookmarkEnd w:id="80"/>
      <w:r w:rsidR="008C0800" w:rsidRPr="002E2358">
        <w:rPr>
          <w:rFonts w:cs="Arial"/>
          <w:color w:val="FF0000"/>
          <w:sz w:val="22"/>
          <w:lang w:val="en-US"/>
        </w:rPr>
        <w:t xml:space="preserve"> </w:t>
      </w:r>
      <w:r w:rsidR="008C0800" w:rsidRPr="002E2358">
        <w:rPr>
          <w:rFonts w:cs="Arial"/>
          <w:color w:val="FF0000"/>
          <w:sz w:val="22"/>
        </w:rPr>
        <w:t>When minutes are required to be kept is required to be in your constitution</w:t>
      </w:r>
      <w:r w:rsidR="008C0800" w:rsidRPr="002E2358">
        <w:rPr>
          <w:rFonts w:cs="Arial"/>
          <w:color w:val="FF0000"/>
          <w:sz w:val="22"/>
          <w:lang w:val="en-US"/>
        </w:rPr>
        <w:t xml:space="preserve"> – section 26(1)(k)(iii), Inc Soc Act. A society must ensure minutes of its AGM are kept – section 84(3)(b), Inc Soc Act.</w:t>
      </w:r>
      <w:r w:rsidR="008C0800" w:rsidRPr="002E2358">
        <w:rPr>
          <w:rFonts w:cs="Arial"/>
          <w:color w:val="FF0000"/>
          <w:sz w:val="22"/>
        </w:rPr>
        <w:t>]</w:t>
      </w:r>
      <w:bookmarkEnd w:id="82"/>
    </w:p>
    <w:p w14:paraId="048B3A3C" w14:textId="3423A93C" w:rsidR="00A84DA6" w:rsidRPr="002E2358" w:rsidRDefault="00A84DA6" w:rsidP="00A84DA6">
      <w:pPr>
        <w:pStyle w:val="Heading3"/>
        <w:numPr>
          <w:ilvl w:val="2"/>
          <w:numId w:val="12"/>
        </w:numPr>
        <w:tabs>
          <w:tab w:val="clear" w:pos="709"/>
        </w:tabs>
        <w:rPr>
          <w:rFonts w:cs="Arial"/>
          <w:sz w:val="22"/>
          <w:lang w:val="en-US"/>
        </w:rPr>
      </w:pPr>
      <w:bookmarkStart w:id="83" w:name="_Ref107917690"/>
      <w:r w:rsidRPr="002E2358">
        <w:rPr>
          <w:rFonts w:cs="Arial"/>
          <w:b/>
          <w:bCs/>
          <w:sz w:val="22"/>
          <w:lang w:val="en-US"/>
        </w:rPr>
        <w:t xml:space="preserve">Resolution: </w:t>
      </w:r>
      <w:r w:rsidRPr="002E2358">
        <w:rPr>
          <w:rFonts w:cs="Arial"/>
          <w:sz w:val="22"/>
          <w:lang w:val="en-US"/>
        </w:rPr>
        <w:t xml:space="preserve">An Ordinary Resolution of Members at a General Meeting is sufficient to pass a resolution, except as specified in the Act or this Constitution. </w:t>
      </w:r>
      <w:r w:rsidRPr="002E2358">
        <w:rPr>
          <w:rFonts w:cs="Arial"/>
          <w:color w:val="FF0000"/>
          <w:sz w:val="22"/>
          <w:lang w:val="en-US"/>
        </w:rPr>
        <w:t>[</w:t>
      </w:r>
      <w:r w:rsidRPr="002E2358">
        <w:rPr>
          <w:rFonts w:cs="Arial"/>
          <w:b/>
          <w:bCs/>
          <w:color w:val="FF0000"/>
          <w:sz w:val="22"/>
          <w:lang w:val="en-US"/>
        </w:rPr>
        <w:t>MANDATORY CLAUSE:</w:t>
      </w:r>
      <w:bookmarkStart w:id="84" w:name="_Hlk146619362"/>
      <w:r w:rsidRPr="002E2358">
        <w:rPr>
          <w:rFonts w:cs="Arial"/>
          <w:color w:val="FF0000"/>
          <w:sz w:val="22"/>
          <w:lang w:val="en-US"/>
        </w:rPr>
        <w:t xml:space="preserve"> Voting procedures of your society are required to be </w:t>
      </w:r>
      <w:r w:rsidRPr="002E2358">
        <w:rPr>
          <w:rFonts w:cs="Arial"/>
          <w:color w:val="FF0000"/>
          <w:sz w:val="22"/>
        </w:rPr>
        <w:t>in your constitution</w:t>
      </w:r>
      <w:r w:rsidRPr="002E2358">
        <w:rPr>
          <w:rFonts w:cs="Arial"/>
          <w:color w:val="FF0000"/>
          <w:sz w:val="22"/>
          <w:lang w:val="en-US"/>
        </w:rPr>
        <w:t xml:space="preserve"> – section 26(1)(k)(vii), Inc Soc Act.]</w:t>
      </w:r>
      <w:r w:rsidRPr="002E2358">
        <w:rPr>
          <w:rFonts w:cs="Arial"/>
          <w:color w:val="7030A0"/>
          <w:sz w:val="22"/>
          <w:lang w:val="en-US"/>
        </w:rPr>
        <w:t xml:space="preserve"> </w:t>
      </w:r>
      <w:bookmarkEnd w:id="84"/>
    </w:p>
    <w:p w14:paraId="2D5E370A" w14:textId="3358ECA3" w:rsidR="009170E0" w:rsidRPr="002E2358" w:rsidRDefault="00671F97" w:rsidP="009170E0">
      <w:pPr>
        <w:pStyle w:val="Heading3"/>
        <w:numPr>
          <w:ilvl w:val="2"/>
          <w:numId w:val="12"/>
        </w:numPr>
        <w:tabs>
          <w:tab w:val="clear" w:pos="709"/>
        </w:tabs>
        <w:spacing w:after="0"/>
        <w:rPr>
          <w:rFonts w:cs="Arial"/>
          <w:color w:val="FF0000"/>
          <w:sz w:val="22"/>
          <w:lang w:val="en-US"/>
        </w:rPr>
      </w:pPr>
      <w:r w:rsidRPr="002E2358">
        <w:rPr>
          <w:rFonts w:cs="Arial"/>
          <w:b/>
          <w:bCs/>
          <w:color w:val="0070C0"/>
          <w:sz w:val="22"/>
        </w:rPr>
        <w:t>Resolution passed in lieu of meeting:</w:t>
      </w:r>
      <w:r w:rsidRPr="002E2358">
        <w:rPr>
          <w:rFonts w:cs="Arial"/>
          <w:color w:val="0070C0"/>
          <w:sz w:val="22"/>
        </w:rPr>
        <w:t xml:space="preserve"> </w:t>
      </w:r>
      <w:r w:rsidR="008C0800" w:rsidRPr="002E2358">
        <w:rPr>
          <w:rFonts w:cs="Arial"/>
          <w:color w:val="0070C0"/>
          <w:sz w:val="22"/>
        </w:rPr>
        <w:t>A resolution in writing signed or consented to by email or other electronic means by a [</w:t>
      </w:r>
      <w:r w:rsidR="008C0800" w:rsidRPr="002E2358">
        <w:rPr>
          <w:rFonts w:cs="Arial"/>
          <w:color w:val="00B050"/>
          <w:sz w:val="22"/>
        </w:rPr>
        <w:t>percentage that is 75 or higher (75% is required under the Inc Soc Act)</w:t>
      </w:r>
      <w:r w:rsidR="008C0800" w:rsidRPr="002E2358">
        <w:rPr>
          <w:rFonts w:cs="Arial"/>
          <w:color w:val="0070C0"/>
          <w:sz w:val="22"/>
        </w:rPr>
        <w:t>]% majority of Members is valid as if it had been passed at a General Meeting provided the requirements under sections 89 to 92 of the Act are complied with. Any resolution may consist of several documents in the same form each signed by one or more Members.</w:t>
      </w:r>
      <w:bookmarkEnd w:id="83"/>
      <w:r w:rsidR="008C0800" w:rsidRPr="002E2358">
        <w:rPr>
          <w:rFonts w:cs="Arial"/>
          <w:color w:val="0070C0"/>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 IF WRITTEN RESOLUTIONS PERMITTED:</w:t>
      </w:r>
      <w:bookmarkStart w:id="85" w:name="_Hlk146619458"/>
      <w:r w:rsidR="008C0800" w:rsidRPr="002E2358">
        <w:rPr>
          <w:rFonts w:cs="Arial"/>
          <w:color w:val="FF0000"/>
          <w:sz w:val="22"/>
          <w:lang w:val="en-US"/>
        </w:rPr>
        <w:t xml:space="preserve"> If written resolutions can be passed in lieu of a general meeting, it is mandatory to include how written resolutions may be passed in lieu of a general meeting for the purposes of section 89 </w:t>
      </w:r>
      <w:r w:rsidR="008C0800" w:rsidRPr="002E2358">
        <w:rPr>
          <w:rFonts w:cs="Arial"/>
          <w:color w:val="FF0000"/>
          <w:sz w:val="22"/>
        </w:rPr>
        <w:t>in your constitution</w:t>
      </w:r>
      <w:r w:rsidR="008C0800" w:rsidRPr="002E2358">
        <w:rPr>
          <w:rFonts w:cs="Arial"/>
          <w:color w:val="FF0000"/>
          <w:sz w:val="22"/>
          <w:lang w:val="en-US"/>
        </w:rPr>
        <w:t xml:space="preserve"> – sections 26(1)(k)(v) and 89, Inc Soc Act.]</w:t>
      </w:r>
      <w:bookmarkEnd w:id="85"/>
      <w:r w:rsidR="00822272" w:rsidRPr="002E2358">
        <w:rPr>
          <w:rFonts w:cs="Arial"/>
          <w:color w:val="FF0000"/>
          <w:sz w:val="22"/>
          <w:lang w:val="en-US"/>
        </w:rPr>
        <w:t xml:space="preserve"> </w:t>
      </w:r>
      <w:r w:rsidR="009170E0" w:rsidRPr="002E2358">
        <w:rPr>
          <w:rFonts w:cs="Arial"/>
          <w:color w:val="7030A0"/>
          <w:sz w:val="22"/>
          <w:lang w:val="en-US"/>
        </w:rPr>
        <w:t>[Guidance: Section 90, Inc Soc Act requires that the proposed resolution under section 89:</w:t>
      </w:r>
    </w:p>
    <w:p w14:paraId="12724677" w14:textId="77777777" w:rsidR="009170E0" w:rsidRPr="002E2358" w:rsidRDefault="009170E0" w:rsidP="009170E0">
      <w:pPr>
        <w:pStyle w:val="ListParagraph"/>
        <w:numPr>
          <w:ilvl w:val="0"/>
          <w:numId w:val="18"/>
        </w:numPr>
        <w:spacing w:after="0"/>
        <w:ind w:left="993" w:hanging="284"/>
        <w:rPr>
          <w:rFonts w:cs="Arial"/>
          <w:color w:val="7030A0"/>
          <w:sz w:val="22"/>
          <w:lang w:val="en-US"/>
        </w:rPr>
      </w:pPr>
      <w:r w:rsidRPr="002E2358">
        <w:rPr>
          <w:rFonts w:cs="Arial"/>
          <w:color w:val="7030A0"/>
          <w:sz w:val="22"/>
          <w:lang w:val="en-US"/>
        </w:rPr>
        <w:t>is dated with the date on which the proposed resolution is first sent to a person entitled to vote for the purpose of approval (the circulation date); and</w:t>
      </w:r>
    </w:p>
    <w:p w14:paraId="4505FB50" w14:textId="77777777" w:rsidR="009170E0" w:rsidRPr="002E2358" w:rsidRDefault="009170E0" w:rsidP="009170E0">
      <w:pPr>
        <w:pStyle w:val="ListParagraph"/>
        <w:numPr>
          <w:ilvl w:val="0"/>
          <w:numId w:val="18"/>
        </w:numPr>
        <w:spacing w:after="0"/>
        <w:ind w:left="993" w:hanging="284"/>
        <w:rPr>
          <w:rFonts w:cs="Arial"/>
          <w:color w:val="7030A0"/>
          <w:sz w:val="22"/>
          <w:lang w:val="en-US"/>
        </w:rPr>
      </w:pPr>
      <w:r w:rsidRPr="002E2358">
        <w:rPr>
          <w:rFonts w:cs="Arial"/>
          <w:color w:val="7030A0"/>
          <w:sz w:val="22"/>
          <w:lang w:val="en-US"/>
        </w:rPr>
        <w:t>is sent to an address for each person who is entitled to vote; and</w:t>
      </w:r>
    </w:p>
    <w:p w14:paraId="1187177A" w14:textId="77777777" w:rsidR="009170E0" w:rsidRPr="002E2358" w:rsidRDefault="009170E0" w:rsidP="009170E0">
      <w:pPr>
        <w:pStyle w:val="ListParagraph"/>
        <w:numPr>
          <w:ilvl w:val="0"/>
          <w:numId w:val="18"/>
        </w:numPr>
        <w:spacing w:after="0"/>
        <w:ind w:left="993" w:hanging="284"/>
        <w:rPr>
          <w:rFonts w:cs="Arial"/>
          <w:color w:val="7030A0"/>
          <w:sz w:val="22"/>
          <w:lang w:val="en-US"/>
        </w:rPr>
      </w:pPr>
      <w:r w:rsidRPr="002E2358">
        <w:rPr>
          <w:rFonts w:cs="Arial"/>
          <w:color w:val="7030A0"/>
          <w:sz w:val="22"/>
          <w:lang w:val="en-US"/>
        </w:rPr>
        <w:t>as far as is reasonably practicable, is sent on the circulation date; and</w:t>
      </w:r>
    </w:p>
    <w:p w14:paraId="069C523B" w14:textId="77777777" w:rsidR="009170E0" w:rsidRPr="002E2358" w:rsidRDefault="009170E0" w:rsidP="009170E0">
      <w:pPr>
        <w:pStyle w:val="ListParagraph"/>
        <w:numPr>
          <w:ilvl w:val="0"/>
          <w:numId w:val="18"/>
        </w:numPr>
        <w:spacing w:after="0"/>
        <w:ind w:left="993" w:hanging="284"/>
        <w:rPr>
          <w:rFonts w:cs="Arial"/>
          <w:color w:val="7030A0"/>
          <w:sz w:val="22"/>
          <w:lang w:val="en-US"/>
        </w:rPr>
      </w:pPr>
      <w:r w:rsidRPr="002E2358">
        <w:rPr>
          <w:rFonts w:cs="Arial"/>
          <w:color w:val="7030A0"/>
          <w:sz w:val="22"/>
          <w:lang w:val="en-US"/>
        </w:rPr>
        <w:t>states that the proposed resolution lapses if it is not passed within 3 months (or any shorter period provided in the constitution) after the circulation date.</w:t>
      </w:r>
    </w:p>
    <w:p w14:paraId="360B49AC" w14:textId="61469BA8" w:rsidR="009170E0" w:rsidRPr="002E2358" w:rsidRDefault="009170E0" w:rsidP="009170E0">
      <w:pPr>
        <w:pStyle w:val="Heading3"/>
        <w:numPr>
          <w:ilvl w:val="0"/>
          <w:numId w:val="0"/>
        </w:numPr>
        <w:ind w:left="709"/>
        <w:rPr>
          <w:rFonts w:cs="Arial"/>
          <w:sz w:val="22"/>
          <w:lang w:val="en-US"/>
        </w:rPr>
      </w:pPr>
      <w:r w:rsidRPr="002E2358">
        <w:rPr>
          <w:rFonts w:cs="Arial"/>
          <w:color w:val="7030A0"/>
          <w:sz w:val="22"/>
          <w:lang w:val="en-US"/>
        </w:rPr>
        <w:lastRenderedPageBreak/>
        <w:t>Section 91, Inc Soc Act provides that an accidental omission to send a proposed resolution or statement under </w:t>
      </w:r>
      <w:hyperlink r:id="rId26" w:anchor="LMS246458" w:history="1">
        <w:r w:rsidRPr="002E2358">
          <w:rPr>
            <w:rFonts w:cs="Arial"/>
            <w:color w:val="7030A0"/>
            <w:sz w:val="22"/>
            <w:lang w:val="en-US"/>
          </w:rPr>
          <w:t>section 90</w:t>
        </w:r>
      </w:hyperlink>
      <w:r w:rsidRPr="002E2358">
        <w:rPr>
          <w:rFonts w:cs="Arial"/>
          <w:color w:val="7030A0"/>
          <w:sz w:val="22"/>
          <w:lang w:val="en-US"/>
        </w:rPr>
        <w:t> to a person entitled to vote does not invalidate a resolution passed under </w:t>
      </w:r>
      <w:hyperlink r:id="rId27" w:anchor="LMS238718" w:history="1">
        <w:r w:rsidRPr="002E2358">
          <w:rPr>
            <w:rFonts w:cs="Arial"/>
            <w:color w:val="7030A0"/>
            <w:sz w:val="22"/>
            <w:lang w:val="en-US"/>
          </w:rPr>
          <w:t>section 89</w:t>
        </w:r>
      </w:hyperlink>
      <w:r w:rsidRPr="002E2358">
        <w:rPr>
          <w:rFonts w:cs="Arial"/>
          <w:color w:val="7030A0"/>
          <w:sz w:val="22"/>
          <w:lang w:val="en-US"/>
        </w:rPr>
        <w:t>. Section 92, Inc Soc Act provides the society must send a copy of the resolution to all those entitled to vote who did not approve the resolution and on whose behalf the resolution was not approved within 5 working days after a resolution is passed.]</w:t>
      </w:r>
    </w:p>
    <w:p w14:paraId="7C326493" w14:textId="77777777" w:rsidR="008C0800" w:rsidRPr="002E2358" w:rsidRDefault="00F71938" w:rsidP="0021686F">
      <w:pPr>
        <w:pStyle w:val="Heading1"/>
        <w:numPr>
          <w:ilvl w:val="0"/>
          <w:numId w:val="12"/>
        </w:numPr>
        <w:rPr>
          <w:rFonts w:cs="Arial"/>
          <w:sz w:val="22"/>
          <w:lang w:val="en-US"/>
        </w:rPr>
      </w:pPr>
      <w:bookmarkStart w:id="86" w:name="_Toc152684210"/>
      <w:bookmarkStart w:id="87" w:name="_Ref153216418"/>
      <w:bookmarkStart w:id="88" w:name="_Ref153216774"/>
      <w:bookmarkStart w:id="89" w:name="_Toc107235108"/>
      <w:bookmarkStart w:id="90" w:name="_Ref107920365"/>
      <w:bookmarkStart w:id="91" w:name="_Toc170288345"/>
      <w:bookmarkEnd w:id="49"/>
      <w:bookmarkEnd w:id="50"/>
      <w:r w:rsidRPr="002E2358">
        <w:rPr>
          <w:rFonts w:cs="Arial"/>
          <w:sz w:val="22"/>
          <w:lang w:val="en-US"/>
        </w:rPr>
        <w:t>Committee</w:t>
      </w:r>
      <w:bookmarkEnd w:id="86"/>
      <w:bookmarkEnd w:id="87"/>
      <w:bookmarkEnd w:id="88"/>
      <w:bookmarkEnd w:id="91"/>
    </w:p>
    <w:p w14:paraId="3BFD608C" w14:textId="51F5D89A" w:rsidR="008C0800" w:rsidRPr="002E2358" w:rsidRDefault="00671F97" w:rsidP="0021686F">
      <w:pPr>
        <w:pStyle w:val="Heading3"/>
        <w:numPr>
          <w:ilvl w:val="2"/>
          <w:numId w:val="12"/>
        </w:numPr>
        <w:rPr>
          <w:rFonts w:cs="Arial"/>
          <w:sz w:val="22"/>
        </w:rPr>
      </w:pPr>
      <w:r w:rsidRPr="002E2358">
        <w:rPr>
          <w:rFonts w:cs="Arial"/>
          <w:b/>
          <w:bCs/>
          <w:sz w:val="22"/>
        </w:rPr>
        <w:t xml:space="preserve">Functions and powers: </w:t>
      </w:r>
      <w:r w:rsidR="008C0800" w:rsidRPr="002E2358">
        <w:rPr>
          <w:rFonts w:cs="Arial"/>
          <w:sz w:val="22"/>
        </w:rPr>
        <w:t xml:space="preserve">Subject to any modifications, exceptions, or limitations contained in the Act or in </w:t>
      </w:r>
      <w:r w:rsidR="008C0800" w:rsidRPr="002E2358">
        <w:rPr>
          <w:rFonts w:cs="Arial"/>
          <w:sz w:val="22"/>
          <w:lang w:val="en-US"/>
        </w:rPr>
        <w:t>this Constitution</w:t>
      </w:r>
      <w:r w:rsidR="005805D7" w:rsidRPr="002E2358">
        <w:rPr>
          <w:rFonts w:cs="Arial"/>
          <w:sz w:val="22"/>
          <w:lang w:val="en-US"/>
        </w:rPr>
        <w:t xml:space="preserve"> </w:t>
      </w:r>
      <w:r w:rsidR="008C0800" w:rsidRPr="002E2358">
        <w:rPr>
          <w:rFonts w:cs="Arial"/>
          <w:sz w:val="22"/>
        </w:rPr>
        <w:t xml:space="preserve">the </w:t>
      </w:r>
      <w:r w:rsidR="00F71938" w:rsidRPr="002E2358">
        <w:rPr>
          <w:rFonts w:cs="Arial"/>
          <w:sz w:val="22"/>
        </w:rPr>
        <w:t>Committee</w:t>
      </w:r>
      <w:r w:rsidR="008C0800" w:rsidRPr="002E2358">
        <w:rPr>
          <w:rFonts w:cs="Arial"/>
          <w:sz w:val="22"/>
        </w:rPr>
        <w:t xml:space="preserve"> must manage, direct or supervise the operation and affairs of</w:t>
      </w:r>
      <w:r w:rsidR="00AD42FB" w:rsidRPr="002E2358">
        <w:rPr>
          <w:rFonts w:cs="Arial"/>
          <w:sz w:val="22"/>
        </w:rPr>
        <w:t xml:space="preserve"> the Club</w:t>
      </w:r>
      <w:r w:rsidR="008C0800" w:rsidRPr="002E2358">
        <w:rPr>
          <w:rFonts w:cs="Arial"/>
          <w:sz w:val="22"/>
        </w:rPr>
        <w:t xml:space="preserve"> and</w:t>
      </w:r>
      <w:r w:rsidR="005805D7" w:rsidRPr="002E2358">
        <w:rPr>
          <w:rFonts w:cs="Arial"/>
          <w:sz w:val="22"/>
        </w:rPr>
        <w:t xml:space="preserve"> </w:t>
      </w:r>
      <w:r w:rsidR="008C0800" w:rsidRPr="002E2358">
        <w:rPr>
          <w:rFonts w:cs="Arial"/>
          <w:sz w:val="22"/>
        </w:rPr>
        <w:t xml:space="preserve">has all the powers necessary for managing, and for directing and supervising the management of, the operation and affairs of </w:t>
      </w:r>
      <w:r w:rsidR="00AD42FB" w:rsidRPr="002E2358">
        <w:rPr>
          <w:rFonts w:cs="Arial"/>
          <w:sz w:val="22"/>
        </w:rPr>
        <w:t>the Club</w:t>
      </w:r>
      <w:r w:rsidR="008C0800"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rPr>
        <w:t xml:space="preserve"> </w:t>
      </w:r>
      <w:r w:rsidR="0067450A" w:rsidRPr="002E2358">
        <w:rPr>
          <w:rFonts w:cs="Arial"/>
          <w:color w:val="FF0000"/>
          <w:sz w:val="22"/>
        </w:rPr>
        <w:t>F</w:t>
      </w:r>
      <w:r w:rsidR="008C0800" w:rsidRPr="002E2358">
        <w:rPr>
          <w:rFonts w:cs="Arial"/>
          <w:color w:val="FF0000"/>
          <w:sz w:val="22"/>
        </w:rPr>
        <w:t>unctions and powers of the committee is required to be in your constitution – sections 26(1)(f)(iv) and 46, Inc Soc Act.]</w:t>
      </w:r>
    </w:p>
    <w:p w14:paraId="7353753E" w14:textId="449D4493" w:rsidR="002769B7" w:rsidRPr="002E2358" w:rsidRDefault="00671F97" w:rsidP="002769B7">
      <w:pPr>
        <w:pStyle w:val="Heading3"/>
        <w:rPr>
          <w:rFonts w:cs="Arial"/>
          <w:sz w:val="22"/>
        </w:rPr>
      </w:pPr>
      <w:bookmarkStart w:id="92" w:name="_Ref153216735"/>
      <w:r w:rsidRPr="002E2358">
        <w:rPr>
          <w:rFonts w:cs="Arial"/>
          <w:b/>
          <w:bCs/>
          <w:sz w:val="22"/>
        </w:rPr>
        <w:t xml:space="preserve">Composition: </w:t>
      </w:r>
      <w:r w:rsidR="0067450A" w:rsidRPr="002E2358">
        <w:rPr>
          <w:rFonts w:cs="Arial"/>
          <w:sz w:val="22"/>
        </w:rPr>
        <w:t xml:space="preserve">The Committee consists of </w:t>
      </w:r>
      <w:r w:rsidR="0067450A" w:rsidRPr="002E2358">
        <w:rPr>
          <w:rFonts w:cs="Arial"/>
          <w:color w:val="00B050"/>
          <w:sz w:val="22"/>
        </w:rPr>
        <w:t>[insert e.g. up to [insert number] persons elected at the AGM]</w:t>
      </w:r>
      <w:r w:rsidR="00885223" w:rsidRPr="002E2358">
        <w:rPr>
          <w:rFonts w:cs="Arial"/>
          <w:sz w:val="22"/>
        </w:rPr>
        <w:t>.</w:t>
      </w:r>
      <w:r w:rsidR="003B6130" w:rsidRPr="002E2358">
        <w:rPr>
          <w:rFonts w:cs="Arial"/>
          <w:sz w:val="22"/>
        </w:rPr>
        <w:t xml:space="preserve"> </w:t>
      </w:r>
      <w:r w:rsidR="003B6130" w:rsidRPr="002E2358">
        <w:rPr>
          <w:rFonts w:cs="Arial"/>
          <w:color w:val="FF0000"/>
          <w:sz w:val="22"/>
          <w:lang w:val="en-US"/>
        </w:rPr>
        <w:t>[</w:t>
      </w:r>
      <w:r w:rsidR="003B6130" w:rsidRPr="002E2358">
        <w:rPr>
          <w:rFonts w:cs="Arial"/>
          <w:b/>
          <w:bCs/>
          <w:color w:val="FF0000"/>
          <w:sz w:val="22"/>
          <w:lang w:val="en-US"/>
        </w:rPr>
        <w:t>MANDATORY CLAUSE:</w:t>
      </w:r>
      <w:bookmarkStart w:id="93" w:name="_Hlk146617861"/>
      <w:r w:rsidR="001A04B4" w:rsidRPr="002E2358">
        <w:rPr>
          <w:rFonts w:cs="Arial"/>
          <w:color w:val="FF0000"/>
          <w:sz w:val="22"/>
        </w:rPr>
        <w:t xml:space="preserve"> </w:t>
      </w:r>
      <w:r w:rsidR="0067450A" w:rsidRPr="002E2358">
        <w:rPr>
          <w:rFonts w:cs="Arial"/>
          <w:color w:val="FF0000"/>
          <w:sz w:val="22"/>
        </w:rPr>
        <w:t>N</w:t>
      </w:r>
      <w:r w:rsidR="003B6130" w:rsidRPr="002E2358">
        <w:rPr>
          <w:rFonts w:cs="Arial"/>
          <w:color w:val="FF0000"/>
          <w:sz w:val="22"/>
        </w:rPr>
        <w:t>umber of members that must or may be on the committee is required to be in your constitution – sections 26(1)(f)(</w:t>
      </w:r>
      <w:proofErr w:type="spellStart"/>
      <w:r w:rsidR="003B6130" w:rsidRPr="002E2358">
        <w:rPr>
          <w:rFonts w:cs="Arial"/>
          <w:color w:val="FF0000"/>
          <w:sz w:val="22"/>
        </w:rPr>
        <w:t>i</w:t>
      </w:r>
      <w:proofErr w:type="spellEnd"/>
      <w:r w:rsidR="003B6130" w:rsidRPr="002E2358">
        <w:rPr>
          <w:rFonts w:cs="Arial"/>
          <w:color w:val="FF0000"/>
          <w:sz w:val="22"/>
        </w:rPr>
        <w:t>) and 45, Inc Soc Act</w:t>
      </w:r>
      <w:bookmarkEnd w:id="93"/>
      <w:r w:rsidR="003B6130" w:rsidRPr="002E2358">
        <w:rPr>
          <w:rFonts w:cs="Arial"/>
          <w:color w:val="FF0000"/>
          <w:sz w:val="22"/>
        </w:rPr>
        <w:t>.]</w:t>
      </w:r>
      <w:r w:rsidR="003B6130" w:rsidRPr="002E2358">
        <w:rPr>
          <w:rFonts w:cs="Arial"/>
          <w:color w:val="7030A0"/>
          <w:sz w:val="22"/>
        </w:rPr>
        <w:t xml:space="preserve"> </w:t>
      </w:r>
      <w:bookmarkStart w:id="94" w:name="_Hlk152682042"/>
      <w:r w:rsidR="008C0800" w:rsidRPr="002E2358">
        <w:rPr>
          <w:rFonts w:cs="Arial"/>
          <w:color w:val="7030A0"/>
          <w:sz w:val="22"/>
        </w:rPr>
        <w:t xml:space="preserve">[Guidance: You must have a minimum of 3 </w:t>
      </w:r>
      <w:r w:rsidR="00DA34BD" w:rsidRPr="002E2358">
        <w:rPr>
          <w:rFonts w:cs="Arial"/>
          <w:color w:val="7030A0"/>
          <w:sz w:val="22"/>
        </w:rPr>
        <w:t>c</w:t>
      </w:r>
      <w:r w:rsidR="00F71938" w:rsidRPr="002E2358">
        <w:rPr>
          <w:rFonts w:cs="Arial"/>
          <w:color w:val="7030A0"/>
          <w:sz w:val="22"/>
        </w:rPr>
        <w:t>ommittee</w:t>
      </w:r>
      <w:r w:rsidR="008C0800" w:rsidRPr="002E2358">
        <w:rPr>
          <w:rFonts w:cs="Arial"/>
          <w:color w:val="7030A0"/>
          <w:sz w:val="22"/>
        </w:rPr>
        <w:t xml:space="preserve"> </w:t>
      </w:r>
      <w:r w:rsidR="00DA34BD" w:rsidRPr="002E2358">
        <w:rPr>
          <w:rFonts w:cs="Arial"/>
          <w:color w:val="7030A0"/>
          <w:sz w:val="22"/>
        </w:rPr>
        <w:t>m</w:t>
      </w:r>
      <w:r w:rsidR="008C0800" w:rsidRPr="002E2358">
        <w:rPr>
          <w:rFonts w:cs="Arial"/>
          <w:color w:val="7030A0"/>
          <w:sz w:val="22"/>
        </w:rPr>
        <w:t xml:space="preserve">embers. </w:t>
      </w:r>
      <w:r w:rsidR="000E553F" w:rsidRPr="002E2358">
        <w:rPr>
          <w:rFonts w:cs="Arial"/>
          <w:color w:val="7030A0"/>
          <w:sz w:val="22"/>
        </w:rPr>
        <w:t>Section 45(3), Inc Soc Act provides that a</w:t>
      </w:r>
      <w:r w:rsidR="003B6130" w:rsidRPr="002E2358">
        <w:rPr>
          <w:rFonts w:cs="Arial"/>
          <w:color w:val="7030A0"/>
          <w:sz w:val="22"/>
        </w:rPr>
        <w:t xml:space="preserve"> </w:t>
      </w:r>
      <w:r w:rsidR="008C0800" w:rsidRPr="002E2358">
        <w:rPr>
          <w:rFonts w:cs="Arial"/>
          <w:color w:val="7030A0"/>
          <w:sz w:val="22"/>
        </w:rPr>
        <w:t xml:space="preserve">majority of your </w:t>
      </w:r>
      <w:r w:rsidR="00DA34BD" w:rsidRPr="002E2358">
        <w:rPr>
          <w:rFonts w:cs="Arial"/>
          <w:color w:val="7030A0"/>
          <w:sz w:val="22"/>
        </w:rPr>
        <w:t>c</w:t>
      </w:r>
      <w:r w:rsidR="00F71938" w:rsidRPr="002E2358">
        <w:rPr>
          <w:rFonts w:cs="Arial"/>
          <w:color w:val="7030A0"/>
          <w:sz w:val="22"/>
        </w:rPr>
        <w:t>ommittee</w:t>
      </w:r>
      <w:r w:rsidR="008C0800" w:rsidRPr="002E2358">
        <w:rPr>
          <w:rFonts w:cs="Arial"/>
          <w:color w:val="7030A0"/>
          <w:sz w:val="22"/>
        </w:rPr>
        <w:t xml:space="preserve"> </w:t>
      </w:r>
      <w:r w:rsidR="00DA34BD" w:rsidRPr="002E2358">
        <w:rPr>
          <w:rFonts w:cs="Arial"/>
          <w:color w:val="7030A0"/>
          <w:sz w:val="22"/>
        </w:rPr>
        <w:t>m</w:t>
      </w:r>
      <w:r w:rsidR="008C0800" w:rsidRPr="002E2358">
        <w:rPr>
          <w:rFonts w:cs="Arial"/>
          <w:color w:val="7030A0"/>
          <w:sz w:val="22"/>
        </w:rPr>
        <w:t xml:space="preserve">embers must be </w:t>
      </w:r>
      <w:r w:rsidR="00DA34BD" w:rsidRPr="002E2358">
        <w:rPr>
          <w:rFonts w:cs="Arial"/>
          <w:color w:val="7030A0"/>
          <w:sz w:val="22"/>
        </w:rPr>
        <w:t>m</w:t>
      </w:r>
      <w:r w:rsidR="008C0800" w:rsidRPr="002E2358">
        <w:rPr>
          <w:rFonts w:cs="Arial"/>
          <w:color w:val="7030A0"/>
          <w:sz w:val="22"/>
        </w:rPr>
        <w:t xml:space="preserve">embers or representatives of bodies corporate who are </w:t>
      </w:r>
      <w:r w:rsidR="00DA34BD" w:rsidRPr="002E2358">
        <w:rPr>
          <w:rFonts w:cs="Arial"/>
          <w:color w:val="7030A0"/>
          <w:sz w:val="22"/>
        </w:rPr>
        <w:t>m</w:t>
      </w:r>
      <w:r w:rsidR="008C0800" w:rsidRPr="002E2358">
        <w:rPr>
          <w:rFonts w:cs="Arial"/>
          <w:color w:val="7030A0"/>
          <w:sz w:val="22"/>
        </w:rPr>
        <w:t>embers</w:t>
      </w:r>
      <w:r w:rsidR="003B6130" w:rsidRPr="002E2358">
        <w:rPr>
          <w:rFonts w:cs="Arial"/>
          <w:color w:val="7030A0"/>
          <w:sz w:val="22"/>
        </w:rPr>
        <w:t>, unless an exemption applies</w:t>
      </w:r>
      <w:r w:rsidR="008C0800" w:rsidRPr="002E2358">
        <w:rPr>
          <w:rFonts w:cs="Arial"/>
          <w:color w:val="7030A0"/>
          <w:sz w:val="22"/>
        </w:rPr>
        <w:t>.</w:t>
      </w:r>
      <w:r w:rsidR="00D87F91" w:rsidRPr="002E2358">
        <w:rPr>
          <w:rFonts w:cs="Arial"/>
          <w:color w:val="7030A0"/>
          <w:sz w:val="22"/>
        </w:rPr>
        <w:t xml:space="preserve"> </w:t>
      </w:r>
      <w:bookmarkStart w:id="95" w:name="_Hlk152763662"/>
      <w:r w:rsidR="00D87F91" w:rsidRPr="002E2358">
        <w:rPr>
          <w:rFonts w:cs="Arial"/>
          <w:color w:val="7030A0"/>
          <w:sz w:val="22"/>
        </w:rPr>
        <w:t xml:space="preserve">There is a wide variety of committee composition in clubs. </w:t>
      </w:r>
      <w:bookmarkStart w:id="96" w:name="_Hlk153808140"/>
      <w:r w:rsidR="00D87F91" w:rsidRPr="002E2358">
        <w:rPr>
          <w:rFonts w:cs="Arial"/>
          <w:color w:val="7030A0"/>
          <w:sz w:val="22"/>
        </w:rPr>
        <w:t xml:space="preserve">Given it can be difficult to fill specific roles (e.g. secretary and treasurer), </w:t>
      </w:r>
      <w:r w:rsidR="00D40D0A" w:rsidRPr="002E2358">
        <w:rPr>
          <w:rFonts w:cs="Arial"/>
          <w:color w:val="7030A0"/>
          <w:sz w:val="22"/>
        </w:rPr>
        <w:t xml:space="preserve">a modern governance approach that </w:t>
      </w:r>
      <w:r w:rsidR="00D87F91" w:rsidRPr="002E2358">
        <w:rPr>
          <w:rFonts w:cs="Arial"/>
          <w:color w:val="7030A0"/>
          <w:sz w:val="22"/>
        </w:rPr>
        <w:t xml:space="preserve">can be more effective </w:t>
      </w:r>
      <w:r w:rsidR="00D40D0A" w:rsidRPr="002E2358">
        <w:rPr>
          <w:rFonts w:cs="Arial"/>
          <w:color w:val="7030A0"/>
          <w:sz w:val="22"/>
        </w:rPr>
        <w:t xml:space="preserve">is </w:t>
      </w:r>
      <w:r w:rsidR="00D87F91" w:rsidRPr="002E2358">
        <w:rPr>
          <w:rFonts w:cs="Arial"/>
          <w:color w:val="7030A0"/>
          <w:sz w:val="22"/>
        </w:rPr>
        <w:t xml:space="preserve">to elect </w:t>
      </w:r>
      <w:r w:rsidR="00F72945" w:rsidRPr="002E2358">
        <w:rPr>
          <w:rFonts w:cs="Arial"/>
          <w:color w:val="7030A0"/>
          <w:sz w:val="22"/>
        </w:rPr>
        <w:t xml:space="preserve">a </w:t>
      </w:r>
      <w:r w:rsidR="00D87F91" w:rsidRPr="002E2358">
        <w:rPr>
          <w:rFonts w:cs="Arial"/>
          <w:color w:val="7030A0"/>
          <w:sz w:val="22"/>
        </w:rPr>
        <w:t>committee</w:t>
      </w:r>
      <w:r w:rsidR="00F72945" w:rsidRPr="002E2358">
        <w:rPr>
          <w:rFonts w:cs="Arial"/>
          <w:color w:val="7030A0"/>
          <w:sz w:val="22"/>
        </w:rPr>
        <w:t xml:space="preserve"> to ensure all functions are performed </w:t>
      </w:r>
      <w:r w:rsidR="004B28EF" w:rsidRPr="002E2358">
        <w:rPr>
          <w:rFonts w:cs="Arial"/>
          <w:color w:val="7030A0"/>
          <w:sz w:val="22"/>
        </w:rPr>
        <w:t>and</w:t>
      </w:r>
      <w:r w:rsidR="00F72945" w:rsidRPr="002E2358">
        <w:rPr>
          <w:rFonts w:cs="Arial"/>
          <w:color w:val="7030A0"/>
          <w:sz w:val="22"/>
        </w:rPr>
        <w:t xml:space="preserve"> allow the committee to assign </w:t>
      </w:r>
      <w:r w:rsidR="009640E4" w:rsidRPr="002E2358">
        <w:rPr>
          <w:rFonts w:cs="Arial"/>
          <w:color w:val="7030A0"/>
          <w:sz w:val="22"/>
        </w:rPr>
        <w:t xml:space="preserve">people to </w:t>
      </w:r>
      <w:r w:rsidR="00F72945" w:rsidRPr="002E2358">
        <w:rPr>
          <w:rFonts w:cs="Arial"/>
          <w:color w:val="7030A0"/>
          <w:sz w:val="22"/>
        </w:rPr>
        <w:t>positions</w:t>
      </w:r>
      <w:r w:rsidR="009640E4" w:rsidRPr="002E2358">
        <w:rPr>
          <w:rFonts w:cs="Arial"/>
          <w:color w:val="7030A0"/>
          <w:sz w:val="22"/>
        </w:rPr>
        <w:t>/tasks</w:t>
      </w:r>
      <w:r w:rsidR="00F72945" w:rsidRPr="002E2358">
        <w:rPr>
          <w:rFonts w:cs="Arial"/>
          <w:color w:val="7030A0"/>
          <w:sz w:val="22"/>
        </w:rPr>
        <w:t xml:space="preserve"> as needed for your club</w:t>
      </w:r>
      <w:r w:rsidR="00D87F91" w:rsidRPr="002E2358">
        <w:rPr>
          <w:rFonts w:cs="Arial"/>
          <w:color w:val="7030A0"/>
          <w:sz w:val="22"/>
        </w:rPr>
        <w:t xml:space="preserve">. </w:t>
      </w:r>
      <w:bookmarkStart w:id="97" w:name="_Hlk153808181"/>
      <w:bookmarkEnd w:id="96"/>
      <w:r w:rsidR="00D87F91" w:rsidRPr="002E2358">
        <w:rPr>
          <w:rFonts w:cs="Arial"/>
          <w:color w:val="7030A0"/>
          <w:sz w:val="22"/>
        </w:rPr>
        <w:t xml:space="preserve">Please see </w:t>
      </w:r>
      <w:r w:rsidR="00D40D0A" w:rsidRPr="002E2358">
        <w:rPr>
          <w:rFonts w:cs="Arial"/>
          <w:color w:val="7030A0"/>
          <w:sz w:val="22"/>
        </w:rPr>
        <w:t xml:space="preserve">the Club Constitution Template Version B </w:t>
      </w:r>
      <w:r w:rsidR="00D87F91" w:rsidRPr="002E2358">
        <w:rPr>
          <w:rFonts w:cs="Arial"/>
          <w:color w:val="7030A0"/>
          <w:sz w:val="22"/>
        </w:rPr>
        <w:t xml:space="preserve">if you </w:t>
      </w:r>
      <w:r w:rsidR="009640E4" w:rsidRPr="002E2358">
        <w:rPr>
          <w:rFonts w:cs="Arial"/>
          <w:color w:val="7030A0"/>
          <w:sz w:val="22"/>
        </w:rPr>
        <w:t xml:space="preserve">do </w:t>
      </w:r>
      <w:r w:rsidR="00D87F91" w:rsidRPr="002E2358">
        <w:rPr>
          <w:rFonts w:cs="Arial"/>
          <w:color w:val="7030A0"/>
          <w:sz w:val="22"/>
        </w:rPr>
        <w:t xml:space="preserve">have specific </w:t>
      </w:r>
      <w:r w:rsidR="009640E4" w:rsidRPr="002E2358">
        <w:rPr>
          <w:rFonts w:cs="Arial"/>
          <w:color w:val="7030A0"/>
          <w:sz w:val="22"/>
        </w:rPr>
        <w:t>persons/</w:t>
      </w:r>
      <w:r w:rsidR="00D87F91" w:rsidRPr="002E2358">
        <w:rPr>
          <w:rFonts w:cs="Arial"/>
          <w:color w:val="7030A0"/>
          <w:sz w:val="22"/>
        </w:rPr>
        <w:t>roles on your committee</w:t>
      </w:r>
      <w:r w:rsidR="004B28EF" w:rsidRPr="002E2358">
        <w:rPr>
          <w:rFonts w:cs="Arial"/>
          <w:color w:val="7030A0"/>
          <w:sz w:val="22"/>
        </w:rPr>
        <w:t xml:space="preserve"> (</w:t>
      </w:r>
      <w:r w:rsidR="00915C6B" w:rsidRPr="002E2358">
        <w:rPr>
          <w:rFonts w:cs="Arial"/>
          <w:color w:val="7030A0"/>
          <w:sz w:val="22"/>
        </w:rPr>
        <w:t>e.g. president, secretary, treasurer</w:t>
      </w:r>
      <w:r w:rsidR="004B28EF" w:rsidRPr="002E2358">
        <w:rPr>
          <w:rFonts w:cs="Arial"/>
          <w:color w:val="7030A0"/>
          <w:sz w:val="22"/>
        </w:rPr>
        <w:t>)</w:t>
      </w:r>
      <w:r w:rsidR="00915C6B" w:rsidRPr="002E2358">
        <w:rPr>
          <w:rFonts w:cs="Arial"/>
          <w:color w:val="7030A0"/>
          <w:sz w:val="22"/>
        </w:rPr>
        <w:t xml:space="preserve"> </w:t>
      </w:r>
      <w:r w:rsidR="00D87F91" w:rsidRPr="002E2358">
        <w:rPr>
          <w:rFonts w:cs="Arial"/>
          <w:color w:val="7030A0"/>
          <w:sz w:val="22"/>
        </w:rPr>
        <w:t>that you</w:t>
      </w:r>
      <w:r w:rsidR="009640E4" w:rsidRPr="002E2358">
        <w:rPr>
          <w:rFonts w:cs="Arial"/>
          <w:color w:val="7030A0"/>
          <w:sz w:val="22"/>
        </w:rPr>
        <w:t xml:space="preserve"> </w:t>
      </w:r>
      <w:r w:rsidR="00D87F91" w:rsidRPr="002E2358">
        <w:rPr>
          <w:rFonts w:cs="Arial"/>
          <w:color w:val="7030A0"/>
          <w:sz w:val="22"/>
        </w:rPr>
        <w:t>wish to</w:t>
      </w:r>
      <w:r w:rsidR="00915C6B" w:rsidRPr="002E2358">
        <w:rPr>
          <w:rFonts w:cs="Arial"/>
          <w:color w:val="7030A0"/>
          <w:sz w:val="22"/>
        </w:rPr>
        <w:t xml:space="preserve"> </w:t>
      </w:r>
      <w:bookmarkEnd w:id="95"/>
      <w:r w:rsidR="009640E4" w:rsidRPr="002E2358">
        <w:rPr>
          <w:rFonts w:cs="Arial"/>
          <w:color w:val="7030A0"/>
          <w:sz w:val="22"/>
        </w:rPr>
        <w:t xml:space="preserve">be specifically </w:t>
      </w:r>
      <w:r w:rsidR="002E01C6" w:rsidRPr="002E2358">
        <w:rPr>
          <w:rFonts w:cs="Arial"/>
          <w:color w:val="7030A0"/>
          <w:sz w:val="22"/>
        </w:rPr>
        <w:t>elected by members</w:t>
      </w:r>
      <w:r w:rsidR="00DA34BD" w:rsidRPr="002E2358">
        <w:rPr>
          <w:rFonts w:cs="Arial"/>
          <w:color w:val="7030A0"/>
          <w:sz w:val="22"/>
        </w:rPr>
        <w:t>.</w:t>
      </w:r>
      <w:bookmarkEnd w:id="97"/>
      <w:r w:rsidR="008C0800" w:rsidRPr="002E2358">
        <w:rPr>
          <w:rFonts w:cs="Arial"/>
          <w:color w:val="7030A0"/>
          <w:sz w:val="22"/>
        </w:rPr>
        <w:t>]</w:t>
      </w:r>
      <w:bookmarkEnd w:id="92"/>
      <w:r w:rsidR="008C0800" w:rsidRPr="002E2358">
        <w:rPr>
          <w:rFonts w:cs="Arial"/>
          <w:sz w:val="22"/>
        </w:rPr>
        <w:t xml:space="preserve"> </w:t>
      </w:r>
    </w:p>
    <w:p w14:paraId="410C85DD" w14:textId="4D47902D" w:rsidR="008C0800" w:rsidRPr="002E2358" w:rsidRDefault="00671F97" w:rsidP="0021686F">
      <w:pPr>
        <w:pStyle w:val="Heading3"/>
        <w:numPr>
          <w:ilvl w:val="2"/>
          <w:numId w:val="12"/>
        </w:numPr>
        <w:tabs>
          <w:tab w:val="clear" w:pos="709"/>
        </w:tabs>
        <w:rPr>
          <w:rFonts w:cs="Arial"/>
          <w:sz w:val="22"/>
        </w:rPr>
      </w:pPr>
      <w:bookmarkStart w:id="98" w:name="_Ref149484851"/>
      <w:bookmarkEnd w:id="94"/>
      <w:r w:rsidRPr="002E2358">
        <w:rPr>
          <w:rFonts w:cs="Arial"/>
          <w:b/>
          <w:bCs/>
          <w:sz w:val="22"/>
        </w:rPr>
        <w:t xml:space="preserve">Election of Committee Members: </w:t>
      </w:r>
      <w:r w:rsidR="00F71938" w:rsidRPr="002E2358">
        <w:rPr>
          <w:rFonts w:cs="Arial"/>
          <w:sz w:val="22"/>
        </w:rPr>
        <w:t>Committee</w:t>
      </w:r>
      <w:r w:rsidR="008C0800" w:rsidRPr="002E2358">
        <w:rPr>
          <w:rFonts w:cs="Arial"/>
          <w:sz w:val="22"/>
        </w:rPr>
        <w:t xml:space="preserve"> Members are elected as follows:</w:t>
      </w:r>
      <w:bookmarkEnd w:id="98"/>
      <w:r w:rsidR="00DA34BD" w:rsidRPr="002E2358">
        <w:rPr>
          <w:rFonts w:cs="Arial"/>
          <w:sz w:val="22"/>
        </w:rPr>
        <w:t xml:space="preserve"> </w:t>
      </w:r>
      <w:r w:rsidR="00DA34BD" w:rsidRPr="002E2358">
        <w:rPr>
          <w:rFonts w:cs="Arial"/>
          <w:color w:val="FF0000"/>
          <w:sz w:val="22"/>
          <w:lang w:val="en-US"/>
        </w:rPr>
        <w:t>[</w:t>
      </w:r>
      <w:r w:rsidR="00DA34BD" w:rsidRPr="002E2358">
        <w:rPr>
          <w:rFonts w:cs="Arial"/>
          <w:b/>
          <w:bCs/>
          <w:color w:val="FF0000"/>
          <w:sz w:val="22"/>
          <w:lang w:val="en-US"/>
        </w:rPr>
        <w:t xml:space="preserve">MANDATORY CLAUSE: </w:t>
      </w:r>
      <w:r w:rsidR="007352FA" w:rsidRPr="002E2358">
        <w:rPr>
          <w:rFonts w:cs="Arial"/>
          <w:color w:val="FF0000"/>
          <w:sz w:val="22"/>
          <w:lang w:val="en-US"/>
        </w:rPr>
        <w:t>E</w:t>
      </w:r>
      <w:r w:rsidR="00DA34BD" w:rsidRPr="002E2358">
        <w:rPr>
          <w:rFonts w:cs="Arial"/>
          <w:color w:val="FF0000"/>
          <w:sz w:val="22"/>
        </w:rPr>
        <w:t xml:space="preserve">lection or appointment of officers is required to be in your constitution – section 26(1)(f)(ii), Inc Soc Act.] </w:t>
      </w:r>
      <w:r w:rsidR="00DA34BD" w:rsidRPr="002E2358">
        <w:rPr>
          <w:rFonts w:cs="Arial"/>
          <w:color w:val="7030A0"/>
          <w:sz w:val="22"/>
        </w:rPr>
        <w:t>[Guidance: This template sets out election of committee members at the AGM, but other options are possible. Refer to the regional organisation templates for sections on the appointment of committee members using an appointments panel.]</w:t>
      </w:r>
    </w:p>
    <w:p w14:paraId="18784322" w14:textId="039CDB8A" w:rsidR="008C0800" w:rsidRPr="002E2358" w:rsidRDefault="008C0800" w:rsidP="0014263F">
      <w:pPr>
        <w:pStyle w:val="Heading4"/>
        <w:rPr>
          <w:rFonts w:cs="Arial"/>
          <w:color w:val="0070C0"/>
          <w:sz w:val="22"/>
        </w:rPr>
      </w:pPr>
      <w:r w:rsidRPr="002E2358">
        <w:rPr>
          <w:rFonts w:cs="Arial"/>
          <w:sz w:val="22"/>
        </w:rPr>
        <w:t xml:space="preserve">the </w:t>
      </w:r>
      <w:r w:rsidR="00F71938" w:rsidRPr="002E2358">
        <w:rPr>
          <w:rFonts w:cs="Arial"/>
          <w:sz w:val="22"/>
        </w:rPr>
        <w:t>Committee</w:t>
      </w:r>
      <w:r w:rsidRPr="002E2358">
        <w:rPr>
          <w:rFonts w:cs="Arial"/>
          <w:sz w:val="22"/>
        </w:rPr>
        <w:t xml:space="preserve"> must call for nominations for any </w:t>
      </w:r>
      <w:r w:rsidR="00F71938" w:rsidRPr="002E2358">
        <w:rPr>
          <w:rFonts w:cs="Arial"/>
          <w:sz w:val="22"/>
        </w:rPr>
        <w:t>Committee</w:t>
      </w:r>
      <w:r w:rsidRPr="002E2358">
        <w:rPr>
          <w:rFonts w:cs="Arial"/>
          <w:sz w:val="22"/>
        </w:rPr>
        <w:t xml:space="preserve"> Member positions that are to be vacated at an AGM </w:t>
      </w:r>
      <w:bookmarkStart w:id="99" w:name="_Hlk146617925"/>
      <w:r w:rsidRPr="002E2358">
        <w:rPr>
          <w:rFonts w:cs="Arial"/>
          <w:sz w:val="22"/>
        </w:rPr>
        <w:t xml:space="preserve">at least </w:t>
      </w:r>
      <w:r w:rsidRPr="002E2358">
        <w:rPr>
          <w:rFonts w:cs="Arial"/>
          <w:color w:val="00B050"/>
          <w:sz w:val="22"/>
        </w:rPr>
        <w:t>[number e.g. 90]</w:t>
      </w:r>
      <w:r w:rsidRPr="002E2358">
        <w:rPr>
          <w:rFonts w:cs="Arial"/>
          <w:color w:val="0070C0"/>
          <w:sz w:val="22"/>
        </w:rPr>
        <w:t xml:space="preserve"> </w:t>
      </w:r>
      <w:r w:rsidRPr="002E2358">
        <w:rPr>
          <w:rFonts w:cs="Arial"/>
          <w:sz w:val="22"/>
        </w:rPr>
        <w:t>days before the AGM</w:t>
      </w:r>
      <w:bookmarkEnd w:id="99"/>
      <w:r w:rsidRPr="002E2358">
        <w:rPr>
          <w:rFonts w:cs="Arial"/>
          <w:sz w:val="22"/>
        </w:rPr>
        <w:t xml:space="preserve">; </w:t>
      </w:r>
      <w:bookmarkStart w:id="100" w:name="_Hlk146617932"/>
      <w:r w:rsidRPr="002E2358">
        <w:rPr>
          <w:rFonts w:cs="Arial"/>
          <w:color w:val="7030A0"/>
          <w:sz w:val="22"/>
          <w:lang w:val="en-US"/>
        </w:rPr>
        <w:t>[Guidance: You may wish to include the option for people to apply at the meeting if it is not uncommon for there to be an insufficient number of applicants.]</w:t>
      </w:r>
      <w:bookmarkEnd w:id="100"/>
    </w:p>
    <w:p w14:paraId="58B42CA4" w14:textId="339EE3F2" w:rsidR="008C0800" w:rsidRPr="002E2358" w:rsidRDefault="008C0800" w:rsidP="0014263F">
      <w:pPr>
        <w:pStyle w:val="Heading4"/>
        <w:rPr>
          <w:rFonts w:cs="Arial"/>
          <w:color w:val="0070C0"/>
          <w:sz w:val="22"/>
        </w:rPr>
      </w:pPr>
      <w:r w:rsidRPr="002E2358">
        <w:rPr>
          <w:rFonts w:cs="Arial"/>
          <w:sz w:val="22"/>
        </w:rPr>
        <w:t xml:space="preserve">nominations are made in the form decided by the </w:t>
      </w:r>
      <w:r w:rsidR="00F71938" w:rsidRPr="002E2358">
        <w:rPr>
          <w:rFonts w:cs="Arial"/>
          <w:sz w:val="22"/>
        </w:rPr>
        <w:t>Committee</w:t>
      </w:r>
      <w:r w:rsidRPr="002E2358">
        <w:rPr>
          <w:rFonts w:cs="Arial"/>
          <w:sz w:val="22"/>
        </w:rPr>
        <w:t xml:space="preserve"> and must be received by the date set by the </w:t>
      </w:r>
      <w:r w:rsidR="00F71938" w:rsidRPr="002E2358">
        <w:rPr>
          <w:rFonts w:cs="Arial"/>
          <w:sz w:val="22"/>
        </w:rPr>
        <w:t>Committee</w:t>
      </w:r>
      <w:r w:rsidRPr="002E2358">
        <w:rPr>
          <w:rFonts w:cs="Arial"/>
          <w:sz w:val="22"/>
        </w:rPr>
        <w:t xml:space="preserve"> and if no date is set, at least </w:t>
      </w:r>
      <w:r w:rsidRPr="002E2358">
        <w:rPr>
          <w:rFonts w:cs="Arial"/>
          <w:color w:val="00B050"/>
          <w:sz w:val="22"/>
        </w:rPr>
        <w:t>[number e.g. 60]</w:t>
      </w:r>
      <w:r w:rsidRPr="002E2358">
        <w:rPr>
          <w:rFonts w:cs="Arial"/>
          <w:sz w:val="22"/>
        </w:rPr>
        <w:t xml:space="preserve"> days before the AGM; </w:t>
      </w:r>
      <w:r w:rsidRPr="002E2358">
        <w:rPr>
          <w:rFonts w:cs="Arial"/>
          <w:color w:val="7030A0"/>
          <w:sz w:val="22"/>
        </w:rPr>
        <w:t xml:space="preserve">[Guidance: We recommend the form is sufficiently detailed and includes a requirement for disclosure of any actual or potential conflicts of interests or if the person is involved/closely connected with </w:t>
      </w:r>
      <w:r w:rsidRPr="002E2358">
        <w:rPr>
          <w:rFonts w:eastAsia="Calibri" w:cs="Arial"/>
          <w:color w:val="7030A0"/>
          <w:sz w:val="22"/>
        </w:rPr>
        <w:t xml:space="preserve">a person or activity which has or may bring the </w:t>
      </w:r>
      <w:r w:rsidR="005805D7" w:rsidRPr="002E2358">
        <w:rPr>
          <w:rFonts w:cs="Arial"/>
          <w:color w:val="7030A0"/>
          <w:sz w:val="22"/>
        </w:rPr>
        <w:t>club</w:t>
      </w:r>
      <w:r w:rsidRPr="002E2358">
        <w:rPr>
          <w:rFonts w:eastAsia="Calibri" w:cs="Arial"/>
          <w:color w:val="7030A0"/>
          <w:sz w:val="22"/>
        </w:rPr>
        <w:t xml:space="preserve"> or the sport/recreation into </w:t>
      </w:r>
      <w:r w:rsidRPr="002E2358">
        <w:rPr>
          <w:rFonts w:eastAsia="Calibri" w:cs="Arial"/>
          <w:color w:val="7030A0"/>
          <w:sz w:val="22"/>
        </w:rPr>
        <w:lastRenderedPageBreak/>
        <w:t xml:space="preserve">disrepute or which may be prejudicial to the purposes or the interests of the </w:t>
      </w:r>
      <w:r w:rsidR="005805D7" w:rsidRPr="002E2358">
        <w:rPr>
          <w:rFonts w:cs="Arial"/>
          <w:color w:val="7030A0"/>
          <w:sz w:val="22"/>
        </w:rPr>
        <w:t>club</w:t>
      </w:r>
      <w:r w:rsidRPr="002E2358">
        <w:rPr>
          <w:rFonts w:cs="Arial"/>
          <w:color w:val="7030A0"/>
          <w:sz w:val="22"/>
        </w:rPr>
        <w:t xml:space="preserve"> </w:t>
      </w:r>
      <w:r w:rsidRPr="002E2358">
        <w:rPr>
          <w:rFonts w:eastAsia="Calibri" w:cs="Arial"/>
          <w:color w:val="7030A0"/>
          <w:sz w:val="22"/>
        </w:rPr>
        <w:t xml:space="preserve">and/or the sport/recreation if they become a </w:t>
      </w:r>
      <w:r w:rsidR="00F71938" w:rsidRPr="002E2358">
        <w:rPr>
          <w:rFonts w:eastAsia="Calibri" w:cs="Arial"/>
          <w:color w:val="7030A0"/>
          <w:sz w:val="22"/>
        </w:rPr>
        <w:t>Committee</w:t>
      </w:r>
      <w:r w:rsidRPr="002E2358">
        <w:rPr>
          <w:rFonts w:eastAsia="Calibri" w:cs="Arial"/>
          <w:color w:val="7030A0"/>
          <w:sz w:val="22"/>
        </w:rPr>
        <w:t xml:space="preserve"> Member</w:t>
      </w:r>
      <w:r w:rsidRPr="002E2358">
        <w:rPr>
          <w:rFonts w:cs="Arial"/>
          <w:color w:val="7030A0"/>
          <w:sz w:val="22"/>
        </w:rPr>
        <w:t>.]</w:t>
      </w:r>
    </w:p>
    <w:p w14:paraId="13217FC0" w14:textId="5E21C5A2" w:rsidR="008C0800" w:rsidRPr="002E2358" w:rsidRDefault="008C0800" w:rsidP="0014263F">
      <w:pPr>
        <w:pStyle w:val="Heading4"/>
        <w:rPr>
          <w:rFonts w:cs="Arial"/>
          <w:sz w:val="22"/>
        </w:rPr>
      </w:pPr>
      <w:r w:rsidRPr="002E2358">
        <w:rPr>
          <w:rFonts w:cs="Arial"/>
          <w:sz w:val="22"/>
        </w:rPr>
        <w:t xml:space="preserve">the </w:t>
      </w:r>
      <w:r w:rsidR="00F71938" w:rsidRPr="002E2358">
        <w:rPr>
          <w:rFonts w:cs="Arial"/>
          <w:sz w:val="22"/>
        </w:rPr>
        <w:t>Committee</w:t>
      </w:r>
      <w:r w:rsidRPr="002E2358">
        <w:rPr>
          <w:rFonts w:cs="Arial"/>
          <w:sz w:val="22"/>
        </w:rPr>
        <w:t xml:space="preserve"> must give notice of the nominations to all Members at least </w:t>
      </w:r>
      <w:r w:rsidRPr="002E2358">
        <w:rPr>
          <w:rFonts w:cs="Arial"/>
          <w:color w:val="00B050"/>
          <w:sz w:val="22"/>
        </w:rPr>
        <w:t>[number e.g. 21]</w:t>
      </w:r>
      <w:r w:rsidRPr="002E2358">
        <w:rPr>
          <w:rFonts w:cs="Arial"/>
          <w:color w:val="0070C0"/>
          <w:sz w:val="22"/>
        </w:rPr>
        <w:t xml:space="preserve"> </w:t>
      </w:r>
      <w:r w:rsidRPr="002E2358">
        <w:rPr>
          <w:rFonts w:cs="Arial"/>
          <w:sz w:val="22"/>
        </w:rPr>
        <w:t>days before the AGM;</w:t>
      </w:r>
    </w:p>
    <w:p w14:paraId="072E9902" w14:textId="0012EBD6" w:rsidR="008C0800" w:rsidRPr="002E2358" w:rsidRDefault="008C0800" w:rsidP="0014263F">
      <w:pPr>
        <w:pStyle w:val="Heading4"/>
        <w:rPr>
          <w:rFonts w:cs="Arial"/>
          <w:sz w:val="22"/>
        </w:rPr>
      </w:pPr>
      <w:bookmarkStart w:id="101" w:name="_Hlk152763500"/>
      <w:bookmarkStart w:id="102" w:name="_Hlk151554340"/>
      <w:r w:rsidRPr="002E2358">
        <w:rPr>
          <w:rFonts w:cs="Arial"/>
          <w:sz w:val="22"/>
        </w:rPr>
        <w:t xml:space="preserve">at the AGM, </w:t>
      </w:r>
      <w:bookmarkStart w:id="103" w:name="_Hlk152763446"/>
      <w:r w:rsidRPr="002E2358">
        <w:rPr>
          <w:rFonts w:cs="Arial"/>
          <w:sz w:val="22"/>
        </w:rPr>
        <w:t>if there are more nominees than number of positions available, the election is by secret ballot</w:t>
      </w:r>
      <w:r w:rsidR="00F64685" w:rsidRPr="002E2358">
        <w:rPr>
          <w:rFonts w:cs="Arial"/>
          <w:sz w:val="22"/>
          <w:lang w:val="en-US"/>
        </w:rPr>
        <w:t>, unless otherwise decided by the Chair of the General Meeting and approved by a Special Resolution of Members. If a secret ballot is held, two scrutineers must be appointed at the General Meeting to count the votes</w:t>
      </w:r>
      <w:bookmarkEnd w:id="101"/>
      <w:bookmarkEnd w:id="103"/>
      <w:r w:rsidRPr="002E2358">
        <w:rPr>
          <w:rFonts w:cs="Arial"/>
          <w:sz w:val="22"/>
        </w:rPr>
        <w:t>;</w:t>
      </w:r>
    </w:p>
    <w:bookmarkEnd w:id="102"/>
    <w:p w14:paraId="21B0944E" w14:textId="719B9832" w:rsidR="008C0800" w:rsidRPr="002E2358" w:rsidRDefault="008C0800" w:rsidP="0014263F">
      <w:pPr>
        <w:pStyle w:val="Heading4"/>
        <w:rPr>
          <w:rFonts w:cs="Arial"/>
          <w:color w:val="0070C0"/>
          <w:sz w:val="22"/>
        </w:rPr>
      </w:pPr>
      <w:r w:rsidRPr="002E2358">
        <w:rPr>
          <w:rFonts w:cs="Arial"/>
          <w:sz w:val="22"/>
        </w:rPr>
        <w:t xml:space="preserve">those nominees who have the highest number of votes in their favour to fit the number of vacant positions are declared elected; </w:t>
      </w:r>
      <w:r w:rsidRPr="002E2358">
        <w:rPr>
          <w:rFonts w:cs="Arial"/>
          <w:color w:val="7030A0"/>
          <w:sz w:val="22"/>
          <w:lang w:val="en-US"/>
        </w:rPr>
        <w:t>[Guidance: This is an example only, other voting options are possible.]</w:t>
      </w:r>
    </w:p>
    <w:p w14:paraId="0E363F1E" w14:textId="25291F97" w:rsidR="008C0800" w:rsidRPr="002E2358" w:rsidRDefault="008C0800" w:rsidP="0014263F">
      <w:pPr>
        <w:pStyle w:val="Heading4"/>
        <w:rPr>
          <w:rFonts w:cs="Arial"/>
          <w:sz w:val="22"/>
        </w:rPr>
      </w:pPr>
      <w:r w:rsidRPr="002E2358">
        <w:rPr>
          <w:rFonts w:cs="Arial"/>
          <w:sz w:val="22"/>
        </w:rPr>
        <w:t xml:space="preserve">if the number of votes for one or more nominees is equal to another nominee, a </w:t>
      </w:r>
      <w:r w:rsidR="003037A6" w:rsidRPr="002E2358">
        <w:rPr>
          <w:rFonts w:cs="Arial"/>
          <w:sz w:val="22"/>
        </w:rPr>
        <w:t>further</w:t>
      </w:r>
      <w:r w:rsidRPr="002E2358">
        <w:rPr>
          <w:rFonts w:cs="Arial"/>
          <w:sz w:val="22"/>
        </w:rPr>
        <w:t xml:space="preserve"> vote will be held between the tied nominees;</w:t>
      </w:r>
    </w:p>
    <w:p w14:paraId="52202003" w14:textId="77777777" w:rsidR="008C0800" w:rsidRPr="002E2358" w:rsidRDefault="008C0800" w:rsidP="0014263F">
      <w:pPr>
        <w:pStyle w:val="Heading4"/>
        <w:rPr>
          <w:rFonts w:cs="Arial"/>
          <w:sz w:val="22"/>
        </w:rPr>
      </w:pPr>
      <w:r w:rsidRPr="002E2358">
        <w:rPr>
          <w:rFonts w:cs="Arial"/>
          <w:sz w:val="22"/>
        </w:rPr>
        <w:t>if there is only one nominee for a vacant position, that person is declared to be elected without the need for a vote.</w:t>
      </w:r>
    </w:p>
    <w:p w14:paraId="7E7BF1B8" w14:textId="6AD0BD3F" w:rsidR="008C0800" w:rsidRPr="002E2358" w:rsidRDefault="00671F97" w:rsidP="0021686F">
      <w:pPr>
        <w:pStyle w:val="Heading3"/>
        <w:numPr>
          <w:ilvl w:val="2"/>
          <w:numId w:val="12"/>
        </w:numPr>
        <w:rPr>
          <w:rFonts w:cs="Arial"/>
          <w:sz w:val="22"/>
        </w:rPr>
      </w:pPr>
      <w:r w:rsidRPr="002E2358">
        <w:rPr>
          <w:rFonts w:cs="Arial"/>
          <w:b/>
          <w:bCs/>
          <w:sz w:val="22"/>
        </w:rPr>
        <w:t xml:space="preserve">Qualification: </w:t>
      </w:r>
      <w:r w:rsidR="008C0800" w:rsidRPr="002E2358">
        <w:rPr>
          <w:rFonts w:cs="Arial"/>
          <w:sz w:val="22"/>
        </w:rPr>
        <w:t xml:space="preserve">Every </w:t>
      </w:r>
      <w:r w:rsidR="00F71938" w:rsidRPr="002E2358">
        <w:rPr>
          <w:rFonts w:cs="Arial"/>
          <w:sz w:val="22"/>
        </w:rPr>
        <w:t>Committee</w:t>
      </w:r>
      <w:r w:rsidR="008C0800" w:rsidRPr="002E2358">
        <w:rPr>
          <w:rFonts w:cs="Arial"/>
          <w:sz w:val="22"/>
        </w:rPr>
        <w:t xml:space="preserve"> Member must, in writing:</w:t>
      </w:r>
    </w:p>
    <w:p w14:paraId="73F52344" w14:textId="77777777" w:rsidR="008C0800" w:rsidRPr="002E2358" w:rsidRDefault="008C0800" w:rsidP="0014263F">
      <w:pPr>
        <w:pStyle w:val="Heading4"/>
        <w:rPr>
          <w:rFonts w:cs="Arial"/>
          <w:sz w:val="22"/>
        </w:rPr>
      </w:pPr>
      <w:r w:rsidRPr="002E2358">
        <w:rPr>
          <w:rFonts w:cs="Arial"/>
          <w:sz w:val="22"/>
        </w:rPr>
        <w:t xml:space="preserve">consent to be a </w:t>
      </w:r>
      <w:r w:rsidR="00F71938" w:rsidRPr="002E2358">
        <w:rPr>
          <w:rFonts w:cs="Arial"/>
          <w:sz w:val="22"/>
        </w:rPr>
        <w:t>Committee</w:t>
      </w:r>
      <w:r w:rsidRPr="002E2358">
        <w:rPr>
          <w:rFonts w:cs="Arial"/>
          <w:sz w:val="22"/>
        </w:rPr>
        <w:t xml:space="preserve"> Member; and </w:t>
      </w:r>
    </w:p>
    <w:p w14:paraId="4630A6B3" w14:textId="792ABBD5" w:rsidR="00A13046" w:rsidRPr="002E2358" w:rsidRDefault="008C0800" w:rsidP="0021686F">
      <w:pPr>
        <w:pStyle w:val="Heading4"/>
        <w:rPr>
          <w:rFonts w:cs="Arial"/>
          <w:color w:val="7030A0"/>
          <w:sz w:val="22"/>
        </w:rPr>
      </w:pPr>
      <w:r w:rsidRPr="002E2358">
        <w:rPr>
          <w:rFonts w:cs="Arial"/>
          <w:sz w:val="22"/>
        </w:rPr>
        <w:t xml:space="preserve">certify that they are not disqualified from being elected or holding office as a </w:t>
      </w:r>
      <w:r w:rsidR="00F71938" w:rsidRPr="002E2358">
        <w:rPr>
          <w:rFonts w:cs="Arial"/>
          <w:sz w:val="22"/>
        </w:rPr>
        <w:t>Committee</w:t>
      </w:r>
      <w:r w:rsidRPr="002E2358">
        <w:rPr>
          <w:rFonts w:cs="Arial"/>
          <w:sz w:val="22"/>
        </w:rPr>
        <w:t xml:space="preserve"> Member by </w:t>
      </w:r>
      <w:r w:rsidRPr="002E2358">
        <w:rPr>
          <w:rFonts w:cs="Arial"/>
          <w:sz w:val="22"/>
          <w:lang w:val="en-US"/>
        </w:rPr>
        <w:t xml:space="preserve">this Constitution </w:t>
      </w:r>
      <w:r w:rsidRPr="002E2358">
        <w:rPr>
          <w:rFonts w:cs="Arial"/>
          <w:sz w:val="22"/>
        </w:rPr>
        <w:t xml:space="preserve">or under section 47 of the Act </w:t>
      </w:r>
      <w:r w:rsidRPr="002E2358">
        <w:rPr>
          <w:rFonts w:cs="Arial"/>
          <w:color w:val="ED7D31" w:themeColor="accent2"/>
          <w:sz w:val="22"/>
        </w:rPr>
        <w:t xml:space="preserve">or under </w:t>
      </w:r>
      <w:r w:rsidR="005805D7" w:rsidRPr="002E2358">
        <w:rPr>
          <w:rFonts w:cs="Arial"/>
          <w:color w:val="ED7D31" w:themeColor="accent2"/>
          <w:sz w:val="22"/>
        </w:rPr>
        <w:t xml:space="preserve">section 36B of </w:t>
      </w:r>
      <w:r w:rsidRPr="002E2358">
        <w:rPr>
          <w:rFonts w:cs="Arial"/>
          <w:color w:val="ED7D31" w:themeColor="accent2"/>
          <w:sz w:val="22"/>
        </w:rPr>
        <w:t>the Charities Act 2005</w:t>
      </w:r>
      <w:r w:rsidRPr="002E2358">
        <w:rPr>
          <w:rFonts w:cs="Arial"/>
          <w:sz w:val="22"/>
        </w:rPr>
        <w:t xml:space="preserve">. </w:t>
      </w:r>
      <w:r w:rsidRPr="002E2358">
        <w:rPr>
          <w:rFonts w:eastAsia="Calibri" w:cs="Arial"/>
          <w:color w:val="7030A0"/>
          <w:sz w:val="22"/>
        </w:rPr>
        <w:t xml:space="preserve">[Guidance: Include wording in orange if your </w:t>
      </w:r>
      <w:r w:rsidR="005805D7" w:rsidRPr="002E2358">
        <w:rPr>
          <w:rFonts w:eastAsia="Calibri" w:cs="Arial"/>
          <w:color w:val="7030A0"/>
          <w:sz w:val="22"/>
        </w:rPr>
        <w:t>c</w:t>
      </w:r>
      <w:r w:rsidR="00A13046" w:rsidRPr="002E2358">
        <w:rPr>
          <w:rFonts w:eastAsia="Calibri" w:cs="Arial"/>
          <w:color w:val="7030A0"/>
          <w:sz w:val="22"/>
        </w:rPr>
        <w:t>l</w:t>
      </w:r>
      <w:r w:rsidR="005805D7" w:rsidRPr="002E2358">
        <w:rPr>
          <w:rFonts w:eastAsia="Calibri" w:cs="Arial"/>
          <w:color w:val="7030A0"/>
          <w:sz w:val="22"/>
        </w:rPr>
        <w:t>ub</w:t>
      </w:r>
      <w:r w:rsidRPr="002E2358">
        <w:rPr>
          <w:rFonts w:eastAsia="Calibri" w:cs="Arial"/>
          <w:color w:val="7030A0"/>
          <w:sz w:val="22"/>
        </w:rPr>
        <w:t xml:space="preserve"> is a charity. </w:t>
      </w:r>
      <w:r w:rsidR="003C274D" w:rsidRPr="002E2358">
        <w:rPr>
          <w:rFonts w:cs="Arial"/>
          <w:color w:val="7030A0"/>
          <w:sz w:val="22"/>
        </w:rPr>
        <w:t>Section 47, Inc Soc Act sets out disqualifying factors e.g. under 16 years old, an undischarged bankrupt, a person who is prohibited from being a director under other legislation, a person who is disqualified from being an officer of a charity etc.]</w:t>
      </w:r>
    </w:p>
    <w:p w14:paraId="7F456834" w14:textId="4C580069" w:rsidR="008C0800" w:rsidRPr="002E2358" w:rsidRDefault="00671F97" w:rsidP="0021686F">
      <w:pPr>
        <w:pStyle w:val="Heading3"/>
        <w:numPr>
          <w:ilvl w:val="2"/>
          <w:numId w:val="12"/>
        </w:numPr>
        <w:rPr>
          <w:rFonts w:cs="Arial"/>
          <w:sz w:val="22"/>
        </w:rPr>
      </w:pPr>
      <w:bookmarkStart w:id="104" w:name="_Ref147500833"/>
      <w:bookmarkStart w:id="105" w:name="_Ref153444860"/>
      <w:bookmarkStart w:id="106" w:name="_Ref107920131"/>
      <w:bookmarkStart w:id="107" w:name="_Ref112657862"/>
      <w:bookmarkStart w:id="108" w:name="_Ref120092138"/>
      <w:r w:rsidRPr="002E2358">
        <w:rPr>
          <w:rFonts w:cs="Arial"/>
          <w:b/>
          <w:bCs/>
          <w:sz w:val="22"/>
        </w:rPr>
        <w:t xml:space="preserve">Disqualification: </w:t>
      </w:r>
      <w:r w:rsidR="008C0800" w:rsidRPr="002E2358">
        <w:rPr>
          <w:rFonts w:cs="Arial"/>
          <w:sz w:val="22"/>
        </w:rPr>
        <w:t>The following persons are disqualified from being elected</w:t>
      </w:r>
      <w:r w:rsidR="00874737" w:rsidRPr="002E2358">
        <w:rPr>
          <w:rFonts w:cs="Arial"/>
          <w:sz w:val="22"/>
        </w:rPr>
        <w:t xml:space="preserve"> </w:t>
      </w:r>
      <w:r w:rsidR="008C0800" w:rsidRPr="002E2358">
        <w:rPr>
          <w:rFonts w:cs="Arial"/>
          <w:sz w:val="22"/>
        </w:rPr>
        <w:t xml:space="preserve">or holding office as a </w:t>
      </w:r>
      <w:r w:rsidR="00F71938" w:rsidRPr="002E2358">
        <w:rPr>
          <w:rFonts w:cs="Arial"/>
          <w:sz w:val="22"/>
        </w:rPr>
        <w:t>Committee</w:t>
      </w:r>
      <w:r w:rsidR="008C0800" w:rsidRPr="002E2358">
        <w:rPr>
          <w:rFonts w:cs="Arial"/>
          <w:sz w:val="22"/>
        </w:rPr>
        <w:t xml:space="preserve"> Member</w:t>
      </w:r>
      <w:bookmarkEnd w:id="104"/>
      <w:r w:rsidR="005805D7" w:rsidRPr="002E2358">
        <w:rPr>
          <w:rFonts w:cs="Arial"/>
          <w:sz w:val="22"/>
        </w:rPr>
        <w:t>:</w:t>
      </w:r>
      <w:bookmarkEnd w:id="105"/>
    </w:p>
    <w:p w14:paraId="24BB83A9" w14:textId="26899D4B" w:rsidR="008C0800" w:rsidRPr="002E2358" w:rsidRDefault="008C0800" w:rsidP="005805D7">
      <w:pPr>
        <w:pStyle w:val="Heading4"/>
        <w:rPr>
          <w:rFonts w:cs="Arial"/>
          <w:sz w:val="22"/>
        </w:rPr>
      </w:pPr>
      <w:bookmarkStart w:id="109" w:name="_Ref147500854"/>
      <w:r w:rsidRPr="002E2358">
        <w:rPr>
          <w:rFonts w:cs="Arial"/>
          <w:sz w:val="22"/>
        </w:rPr>
        <w:t xml:space="preserve">A person who is an employee of, or </w:t>
      </w:r>
      <w:r w:rsidR="003037A6" w:rsidRPr="002E2358">
        <w:rPr>
          <w:rFonts w:cs="Arial"/>
          <w:sz w:val="22"/>
        </w:rPr>
        <w:t xml:space="preserve">independent </w:t>
      </w:r>
      <w:r w:rsidRPr="002E2358">
        <w:rPr>
          <w:rFonts w:cs="Arial"/>
          <w:sz w:val="22"/>
        </w:rPr>
        <w:t>contractor to</w:t>
      </w:r>
      <w:r w:rsidR="00AD42FB" w:rsidRPr="002E2358">
        <w:rPr>
          <w:rFonts w:cs="Arial"/>
          <w:sz w:val="22"/>
        </w:rPr>
        <w:t>, the Club</w:t>
      </w:r>
      <w:r w:rsidRPr="002E2358">
        <w:rPr>
          <w:rFonts w:cs="Arial"/>
          <w:sz w:val="22"/>
        </w:rPr>
        <w:t>.</w:t>
      </w:r>
      <w:bookmarkEnd w:id="109"/>
    </w:p>
    <w:p w14:paraId="48B6AC1B" w14:textId="5879B723" w:rsidR="008C0800" w:rsidRPr="002E2358" w:rsidRDefault="008C0800" w:rsidP="005805D7">
      <w:pPr>
        <w:pStyle w:val="Heading4"/>
        <w:rPr>
          <w:rFonts w:eastAsia="Calibri" w:cs="Arial"/>
          <w:color w:val="7030A0"/>
          <w:sz w:val="22"/>
        </w:rPr>
      </w:pPr>
      <w:bookmarkStart w:id="110" w:name="_Ref147500847"/>
      <w:r w:rsidRPr="002E2358">
        <w:rPr>
          <w:rFonts w:cs="Arial"/>
          <w:sz w:val="22"/>
        </w:rPr>
        <w:t xml:space="preserve">A person who is disqualified from being elected or holding office as a </w:t>
      </w:r>
      <w:r w:rsidR="00F71938" w:rsidRPr="002E2358">
        <w:rPr>
          <w:rFonts w:cs="Arial"/>
          <w:sz w:val="22"/>
        </w:rPr>
        <w:t>Committee</w:t>
      </w:r>
      <w:r w:rsidRPr="002E2358">
        <w:rPr>
          <w:rFonts w:cs="Arial"/>
          <w:sz w:val="22"/>
        </w:rPr>
        <w:t xml:space="preserve"> Member under section 47 of Act </w:t>
      </w:r>
      <w:r w:rsidRPr="002E2358">
        <w:rPr>
          <w:rFonts w:cs="Arial"/>
          <w:color w:val="ED7D31" w:themeColor="accent2"/>
          <w:sz w:val="22"/>
        </w:rPr>
        <w:t>or under section 36B of the Charities Act 2005</w:t>
      </w:r>
      <w:r w:rsidRPr="002E2358">
        <w:rPr>
          <w:rFonts w:cs="Arial"/>
          <w:sz w:val="22"/>
        </w:rPr>
        <w:t xml:space="preserve">. </w:t>
      </w:r>
      <w:r w:rsidRPr="002E2358">
        <w:rPr>
          <w:rFonts w:eastAsia="Calibri" w:cs="Arial"/>
          <w:color w:val="7030A0"/>
          <w:sz w:val="22"/>
        </w:rPr>
        <w:t xml:space="preserve">[Guidance: Include wording in orange if your </w:t>
      </w:r>
      <w:r w:rsidR="005805D7" w:rsidRPr="002E2358">
        <w:rPr>
          <w:rFonts w:eastAsia="Calibri" w:cs="Arial"/>
          <w:color w:val="7030A0"/>
          <w:sz w:val="22"/>
        </w:rPr>
        <w:t>club</w:t>
      </w:r>
      <w:r w:rsidRPr="002E2358">
        <w:rPr>
          <w:rFonts w:eastAsia="Calibri" w:cs="Arial"/>
          <w:color w:val="7030A0"/>
          <w:sz w:val="22"/>
        </w:rPr>
        <w:t xml:space="preserve"> is a charity.]</w:t>
      </w:r>
      <w:bookmarkEnd w:id="110"/>
    </w:p>
    <w:p w14:paraId="22F56D1D" w14:textId="398132A3" w:rsidR="008C0800" w:rsidRPr="002E2358" w:rsidRDefault="008C0800" w:rsidP="005805D7">
      <w:pPr>
        <w:pStyle w:val="Heading4"/>
        <w:rPr>
          <w:rFonts w:eastAsia="Calibri" w:cs="Arial"/>
          <w:sz w:val="22"/>
        </w:rPr>
      </w:pPr>
      <w:r w:rsidRPr="002E2358">
        <w:rPr>
          <w:rFonts w:eastAsia="Calibri" w:cs="Arial"/>
          <w:sz w:val="22"/>
        </w:rPr>
        <w:t xml:space="preserve">A person who has been removed as a </w:t>
      </w:r>
      <w:r w:rsidR="00F71938" w:rsidRPr="002E2358">
        <w:rPr>
          <w:rFonts w:eastAsia="Calibri" w:cs="Arial"/>
          <w:sz w:val="22"/>
        </w:rPr>
        <w:t>Committee</w:t>
      </w:r>
      <w:r w:rsidRPr="002E2358">
        <w:rPr>
          <w:rFonts w:eastAsia="Calibri" w:cs="Arial"/>
          <w:sz w:val="22"/>
        </w:rPr>
        <w:t xml:space="preserve"> Member following a process under this Constitution or any Bylaw.</w:t>
      </w:r>
    </w:p>
    <w:p w14:paraId="72850F7A" w14:textId="76D77868" w:rsidR="008C0800" w:rsidRPr="002E2358" w:rsidRDefault="008C0800" w:rsidP="00671F97">
      <w:pPr>
        <w:pStyle w:val="Heading3"/>
        <w:numPr>
          <w:ilvl w:val="0"/>
          <w:numId w:val="0"/>
        </w:numPr>
        <w:ind w:left="709"/>
        <w:rPr>
          <w:rFonts w:cs="Arial"/>
          <w:sz w:val="22"/>
        </w:rPr>
      </w:pPr>
      <w:r w:rsidRPr="002E2358">
        <w:rPr>
          <w:rFonts w:cs="Arial"/>
          <w:sz w:val="22"/>
        </w:rPr>
        <w:t xml:space="preserve">If an existing </w:t>
      </w:r>
      <w:r w:rsidR="00F71938" w:rsidRPr="002E2358">
        <w:rPr>
          <w:rFonts w:cs="Arial"/>
          <w:sz w:val="22"/>
        </w:rPr>
        <w:t>Committee</w:t>
      </w:r>
      <w:r w:rsidRPr="002E2358">
        <w:rPr>
          <w:rFonts w:cs="Arial"/>
          <w:sz w:val="22"/>
        </w:rPr>
        <w:t xml:space="preserve"> Member </w:t>
      </w:r>
      <w:r w:rsidR="005026D2" w:rsidRPr="002E2358">
        <w:rPr>
          <w:rFonts w:cs="Arial"/>
          <w:sz w:val="22"/>
        </w:rPr>
        <w:t xml:space="preserve">becomes or </w:t>
      </w:r>
      <w:r w:rsidRPr="002E2358">
        <w:rPr>
          <w:rFonts w:cs="Arial"/>
          <w:sz w:val="22"/>
        </w:rPr>
        <w:t xml:space="preserve">holds any position in </w:t>
      </w:r>
      <w:r w:rsidR="002B234D" w:rsidRPr="002E2358">
        <w:rPr>
          <w:rFonts w:cs="Arial"/>
          <w:sz w:val="22"/>
        </w:rPr>
        <w:t xml:space="preserve">(a) above </w:t>
      </w:r>
      <w:r w:rsidRPr="002E2358">
        <w:rPr>
          <w:rFonts w:cs="Arial"/>
          <w:sz w:val="22"/>
        </w:rPr>
        <w:t xml:space="preserve">then upon </w:t>
      </w:r>
      <w:r w:rsidR="00874737" w:rsidRPr="002E2358">
        <w:rPr>
          <w:rFonts w:cs="Arial"/>
          <w:sz w:val="22"/>
        </w:rPr>
        <w:t>their appointment</w:t>
      </w:r>
      <w:r w:rsidRPr="002E2358">
        <w:rPr>
          <w:rFonts w:cs="Arial"/>
          <w:sz w:val="22"/>
        </w:rPr>
        <w:t xml:space="preserve"> to such a position, </w:t>
      </w:r>
      <w:r w:rsidR="003037A6" w:rsidRPr="002E2358">
        <w:rPr>
          <w:rFonts w:cs="Arial"/>
          <w:sz w:val="22"/>
        </w:rPr>
        <w:t>they are</w:t>
      </w:r>
      <w:r w:rsidRPr="002E2358">
        <w:rPr>
          <w:rFonts w:cs="Arial"/>
          <w:sz w:val="22"/>
        </w:rPr>
        <w:t xml:space="preserve"> deemed to have vacated their office as a </w:t>
      </w:r>
      <w:r w:rsidR="00F71938" w:rsidRPr="002E2358">
        <w:rPr>
          <w:rFonts w:cs="Arial"/>
          <w:sz w:val="22"/>
        </w:rPr>
        <w:t>Committee</w:t>
      </w:r>
      <w:r w:rsidRPr="002E2358">
        <w:rPr>
          <w:rFonts w:cs="Arial"/>
          <w:sz w:val="22"/>
        </w:rPr>
        <w:t xml:space="preserve"> Member. If any of the circumstances listed in </w:t>
      </w:r>
      <w:r w:rsidR="002B234D" w:rsidRPr="002E2358">
        <w:rPr>
          <w:rFonts w:cs="Arial"/>
          <w:sz w:val="22"/>
        </w:rPr>
        <w:t xml:space="preserve">(b) above </w:t>
      </w:r>
      <w:r w:rsidRPr="002E2358">
        <w:rPr>
          <w:rFonts w:cs="Arial"/>
          <w:sz w:val="22"/>
        </w:rPr>
        <w:t xml:space="preserve">occur to an existing </w:t>
      </w:r>
      <w:r w:rsidR="00F71938" w:rsidRPr="002E2358">
        <w:rPr>
          <w:rFonts w:cs="Arial"/>
          <w:sz w:val="22"/>
        </w:rPr>
        <w:t>Committee</w:t>
      </w:r>
      <w:r w:rsidRPr="002E2358">
        <w:rPr>
          <w:rFonts w:cs="Arial"/>
          <w:sz w:val="22"/>
        </w:rPr>
        <w:t xml:space="preserve"> Member, </w:t>
      </w:r>
      <w:r w:rsidR="003037A6" w:rsidRPr="002E2358">
        <w:rPr>
          <w:rFonts w:cs="Arial"/>
          <w:sz w:val="22"/>
        </w:rPr>
        <w:t>they are</w:t>
      </w:r>
      <w:r w:rsidRPr="002E2358">
        <w:rPr>
          <w:rFonts w:cs="Arial"/>
          <w:sz w:val="22"/>
        </w:rPr>
        <w:t xml:space="preserve"> deemed to have vacated their office upon the relevant authority making an order or finding against the</w:t>
      </w:r>
      <w:r w:rsidR="003037A6" w:rsidRPr="002E2358">
        <w:rPr>
          <w:rFonts w:cs="Arial"/>
          <w:sz w:val="22"/>
        </w:rPr>
        <w:t>m</w:t>
      </w:r>
      <w:r w:rsidRPr="002E2358">
        <w:rPr>
          <w:rFonts w:cs="Arial"/>
          <w:sz w:val="22"/>
        </w:rPr>
        <w:t xml:space="preserve"> of any of those circumstances. </w:t>
      </w:r>
    </w:p>
    <w:p w14:paraId="38322051" w14:textId="6BBE7CB9" w:rsidR="008C0800" w:rsidRPr="002E2358" w:rsidRDefault="00671F97" w:rsidP="0021686F">
      <w:pPr>
        <w:pStyle w:val="Heading3"/>
        <w:numPr>
          <w:ilvl w:val="2"/>
          <w:numId w:val="12"/>
        </w:numPr>
        <w:rPr>
          <w:rFonts w:cs="Arial"/>
          <w:sz w:val="22"/>
        </w:rPr>
      </w:pPr>
      <w:bookmarkStart w:id="111" w:name="_Ref153442516"/>
      <w:bookmarkEnd w:id="106"/>
      <w:bookmarkEnd w:id="107"/>
      <w:bookmarkEnd w:id="108"/>
      <w:r w:rsidRPr="002E2358">
        <w:rPr>
          <w:rFonts w:cs="Arial"/>
          <w:b/>
          <w:bCs/>
          <w:sz w:val="22"/>
        </w:rPr>
        <w:lastRenderedPageBreak/>
        <w:t xml:space="preserve">Term of office: </w:t>
      </w:r>
      <w:r w:rsidR="008C0800" w:rsidRPr="002E2358">
        <w:rPr>
          <w:rFonts w:cs="Arial"/>
          <w:sz w:val="22"/>
        </w:rPr>
        <w:t xml:space="preserve">The term of office for all </w:t>
      </w:r>
      <w:r w:rsidR="00F71938" w:rsidRPr="002E2358">
        <w:rPr>
          <w:rFonts w:cs="Arial"/>
          <w:sz w:val="22"/>
        </w:rPr>
        <w:t>Committee</w:t>
      </w:r>
      <w:r w:rsidR="008C0800" w:rsidRPr="002E2358">
        <w:rPr>
          <w:rFonts w:cs="Arial"/>
          <w:sz w:val="22"/>
        </w:rPr>
        <w:t xml:space="preserve"> Members is </w:t>
      </w:r>
      <w:r w:rsidR="008C0800" w:rsidRPr="002E2358">
        <w:rPr>
          <w:rFonts w:cs="Arial"/>
          <w:color w:val="00B050"/>
          <w:sz w:val="22"/>
        </w:rPr>
        <w:t>[number]</w:t>
      </w:r>
      <w:r w:rsidR="008C0800" w:rsidRPr="002E2358">
        <w:rPr>
          <w:rFonts w:cs="Arial"/>
          <w:sz w:val="22"/>
        </w:rPr>
        <w:t xml:space="preserve"> </w:t>
      </w:r>
      <w:r w:rsidR="008C0800" w:rsidRPr="002E2358">
        <w:rPr>
          <w:rFonts w:cs="Arial"/>
          <w:color w:val="000000" w:themeColor="text1"/>
          <w:sz w:val="22"/>
        </w:rPr>
        <w:t>years, expiring at the end of the relevant AGM.</w:t>
      </w:r>
      <w:r w:rsidR="008C0800" w:rsidRPr="002E2358">
        <w:rPr>
          <w:rFonts w:cs="Arial"/>
          <w:sz w:val="22"/>
        </w:rPr>
        <w:t xml:space="preserve"> A </w:t>
      </w:r>
      <w:r w:rsidR="00F71938" w:rsidRPr="002E2358">
        <w:rPr>
          <w:rFonts w:cs="Arial"/>
          <w:sz w:val="22"/>
        </w:rPr>
        <w:t>Committee</w:t>
      </w:r>
      <w:r w:rsidR="008C0800" w:rsidRPr="002E2358">
        <w:rPr>
          <w:rFonts w:cs="Arial"/>
          <w:sz w:val="22"/>
        </w:rPr>
        <w:t xml:space="preserve"> Member may be </w:t>
      </w:r>
      <w:r w:rsidR="005805D7" w:rsidRPr="002E2358">
        <w:rPr>
          <w:rFonts w:cs="Arial"/>
          <w:sz w:val="22"/>
        </w:rPr>
        <w:t>re-elected</w:t>
      </w:r>
      <w:r w:rsidR="008C0800" w:rsidRPr="002E2358">
        <w:rPr>
          <w:rFonts w:cs="Arial"/>
          <w:sz w:val="22"/>
        </w:rPr>
        <w:t xml:space="preserve"> to the </w:t>
      </w:r>
      <w:r w:rsidR="00F71938" w:rsidRPr="002E2358">
        <w:rPr>
          <w:rFonts w:cs="Arial"/>
          <w:sz w:val="22"/>
        </w:rPr>
        <w:t>Committee</w:t>
      </w:r>
      <w:r w:rsidR="008C0800" w:rsidRPr="002E2358">
        <w:rPr>
          <w:rFonts w:cs="Arial"/>
          <w:sz w:val="22"/>
        </w:rPr>
        <w:t xml:space="preserve"> for a maximum of </w:t>
      </w:r>
      <w:r w:rsidR="008C0800" w:rsidRPr="002E2358">
        <w:rPr>
          <w:rFonts w:cs="Arial"/>
          <w:color w:val="00B050"/>
          <w:sz w:val="22"/>
        </w:rPr>
        <w:t>[number]</w:t>
      </w:r>
      <w:r w:rsidR="008C0800" w:rsidRPr="002E2358">
        <w:rPr>
          <w:rFonts w:cs="Arial"/>
          <w:sz w:val="22"/>
        </w:rPr>
        <w:t xml:space="preserve"> consecutive terms of office. </w:t>
      </w:r>
      <w:r w:rsidR="00094149" w:rsidRPr="002E2358">
        <w:rPr>
          <w:rFonts w:cs="Arial"/>
          <w:sz w:val="22"/>
        </w:rPr>
        <w:t>The term of any period served to fill a Casual Vacancy is disregarded for the purposes of calculating the total term served.</w:t>
      </w:r>
      <w:r w:rsidR="00094149" w:rsidRPr="002E2358">
        <w:rPr>
          <w:rFonts w:cs="Arial"/>
          <w:color w:val="FF0000"/>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rPr>
        <w:t xml:space="preserve"> Term of office of officers is required to be in your constitution – section 26(1)(f)(iii), Inc Soc Act.]</w:t>
      </w:r>
      <w:r w:rsidR="008C0800" w:rsidRPr="002E2358">
        <w:rPr>
          <w:rFonts w:cs="Arial"/>
          <w:color w:val="7030A0"/>
          <w:sz w:val="22"/>
        </w:rPr>
        <w:t xml:space="preserve"> [Guidance: Amend depending on when the terms expire. </w:t>
      </w:r>
      <w:r w:rsidR="003037A6" w:rsidRPr="002E2358">
        <w:rPr>
          <w:rFonts w:cs="Arial"/>
          <w:color w:val="7030A0"/>
          <w:sz w:val="22"/>
        </w:rPr>
        <w:t xml:space="preserve">You can choose whether to include a maximum term, as we understand the challenges of getting committee members, but it is a good idea to have a maximum term to promote succession. </w:t>
      </w:r>
      <w:r w:rsidR="008C0800" w:rsidRPr="002E2358">
        <w:rPr>
          <w:rFonts w:cs="Arial"/>
          <w:color w:val="7030A0"/>
          <w:sz w:val="22"/>
        </w:rPr>
        <w:t xml:space="preserve">Best practice indicates not more than </w:t>
      </w:r>
      <w:r w:rsidR="00853F7D" w:rsidRPr="002E2358">
        <w:rPr>
          <w:rFonts w:cs="Arial"/>
          <w:color w:val="7030A0"/>
          <w:sz w:val="22"/>
        </w:rPr>
        <w:t>6</w:t>
      </w:r>
      <w:r w:rsidR="008C0800" w:rsidRPr="002E2358">
        <w:rPr>
          <w:rFonts w:cs="Arial"/>
          <w:color w:val="7030A0"/>
          <w:sz w:val="22"/>
        </w:rPr>
        <w:t xml:space="preserve"> or </w:t>
      </w:r>
      <w:r w:rsidR="00853F7D" w:rsidRPr="002E2358">
        <w:rPr>
          <w:rFonts w:cs="Arial"/>
          <w:color w:val="7030A0"/>
          <w:sz w:val="22"/>
        </w:rPr>
        <w:t>8</w:t>
      </w:r>
      <w:r w:rsidR="008C0800" w:rsidRPr="002E2358">
        <w:rPr>
          <w:rFonts w:cs="Arial"/>
          <w:color w:val="7030A0"/>
          <w:sz w:val="22"/>
        </w:rPr>
        <w:t xml:space="preserve"> consecutive </w:t>
      </w:r>
      <w:r w:rsidR="00853F7D" w:rsidRPr="002E2358">
        <w:rPr>
          <w:rFonts w:cs="Arial"/>
          <w:color w:val="7030A0"/>
          <w:sz w:val="22"/>
        </w:rPr>
        <w:t>year</w:t>
      </w:r>
      <w:r w:rsidR="008C0800" w:rsidRPr="002E2358">
        <w:rPr>
          <w:rFonts w:cs="Arial"/>
          <w:color w:val="7030A0"/>
          <w:sz w:val="22"/>
        </w:rPr>
        <w:t>s are served. A person could serve at a later date if they don’t serve consecutive terms</w:t>
      </w:r>
      <w:r w:rsidR="003037A6" w:rsidRPr="002E2358">
        <w:rPr>
          <w:rFonts w:cs="Arial"/>
          <w:color w:val="7030A0"/>
          <w:sz w:val="22"/>
        </w:rPr>
        <w:t>.</w:t>
      </w:r>
      <w:r w:rsidR="008C0800" w:rsidRPr="002E2358">
        <w:rPr>
          <w:rFonts w:cs="Arial"/>
          <w:color w:val="7030A0"/>
          <w:sz w:val="22"/>
        </w:rPr>
        <w:t>]</w:t>
      </w:r>
      <w:bookmarkEnd w:id="111"/>
      <w:r w:rsidR="008C0800" w:rsidRPr="002E2358">
        <w:rPr>
          <w:rFonts w:cs="Arial"/>
          <w:color w:val="0070C0"/>
          <w:sz w:val="22"/>
        </w:rPr>
        <w:t xml:space="preserve"> </w:t>
      </w:r>
    </w:p>
    <w:p w14:paraId="05796BDF" w14:textId="73429D66" w:rsidR="008C0800" w:rsidRPr="002E2358" w:rsidRDefault="00671F97" w:rsidP="0021686F">
      <w:pPr>
        <w:pStyle w:val="Heading3"/>
        <w:numPr>
          <w:ilvl w:val="2"/>
          <w:numId w:val="12"/>
        </w:numPr>
        <w:tabs>
          <w:tab w:val="clear" w:pos="709"/>
        </w:tabs>
        <w:rPr>
          <w:rFonts w:cs="Arial"/>
          <w:color w:val="0070C0"/>
          <w:sz w:val="22"/>
        </w:rPr>
      </w:pPr>
      <w:bookmarkStart w:id="112" w:name="_Ref153442447"/>
      <w:r w:rsidRPr="002E2358">
        <w:rPr>
          <w:rFonts w:cs="Arial"/>
          <w:b/>
          <w:bCs/>
          <w:color w:val="0070C0"/>
          <w:sz w:val="22"/>
        </w:rPr>
        <w:t xml:space="preserve">Casual </w:t>
      </w:r>
      <w:r w:rsidR="001879B1" w:rsidRPr="002E2358">
        <w:rPr>
          <w:rFonts w:cs="Arial"/>
          <w:b/>
          <w:bCs/>
          <w:color w:val="0070C0"/>
          <w:sz w:val="22"/>
        </w:rPr>
        <w:t>V</w:t>
      </w:r>
      <w:r w:rsidRPr="002E2358">
        <w:rPr>
          <w:rFonts w:cs="Arial"/>
          <w:b/>
          <w:bCs/>
          <w:color w:val="0070C0"/>
          <w:sz w:val="22"/>
        </w:rPr>
        <w:t xml:space="preserve">acancy: </w:t>
      </w:r>
      <w:r w:rsidR="008C0800" w:rsidRPr="002E2358">
        <w:rPr>
          <w:rFonts w:cs="Arial"/>
          <w:color w:val="0070C0"/>
          <w:sz w:val="22"/>
        </w:rPr>
        <w:t>If a Casual Vacancy</w:t>
      </w:r>
      <w:r w:rsidR="00893784" w:rsidRPr="002E2358">
        <w:rPr>
          <w:rFonts w:cs="Arial"/>
          <w:color w:val="0070C0"/>
          <w:sz w:val="22"/>
        </w:rPr>
        <w:t xml:space="preserve"> arises</w:t>
      </w:r>
      <w:r w:rsidR="008C0800" w:rsidRPr="002E2358">
        <w:rPr>
          <w:rFonts w:cs="Arial"/>
          <w:color w:val="0070C0"/>
          <w:sz w:val="22"/>
        </w:rPr>
        <w:t xml:space="preserve">, the remaining </w:t>
      </w:r>
      <w:r w:rsidR="00F71938" w:rsidRPr="002E2358">
        <w:rPr>
          <w:rFonts w:cs="Arial"/>
          <w:color w:val="0070C0"/>
          <w:sz w:val="22"/>
        </w:rPr>
        <w:t>Committee</w:t>
      </w:r>
      <w:r w:rsidR="008C0800" w:rsidRPr="002E2358">
        <w:rPr>
          <w:rFonts w:cs="Arial"/>
          <w:color w:val="0070C0"/>
          <w:sz w:val="22"/>
        </w:rPr>
        <w:t xml:space="preserve"> Members may:</w:t>
      </w:r>
      <w:bookmarkEnd w:id="112"/>
      <w:r w:rsidR="008C0800" w:rsidRPr="002E2358">
        <w:rPr>
          <w:rFonts w:cs="Arial"/>
          <w:color w:val="0070C0"/>
          <w:sz w:val="22"/>
        </w:rPr>
        <w:t xml:space="preserve"> </w:t>
      </w:r>
    </w:p>
    <w:p w14:paraId="1E2C0E93" w14:textId="6EEF533C" w:rsidR="008C0800" w:rsidRPr="002E2358" w:rsidRDefault="008C0800" w:rsidP="00C432D5">
      <w:pPr>
        <w:pStyle w:val="Heading4"/>
        <w:rPr>
          <w:rFonts w:cs="Arial"/>
          <w:color w:val="0070C0"/>
          <w:sz w:val="22"/>
        </w:rPr>
      </w:pPr>
      <w:r w:rsidRPr="002E2358">
        <w:rPr>
          <w:rFonts w:cs="Arial"/>
          <w:color w:val="0070C0"/>
          <w:sz w:val="22"/>
        </w:rPr>
        <w:t xml:space="preserve">appoint a person of their choice to fill the Casual Vacancy until the expiry of the term of the person they replace; </w:t>
      </w:r>
      <w:r w:rsidR="003037A6" w:rsidRPr="002E2358">
        <w:rPr>
          <w:rFonts w:cs="Arial"/>
          <w:color w:val="0070C0"/>
          <w:sz w:val="22"/>
        </w:rPr>
        <w:t>or</w:t>
      </w:r>
    </w:p>
    <w:p w14:paraId="1B37D899" w14:textId="2B36D63C" w:rsidR="008C0800" w:rsidRPr="002E2358" w:rsidRDefault="008C0800" w:rsidP="00C432D5">
      <w:pPr>
        <w:pStyle w:val="Heading4"/>
        <w:rPr>
          <w:rFonts w:cs="Arial"/>
          <w:color w:val="0070C0"/>
          <w:sz w:val="22"/>
        </w:rPr>
      </w:pPr>
      <w:r w:rsidRPr="002E2358">
        <w:rPr>
          <w:rFonts w:cs="Arial"/>
          <w:color w:val="0070C0"/>
          <w:sz w:val="22"/>
        </w:rPr>
        <w:t xml:space="preserve">appoint a person of their choice to fill the Casual Vacancy only until the next AGM, at which a person is elected to fill the remainder of the term of the Casual Vacancy; </w:t>
      </w:r>
      <w:r w:rsidR="003037A6" w:rsidRPr="002E2358">
        <w:rPr>
          <w:rFonts w:cs="Arial"/>
          <w:color w:val="0070C0"/>
          <w:sz w:val="22"/>
        </w:rPr>
        <w:t>or</w:t>
      </w:r>
    </w:p>
    <w:p w14:paraId="487D2C17" w14:textId="48FD2605" w:rsidR="008C0800" w:rsidRPr="002E2358" w:rsidRDefault="008C0800" w:rsidP="00C432D5">
      <w:pPr>
        <w:pStyle w:val="Heading4"/>
        <w:rPr>
          <w:rFonts w:cs="Arial"/>
          <w:color w:val="0070C0"/>
          <w:sz w:val="22"/>
        </w:rPr>
      </w:pPr>
      <w:r w:rsidRPr="002E2358">
        <w:rPr>
          <w:rFonts w:cs="Arial"/>
          <w:color w:val="0070C0"/>
          <w:sz w:val="22"/>
        </w:rPr>
        <w:t>may leave the Casual Vacancy unfilled until the next AGM, at which a person is elected to fill the remainder of the term of the Casual Vacancy.</w:t>
      </w:r>
      <w:r w:rsidR="00915C6B" w:rsidRPr="002E2358">
        <w:rPr>
          <w:rFonts w:cs="Arial"/>
          <w:sz w:val="22"/>
        </w:rPr>
        <w:t xml:space="preserve"> </w:t>
      </w:r>
    </w:p>
    <w:p w14:paraId="029B5CE2" w14:textId="456A5F09" w:rsidR="008C0800" w:rsidRPr="002E2358" w:rsidRDefault="00671F97" w:rsidP="0021686F">
      <w:pPr>
        <w:pStyle w:val="Heading3"/>
        <w:numPr>
          <w:ilvl w:val="2"/>
          <w:numId w:val="12"/>
        </w:numPr>
        <w:rPr>
          <w:rFonts w:cs="Arial"/>
          <w:color w:val="0070C0"/>
          <w:sz w:val="22"/>
        </w:rPr>
      </w:pPr>
      <w:bookmarkStart w:id="113" w:name="_Ref153444746"/>
      <w:r w:rsidRPr="002E2358">
        <w:rPr>
          <w:rFonts w:cs="Arial"/>
          <w:b/>
          <w:bCs/>
          <w:color w:val="0070C0"/>
          <w:sz w:val="22"/>
        </w:rPr>
        <w:t xml:space="preserve">Suspension of Committee Member: </w:t>
      </w:r>
      <w:r w:rsidR="008C0800" w:rsidRPr="002E2358">
        <w:rPr>
          <w:rFonts w:cs="Arial"/>
          <w:color w:val="0070C0"/>
          <w:sz w:val="22"/>
        </w:rPr>
        <w:t xml:space="preserve">If any </w:t>
      </w:r>
      <w:r w:rsidR="00F71938" w:rsidRPr="002E2358">
        <w:rPr>
          <w:rFonts w:cs="Arial"/>
          <w:color w:val="0070C0"/>
          <w:sz w:val="22"/>
        </w:rPr>
        <w:t>Committee</w:t>
      </w:r>
      <w:r w:rsidR="008C0800" w:rsidRPr="002E2358">
        <w:rPr>
          <w:rFonts w:cs="Arial"/>
          <w:color w:val="0070C0"/>
          <w:sz w:val="22"/>
        </w:rPr>
        <w:t xml:space="preserve"> Member is or may be the subject of an allegation, notice or charge described under </w:t>
      </w:r>
      <w:r w:rsidR="004B28EF" w:rsidRPr="002E2358">
        <w:rPr>
          <w:rFonts w:cs="Arial"/>
          <w:color w:val="0070C0"/>
          <w:sz w:val="22"/>
        </w:rPr>
        <w:t xml:space="preserve">clause </w:t>
      </w:r>
      <w:r w:rsidR="004B28EF" w:rsidRPr="002E2358">
        <w:rPr>
          <w:rFonts w:cs="Arial"/>
          <w:color w:val="0070C0"/>
          <w:sz w:val="22"/>
        </w:rPr>
        <w:fldChar w:fldCharType="begin"/>
      </w:r>
      <w:r w:rsidR="004B28EF" w:rsidRPr="002E2358">
        <w:rPr>
          <w:rFonts w:cs="Arial"/>
          <w:color w:val="0070C0"/>
          <w:sz w:val="22"/>
        </w:rPr>
        <w:instrText xml:space="preserve"> REF _Ref153444860 \r \h  \* MERGEFORMAT </w:instrText>
      </w:r>
      <w:r w:rsidR="004B28EF" w:rsidRPr="002E2358">
        <w:rPr>
          <w:rFonts w:cs="Arial"/>
          <w:color w:val="0070C0"/>
          <w:sz w:val="22"/>
        </w:rPr>
      </w:r>
      <w:r w:rsidR="004B28EF" w:rsidRPr="002E2358">
        <w:rPr>
          <w:rFonts w:cs="Arial"/>
          <w:color w:val="0070C0"/>
          <w:sz w:val="22"/>
        </w:rPr>
        <w:fldChar w:fldCharType="separate"/>
      </w:r>
      <w:r w:rsidR="00E350AE">
        <w:rPr>
          <w:rFonts w:cs="Arial"/>
          <w:color w:val="0070C0"/>
          <w:sz w:val="22"/>
        </w:rPr>
        <w:t>6.5</w:t>
      </w:r>
      <w:r w:rsidR="004B28EF" w:rsidRPr="002E2358">
        <w:rPr>
          <w:rFonts w:cs="Arial"/>
          <w:color w:val="0070C0"/>
          <w:sz w:val="22"/>
        </w:rPr>
        <w:fldChar w:fldCharType="end"/>
      </w:r>
      <w:r w:rsidR="002B234D" w:rsidRPr="002E2358">
        <w:rPr>
          <w:rFonts w:cs="Arial"/>
          <w:sz w:val="22"/>
        </w:rPr>
        <w:t xml:space="preserve"> </w:t>
      </w:r>
      <w:r w:rsidR="008C0800" w:rsidRPr="002E2358">
        <w:rPr>
          <w:rFonts w:cs="Arial"/>
          <w:color w:val="0070C0"/>
          <w:sz w:val="22"/>
        </w:rPr>
        <w:t xml:space="preserve">or any circumstances arise in relation to a </w:t>
      </w:r>
      <w:r w:rsidR="00F71938" w:rsidRPr="002E2358">
        <w:rPr>
          <w:rFonts w:cs="Arial"/>
          <w:color w:val="0070C0"/>
          <w:sz w:val="22"/>
        </w:rPr>
        <w:t>Committee</w:t>
      </w:r>
      <w:r w:rsidR="008C0800" w:rsidRPr="002E2358">
        <w:rPr>
          <w:rFonts w:cs="Arial"/>
          <w:color w:val="0070C0"/>
          <w:sz w:val="22"/>
        </w:rPr>
        <w:t xml:space="preserve"> Member which are or may be of concern to the </w:t>
      </w:r>
      <w:r w:rsidR="00F71938" w:rsidRPr="002E2358">
        <w:rPr>
          <w:rFonts w:cs="Arial"/>
          <w:color w:val="0070C0"/>
          <w:sz w:val="22"/>
        </w:rPr>
        <w:t>Committee</w:t>
      </w:r>
      <w:r w:rsidR="008C0800" w:rsidRPr="002E2358">
        <w:rPr>
          <w:rFonts w:cs="Arial"/>
          <w:color w:val="0070C0"/>
          <w:sz w:val="22"/>
        </w:rPr>
        <w:t xml:space="preserve">, the remaining </w:t>
      </w:r>
      <w:r w:rsidR="00F71938" w:rsidRPr="002E2358">
        <w:rPr>
          <w:rFonts w:cs="Arial"/>
          <w:color w:val="0070C0"/>
          <w:sz w:val="22"/>
        </w:rPr>
        <w:t>Committee</w:t>
      </w:r>
      <w:r w:rsidR="008C0800" w:rsidRPr="002E2358">
        <w:rPr>
          <w:rFonts w:cs="Arial"/>
          <w:color w:val="0070C0"/>
          <w:sz w:val="22"/>
        </w:rPr>
        <w:t xml:space="preserve"> Members may by Special Resolution suspend the </w:t>
      </w:r>
      <w:r w:rsidR="00F71938" w:rsidRPr="002E2358">
        <w:rPr>
          <w:rFonts w:cs="Arial"/>
          <w:color w:val="0070C0"/>
          <w:sz w:val="22"/>
        </w:rPr>
        <w:t>Committee</w:t>
      </w:r>
      <w:r w:rsidR="008C0800" w:rsidRPr="002E2358">
        <w:rPr>
          <w:rFonts w:cs="Arial"/>
          <w:color w:val="0070C0"/>
          <w:sz w:val="22"/>
        </w:rPr>
        <w:t xml:space="preserve"> Member from the </w:t>
      </w:r>
      <w:r w:rsidR="00F71938" w:rsidRPr="002E2358">
        <w:rPr>
          <w:rFonts w:cs="Arial"/>
          <w:color w:val="0070C0"/>
          <w:sz w:val="22"/>
        </w:rPr>
        <w:t>Committee</w:t>
      </w:r>
      <w:r w:rsidR="008C0800" w:rsidRPr="002E2358">
        <w:rPr>
          <w:rFonts w:cs="Arial"/>
          <w:color w:val="0070C0"/>
          <w:sz w:val="22"/>
        </w:rPr>
        <w:t xml:space="preserve"> and set conditions as it requires pending the final determination of </w:t>
      </w:r>
      <w:r w:rsidR="004D1191" w:rsidRPr="002E2358">
        <w:rPr>
          <w:rFonts w:cs="Arial"/>
          <w:color w:val="0070C0"/>
          <w:sz w:val="22"/>
        </w:rPr>
        <w:t>the</w:t>
      </w:r>
      <w:r w:rsidR="008C0800" w:rsidRPr="002E2358">
        <w:rPr>
          <w:rFonts w:cs="Arial"/>
          <w:color w:val="0070C0"/>
          <w:sz w:val="22"/>
        </w:rPr>
        <w:t xml:space="preserve"> allegation, notice, charge or circumstances. </w:t>
      </w:r>
      <w:r w:rsidR="008C0800" w:rsidRPr="002E2358">
        <w:rPr>
          <w:rFonts w:cs="Arial"/>
          <w:color w:val="0070C0"/>
          <w:sz w:val="22"/>
          <w:lang w:val="en-US"/>
        </w:rPr>
        <w:t>Before i</w:t>
      </w:r>
      <w:r w:rsidR="004D1191" w:rsidRPr="002E2358">
        <w:rPr>
          <w:rFonts w:cs="Arial"/>
          <w:color w:val="0070C0"/>
          <w:sz w:val="22"/>
          <w:lang w:val="en-US"/>
        </w:rPr>
        <w:t>mpos</w:t>
      </w:r>
      <w:r w:rsidR="008C0800" w:rsidRPr="002E2358">
        <w:rPr>
          <w:rFonts w:cs="Arial"/>
          <w:color w:val="0070C0"/>
          <w:sz w:val="22"/>
          <w:lang w:val="en-US"/>
        </w:rPr>
        <w:t xml:space="preserve">ing any suspension, the </w:t>
      </w:r>
      <w:r w:rsidR="00F71938" w:rsidRPr="002E2358">
        <w:rPr>
          <w:rFonts w:cs="Arial"/>
          <w:color w:val="0070C0"/>
          <w:sz w:val="22"/>
          <w:lang w:val="en-US"/>
        </w:rPr>
        <w:t>Committee</w:t>
      </w:r>
      <w:r w:rsidR="008C0800" w:rsidRPr="002E2358">
        <w:rPr>
          <w:rFonts w:cs="Arial"/>
          <w:color w:val="0070C0"/>
          <w:sz w:val="22"/>
          <w:lang w:val="en-US"/>
        </w:rPr>
        <w:t xml:space="preserve"> Member must be given notice of the suspension.</w:t>
      </w:r>
      <w:r w:rsidR="00915C6B" w:rsidRPr="002E2358">
        <w:rPr>
          <w:rFonts w:cs="Arial"/>
          <w:color w:val="0070C0"/>
          <w:sz w:val="22"/>
          <w:lang w:val="en-US"/>
        </w:rPr>
        <w:t xml:space="preserve"> </w:t>
      </w:r>
      <w:bookmarkEnd w:id="113"/>
    </w:p>
    <w:p w14:paraId="27A5F1AC" w14:textId="77777777" w:rsidR="00094149" w:rsidRPr="002E2358" w:rsidRDefault="00671F97" w:rsidP="0021686F">
      <w:pPr>
        <w:pStyle w:val="Heading3"/>
        <w:numPr>
          <w:ilvl w:val="2"/>
          <w:numId w:val="12"/>
        </w:numPr>
        <w:rPr>
          <w:rFonts w:cs="Arial"/>
          <w:color w:val="0070C0"/>
          <w:sz w:val="22"/>
        </w:rPr>
      </w:pPr>
      <w:bookmarkStart w:id="114" w:name="_Ref152688855"/>
      <w:r w:rsidRPr="002E2358">
        <w:rPr>
          <w:rFonts w:cs="Arial"/>
          <w:b/>
          <w:bCs/>
          <w:color w:val="0070C0"/>
          <w:sz w:val="22"/>
        </w:rPr>
        <w:t>Removal of Committee Member:</w:t>
      </w:r>
      <w:bookmarkEnd w:id="114"/>
      <w:r w:rsidRPr="002E2358">
        <w:rPr>
          <w:rFonts w:cs="Arial"/>
          <w:b/>
          <w:bCs/>
          <w:color w:val="0070C0"/>
          <w:sz w:val="22"/>
        </w:rPr>
        <w:t xml:space="preserve"> </w:t>
      </w:r>
    </w:p>
    <w:p w14:paraId="48807CAC" w14:textId="44DE8520" w:rsidR="008C0800" w:rsidRPr="002E2358" w:rsidRDefault="008C0800" w:rsidP="00094149">
      <w:pPr>
        <w:pStyle w:val="Heading4"/>
        <w:rPr>
          <w:rFonts w:cs="Arial"/>
          <w:color w:val="0070C0"/>
          <w:sz w:val="22"/>
        </w:rPr>
      </w:pPr>
      <w:r w:rsidRPr="002E2358">
        <w:rPr>
          <w:rFonts w:cs="Arial"/>
          <w:color w:val="0070C0"/>
          <w:sz w:val="22"/>
        </w:rPr>
        <w:t xml:space="preserve">The </w:t>
      </w:r>
      <w:r w:rsidR="00F71938" w:rsidRPr="002E2358">
        <w:rPr>
          <w:rFonts w:cs="Arial"/>
          <w:color w:val="0070C0"/>
          <w:sz w:val="22"/>
        </w:rPr>
        <w:t>Committee</w:t>
      </w:r>
      <w:r w:rsidRPr="002E2358">
        <w:rPr>
          <w:rFonts w:cs="Arial"/>
          <w:color w:val="0070C0"/>
          <w:sz w:val="22"/>
        </w:rPr>
        <w:t xml:space="preserve"> may, by Special Resolution, remove any </w:t>
      </w:r>
      <w:r w:rsidR="00F71938" w:rsidRPr="002E2358">
        <w:rPr>
          <w:rFonts w:cs="Arial"/>
          <w:color w:val="0070C0"/>
          <w:sz w:val="22"/>
        </w:rPr>
        <w:t>Committee</w:t>
      </w:r>
      <w:r w:rsidRPr="002E2358">
        <w:rPr>
          <w:rFonts w:cs="Arial"/>
          <w:color w:val="0070C0"/>
          <w:sz w:val="22"/>
        </w:rPr>
        <w:t xml:space="preserve"> Member from the </w:t>
      </w:r>
      <w:r w:rsidR="00F71938" w:rsidRPr="002E2358">
        <w:rPr>
          <w:rFonts w:cs="Arial"/>
          <w:color w:val="0070C0"/>
          <w:sz w:val="22"/>
        </w:rPr>
        <w:t>Committee</w:t>
      </w:r>
      <w:r w:rsidRPr="002E2358">
        <w:rPr>
          <w:rFonts w:cs="Arial"/>
          <w:color w:val="0070C0"/>
          <w:sz w:val="22"/>
        </w:rPr>
        <w:t xml:space="preserve"> before the expiry of their term of office if the </w:t>
      </w:r>
      <w:r w:rsidR="00F71938" w:rsidRPr="002E2358">
        <w:rPr>
          <w:rFonts w:cs="Arial"/>
          <w:color w:val="0070C0"/>
          <w:sz w:val="22"/>
        </w:rPr>
        <w:t>Committee</w:t>
      </w:r>
      <w:r w:rsidRPr="002E2358">
        <w:rPr>
          <w:rFonts w:cs="Arial"/>
          <w:color w:val="0070C0"/>
          <w:sz w:val="22"/>
        </w:rPr>
        <w:t xml:space="preserve"> considers the </w:t>
      </w:r>
      <w:r w:rsidR="00F71938" w:rsidRPr="002E2358">
        <w:rPr>
          <w:rFonts w:cs="Arial"/>
          <w:color w:val="0070C0"/>
          <w:sz w:val="22"/>
        </w:rPr>
        <w:t>Committee</w:t>
      </w:r>
      <w:r w:rsidRPr="002E2358">
        <w:rPr>
          <w:rFonts w:cs="Arial"/>
          <w:color w:val="0070C0"/>
          <w:sz w:val="22"/>
        </w:rPr>
        <w:t xml:space="preserve"> Member concerned:</w:t>
      </w:r>
    </w:p>
    <w:p w14:paraId="043BA522" w14:textId="77777777" w:rsidR="008C0800" w:rsidRPr="002E2358" w:rsidRDefault="008C0800" w:rsidP="00094149">
      <w:pPr>
        <w:pStyle w:val="Heading5"/>
        <w:rPr>
          <w:rFonts w:cs="Arial"/>
          <w:color w:val="0070C0"/>
          <w:sz w:val="22"/>
        </w:rPr>
      </w:pPr>
      <w:r w:rsidRPr="002E2358">
        <w:rPr>
          <w:rFonts w:cs="Arial"/>
          <w:color w:val="0070C0"/>
          <w:sz w:val="22"/>
        </w:rPr>
        <w:t xml:space="preserve">has seriously breached duties under </w:t>
      </w:r>
      <w:r w:rsidRPr="002E2358">
        <w:rPr>
          <w:rFonts w:cs="Arial"/>
          <w:color w:val="0070C0"/>
          <w:sz w:val="22"/>
          <w:lang w:val="en-US"/>
        </w:rPr>
        <w:t xml:space="preserve">this Constitution </w:t>
      </w:r>
      <w:r w:rsidRPr="002E2358">
        <w:rPr>
          <w:rFonts w:cs="Arial"/>
          <w:color w:val="0070C0"/>
          <w:sz w:val="22"/>
        </w:rPr>
        <w:t xml:space="preserve">or the Act; or </w:t>
      </w:r>
    </w:p>
    <w:p w14:paraId="7F3ACA3C" w14:textId="60F623E7" w:rsidR="008C0800" w:rsidRPr="002E2358" w:rsidRDefault="008C0800" w:rsidP="00094149">
      <w:pPr>
        <w:pStyle w:val="Heading5"/>
        <w:rPr>
          <w:rFonts w:cs="Arial"/>
          <w:color w:val="0070C0"/>
          <w:sz w:val="22"/>
        </w:rPr>
      </w:pPr>
      <w:r w:rsidRPr="002E2358">
        <w:rPr>
          <w:rFonts w:cs="Arial"/>
          <w:color w:val="0070C0"/>
          <w:sz w:val="22"/>
        </w:rPr>
        <w:t xml:space="preserve">is no longer a suitable person to be a </w:t>
      </w:r>
      <w:r w:rsidR="00F71938" w:rsidRPr="002E2358">
        <w:rPr>
          <w:rFonts w:cs="Arial"/>
          <w:color w:val="0070C0"/>
          <w:sz w:val="22"/>
        </w:rPr>
        <w:t>Committee</w:t>
      </w:r>
      <w:r w:rsidRPr="002E2358">
        <w:rPr>
          <w:rFonts w:cs="Arial"/>
          <w:color w:val="0070C0"/>
          <w:sz w:val="22"/>
        </w:rPr>
        <w:t xml:space="preserve"> Member</w:t>
      </w:r>
      <w:r w:rsidR="003037A6" w:rsidRPr="002E2358">
        <w:rPr>
          <w:rFonts w:cs="Arial"/>
          <w:color w:val="0070C0"/>
          <w:sz w:val="22"/>
        </w:rPr>
        <w:t>.</w:t>
      </w:r>
    </w:p>
    <w:p w14:paraId="39C35DD5" w14:textId="77777777" w:rsidR="008C0800" w:rsidRPr="002E2358" w:rsidRDefault="008C0800" w:rsidP="00094149">
      <w:pPr>
        <w:pStyle w:val="Heading4"/>
        <w:rPr>
          <w:rFonts w:cs="Arial"/>
          <w:color w:val="0070C0"/>
          <w:sz w:val="22"/>
        </w:rPr>
      </w:pPr>
      <w:r w:rsidRPr="002E2358">
        <w:rPr>
          <w:rFonts w:cs="Arial"/>
          <w:color w:val="0070C0"/>
          <w:sz w:val="22"/>
        </w:rPr>
        <w:t xml:space="preserve">The </w:t>
      </w:r>
      <w:r w:rsidR="00F71938" w:rsidRPr="002E2358">
        <w:rPr>
          <w:rFonts w:cs="Arial"/>
          <w:color w:val="0070C0"/>
          <w:sz w:val="22"/>
        </w:rPr>
        <w:t>Committee</w:t>
      </w:r>
      <w:r w:rsidRPr="002E2358">
        <w:rPr>
          <w:rFonts w:cs="Arial"/>
          <w:color w:val="0070C0"/>
          <w:sz w:val="22"/>
        </w:rPr>
        <w:t xml:space="preserve"> Member who is the subject of the motion is counted for the purpose of reaching a quorum but will not participate in the vote on the motion. </w:t>
      </w:r>
    </w:p>
    <w:p w14:paraId="16F37FE9" w14:textId="1D495ED2" w:rsidR="008C0800" w:rsidRPr="002E2358" w:rsidRDefault="008C0800" w:rsidP="00094149">
      <w:pPr>
        <w:pStyle w:val="Heading4"/>
        <w:rPr>
          <w:rFonts w:cs="Arial"/>
          <w:color w:val="0070C0"/>
          <w:sz w:val="22"/>
        </w:rPr>
      </w:pPr>
      <w:r w:rsidRPr="002E2358">
        <w:rPr>
          <w:rFonts w:cs="Arial"/>
          <w:color w:val="0070C0"/>
          <w:sz w:val="22"/>
        </w:rPr>
        <w:t xml:space="preserve">Before considering a motion for removal, the </w:t>
      </w:r>
      <w:r w:rsidR="00F71938" w:rsidRPr="002E2358">
        <w:rPr>
          <w:rFonts w:cs="Arial"/>
          <w:color w:val="0070C0"/>
          <w:sz w:val="22"/>
        </w:rPr>
        <w:t>Committee</w:t>
      </w:r>
      <w:r w:rsidRPr="002E2358">
        <w:rPr>
          <w:rFonts w:cs="Arial"/>
          <w:color w:val="0070C0"/>
          <w:sz w:val="22"/>
        </w:rPr>
        <w:t xml:space="preserve"> Member </w:t>
      </w:r>
      <w:r w:rsidR="004B28EF" w:rsidRPr="002E2358">
        <w:rPr>
          <w:rFonts w:cs="Arial"/>
          <w:color w:val="0070C0"/>
          <w:sz w:val="22"/>
        </w:rPr>
        <w:t>who is the subject of</w:t>
      </w:r>
      <w:r w:rsidRPr="002E2358">
        <w:rPr>
          <w:rFonts w:cs="Arial"/>
          <w:color w:val="0070C0"/>
          <w:sz w:val="22"/>
        </w:rPr>
        <w:t xml:space="preserve"> the motion must be given:</w:t>
      </w:r>
    </w:p>
    <w:p w14:paraId="167EC4B8" w14:textId="00D27AC4" w:rsidR="008C0800" w:rsidRPr="002E2358" w:rsidRDefault="008C0800" w:rsidP="00094149">
      <w:pPr>
        <w:pStyle w:val="Heading5"/>
        <w:rPr>
          <w:rFonts w:cs="Arial"/>
          <w:color w:val="0070C0"/>
          <w:sz w:val="22"/>
        </w:rPr>
      </w:pPr>
      <w:r w:rsidRPr="002E2358">
        <w:rPr>
          <w:rFonts w:cs="Arial"/>
          <w:color w:val="0070C0"/>
          <w:sz w:val="22"/>
        </w:rPr>
        <w:t xml:space="preserve">notice that a </w:t>
      </w:r>
      <w:r w:rsidR="00F71938" w:rsidRPr="002E2358">
        <w:rPr>
          <w:rFonts w:cs="Arial"/>
          <w:color w:val="0070C0"/>
          <w:sz w:val="22"/>
        </w:rPr>
        <w:t>Committee</w:t>
      </w:r>
      <w:r w:rsidRPr="002E2358">
        <w:rPr>
          <w:rFonts w:cs="Arial"/>
          <w:color w:val="0070C0"/>
          <w:sz w:val="22"/>
        </w:rPr>
        <w:t xml:space="preserve"> </w:t>
      </w:r>
      <w:r w:rsidR="00A8487F" w:rsidRPr="002E2358">
        <w:rPr>
          <w:rFonts w:cs="Arial"/>
          <w:color w:val="0070C0"/>
          <w:sz w:val="22"/>
        </w:rPr>
        <w:t>m</w:t>
      </w:r>
      <w:r w:rsidRPr="002E2358">
        <w:rPr>
          <w:rFonts w:cs="Arial"/>
          <w:color w:val="0070C0"/>
          <w:sz w:val="22"/>
        </w:rPr>
        <w:t xml:space="preserve">eeting is to be held to discuss the motion to remove the </w:t>
      </w:r>
      <w:r w:rsidR="00F71938" w:rsidRPr="002E2358">
        <w:rPr>
          <w:rFonts w:cs="Arial"/>
          <w:color w:val="0070C0"/>
          <w:sz w:val="22"/>
        </w:rPr>
        <w:t>Committee</w:t>
      </w:r>
      <w:r w:rsidRPr="002E2358">
        <w:rPr>
          <w:rFonts w:cs="Arial"/>
          <w:color w:val="0070C0"/>
          <w:sz w:val="22"/>
        </w:rPr>
        <w:t xml:space="preserve"> Member; and</w:t>
      </w:r>
    </w:p>
    <w:p w14:paraId="184D8DBB" w14:textId="77777777" w:rsidR="008C0800" w:rsidRPr="002E2358" w:rsidRDefault="008C0800" w:rsidP="00094149">
      <w:pPr>
        <w:pStyle w:val="Heading5"/>
        <w:rPr>
          <w:rFonts w:cs="Arial"/>
          <w:color w:val="0070C0"/>
          <w:sz w:val="22"/>
        </w:rPr>
      </w:pPr>
      <w:r w:rsidRPr="002E2358">
        <w:rPr>
          <w:rFonts w:cs="Arial"/>
          <w:color w:val="0070C0"/>
          <w:sz w:val="22"/>
        </w:rPr>
        <w:t xml:space="preserve">adequate time to prepare a response; and </w:t>
      </w:r>
    </w:p>
    <w:p w14:paraId="7242EBF6" w14:textId="446FBB6A" w:rsidR="008C0800" w:rsidRPr="002E2358" w:rsidRDefault="008C0800" w:rsidP="00094149">
      <w:pPr>
        <w:pStyle w:val="Heading5"/>
        <w:rPr>
          <w:rFonts w:cs="Arial"/>
          <w:color w:val="0070C0"/>
          <w:sz w:val="22"/>
        </w:rPr>
      </w:pPr>
      <w:r w:rsidRPr="002E2358">
        <w:rPr>
          <w:rFonts w:cs="Arial"/>
          <w:color w:val="0070C0"/>
          <w:sz w:val="22"/>
        </w:rPr>
        <w:lastRenderedPageBreak/>
        <w:t xml:space="preserve">the opportunity prior to the </w:t>
      </w:r>
      <w:r w:rsidR="00F71938" w:rsidRPr="002E2358">
        <w:rPr>
          <w:rFonts w:cs="Arial"/>
          <w:color w:val="0070C0"/>
          <w:sz w:val="22"/>
        </w:rPr>
        <w:t>Committee</w:t>
      </w:r>
      <w:r w:rsidRPr="002E2358">
        <w:rPr>
          <w:rFonts w:cs="Arial"/>
          <w:color w:val="0070C0"/>
          <w:sz w:val="22"/>
        </w:rPr>
        <w:t xml:space="preserve"> </w:t>
      </w:r>
      <w:r w:rsidR="00A8487F" w:rsidRPr="002E2358">
        <w:rPr>
          <w:rFonts w:cs="Arial"/>
          <w:color w:val="0070C0"/>
          <w:sz w:val="22"/>
        </w:rPr>
        <w:t>m</w:t>
      </w:r>
      <w:r w:rsidRPr="002E2358">
        <w:rPr>
          <w:rFonts w:cs="Arial"/>
          <w:color w:val="0070C0"/>
          <w:sz w:val="22"/>
        </w:rPr>
        <w:t>eeting to make written submissions; and</w:t>
      </w:r>
    </w:p>
    <w:p w14:paraId="0C6342F1" w14:textId="01507FDC" w:rsidR="008C0800" w:rsidRPr="002E2358" w:rsidRDefault="008C0800" w:rsidP="00094149">
      <w:pPr>
        <w:pStyle w:val="Heading5"/>
        <w:rPr>
          <w:rFonts w:cs="Arial"/>
          <w:color w:val="0070C0"/>
          <w:sz w:val="22"/>
        </w:rPr>
      </w:pPr>
      <w:r w:rsidRPr="002E2358">
        <w:rPr>
          <w:rFonts w:cs="Arial"/>
          <w:color w:val="0070C0"/>
          <w:sz w:val="22"/>
        </w:rPr>
        <w:t xml:space="preserve">the opportunity to be heard at the </w:t>
      </w:r>
      <w:r w:rsidR="00F71938" w:rsidRPr="002E2358">
        <w:rPr>
          <w:rFonts w:cs="Arial"/>
          <w:color w:val="0070C0"/>
          <w:sz w:val="22"/>
        </w:rPr>
        <w:t>Committee</w:t>
      </w:r>
      <w:r w:rsidRPr="002E2358">
        <w:rPr>
          <w:rFonts w:cs="Arial"/>
          <w:color w:val="0070C0"/>
          <w:sz w:val="22"/>
        </w:rPr>
        <w:t xml:space="preserve"> </w:t>
      </w:r>
      <w:r w:rsidR="00A8487F" w:rsidRPr="002E2358">
        <w:rPr>
          <w:rFonts w:cs="Arial"/>
          <w:color w:val="0070C0"/>
          <w:sz w:val="22"/>
        </w:rPr>
        <w:t>m</w:t>
      </w:r>
      <w:r w:rsidRPr="002E2358">
        <w:rPr>
          <w:rFonts w:cs="Arial"/>
          <w:color w:val="0070C0"/>
          <w:sz w:val="22"/>
        </w:rPr>
        <w:t>eeting.</w:t>
      </w:r>
      <w:r w:rsidR="00915C6B" w:rsidRPr="002E2358">
        <w:rPr>
          <w:rFonts w:cs="Arial"/>
          <w:color w:val="0070C0"/>
          <w:sz w:val="22"/>
        </w:rPr>
        <w:t xml:space="preserve"> </w:t>
      </w:r>
    </w:p>
    <w:p w14:paraId="7BC60E36" w14:textId="13E68164" w:rsidR="008C0800" w:rsidRPr="002E2358" w:rsidRDefault="00671F97" w:rsidP="0021686F">
      <w:pPr>
        <w:pStyle w:val="Heading3"/>
        <w:numPr>
          <w:ilvl w:val="2"/>
          <w:numId w:val="12"/>
        </w:numPr>
        <w:rPr>
          <w:rFonts w:cs="Arial"/>
          <w:sz w:val="22"/>
        </w:rPr>
      </w:pPr>
      <w:bookmarkStart w:id="115" w:name="_Ref153443976"/>
      <w:r w:rsidRPr="002E2358">
        <w:rPr>
          <w:rFonts w:cs="Arial"/>
          <w:b/>
          <w:bCs/>
          <w:sz w:val="22"/>
        </w:rPr>
        <w:t>Committee Member ceasing to hold office:</w:t>
      </w:r>
      <w:r w:rsidRPr="002E2358">
        <w:rPr>
          <w:rFonts w:cs="Arial"/>
          <w:sz w:val="22"/>
        </w:rPr>
        <w:t xml:space="preserve"> </w:t>
      </w:r>
      <w:r w:rsidR="008C0800" w:rsidRPr="002E2358">
        <w:rPr>
          <w:rFonts w:cs="Arial"/>
          <w:sz w:val="22"/>
        </w:rPr>
        <w:t xml:space="preserve">A person ceases to be a </w:t>
      </w:r>
      <w:r w:rsidR="00F71938" w:rsidRPr="002E2358">
        <w:rPr>
          <w:rFonts w:cs="Arial"/>
          <w:sz w:val="22"/>
        </w:rPr>
        <w:t>Committee</w:t>
      </w:r>
      <w:r w:rsidR="008C0800" w:rsidRPr="002E2358">
        <w:rPr>
          <w:rFonts w:cs="Arial"/>
          <w:sz w:val="22"/>
        </w:rPr>
        <w:t xml:space="preserve"> Member if: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Grounds for removal from office of officers is required to be in your constitution – sections 26(1)(f)(v) and 50(1)(b), Inc Soc Act.]</w:t>
      </w:r>
      <w:bookmarkEnd w:id="115"/>
    </w:p>
    <w:p w14:paraId="781C1BAF" w14:textId="77777777" w:rsidR="008C0800" w:rsidRPr="002E2358" w:rsidRDefault="008C0800" w:rsidP="0021686F">
      <w:pPr>
        <w:pStyle w:val="Heading4"/>
        <w:numPr>
          <w:ilvl w:val="3"/>
          <w:numId w:val="12"/>
        </w:numPr>
        <w:rPr>
          <w:rFonts w:cs="Arial"/>
          <w:sz w:val="22"/>
        </w:rPr>
      </w:pPr>
      <w:r w:rsidRPr="002E2358">
        <w:rPr>
          <w:rFonts w:cs="Arial"/>
          <w:sz w:val="22"/>
        </w:rPr>
        <w:t>their term expires;</w:t>
      </w:r>
    </w:p>
    <w:p w14:paraId="695F0255" w14:textId="77777777" w:rsidR="008C0800" w:rsidRPr="002E2358" w:rsidRDefault="008C0800" w:rsidP="0021686F">
      <w:pPr>
        <w:pStyle w:val="Heading4"/>
        <w:numPr>
          <w:ilvl w:val="3"/>
          <w:numId w:val="12"/>
        </w:numPr>
        <w:rPr>
          <w:rFonts w:cs="Arial"/>
          <w:sz w:val="22"/>
        </w:rPr>
      </w:pPr>
      <w:r w:rsidRPr="002E2358">
        <w:rPr>
          <w:rFonts w:cs="Arial"/>
          <w:sz w:val="22"/>
        </w:rPr>
        <w:t xml:space="preserve">the person resigns by delivering a signed notice of resignation to the </w:t>
      </w:r>
      <w:r w:rsidR="00F71938" w:rsidRPr="002E2358">
        <w:rPr>
          <w:rFonts w:cs="Arial"/>
          <w:sz w:val="22"/>
        </w:rPr>
        <w:t>Committee</w:t>
      </w:r>
      <w:r w:rsidRPr="002E2358">
        <w:rPr>
          <w:rFonts w:cs="Arial"/>
          <w:sz w:val="22"/>
        </w:rPr>
        <w:t>;</w:t>
      </w:r>
    </w:p>
    <w:p w14:paraId="7CE95729" w14:textId="77777777" w:rsidR="008C0800" w:rsidRPr="002E2358" w:rsidRDefault="008C0800" w:rsidP="0021686F">
      <w:pPr>
        <w:pStyle w:val="Heading4"/>
        <w:numPr>
          <w:ilvl w:val="3"/>
          <w:numId w:val="12"/>
        </w:numPr>
        <w:rPr>
          <w:rFonts w:cs="Arial"/>
          <w:sz w:val="22"/>
        </w:rPr>
      </w:pPr>
      <w:r w:rsidRPr="002E2358">
        <w:rPr>
          <w:rFonts w:cs="Arial"/>
          <w:sz w:val="22"/>
        </w:rPr>
        <w:t xml:space="preserve">the person is removed from office under </w:t>
      </w:r>
      <w:r w:rsidRPr="002E2358">
        <w:rPr>
          <w:rFonts w:cs="Arial"/>
          <w:sz w:val="22"/>
          <w:lang w:val="en-US"/>
        </w:rPr>
        <w:t>this Constitution</w:t>
      </w:r>
      <w:r w:rsidRPr="002E2358">
        <w:rPr>
          <w:rFonts w:cs="Arial"/>
          <w:sz w:val="22"/>
        </w:rPr>
        <w:t>;</w:t>
      </w:r>
    </w:p>
    <w:p w14:paraId="068C57F2" w14:textId="7ED92A45" w:rsidR="008C0800" w:rsidRPr="002E2358" w:rsidRDefault="008C0800" w:rsidP="0021686F">
      <w:pPr>
        <w:pStyle w:val="Heading4"/>
        <w:numPr>
          <w:ilvl w:val="3"/>
          <w:numId w:val="12"/>
        </w:numPr>
        <w:rPr>
          <w:rFonts w:cs="Arial"/>
          <w:color w:val="0070C0"/>
          <w:sz w:val="22"/>
        </w:rPr>
      </w:pPr>
      <w:r w:rsidRPr="002E2358">
        <w:rPr>
          <w:rFonts w:cs="Arial"/>
          <w:sz w:val="22"/>
        </w:rPr>
        <w:t>the person becomes disqualified from being an officer under section 47(3) of the Act</w:t>
      </w:r>
      <w:r w:rsidR="00094149" w:rsidRPr="002E2358">
        <w:rPr>
          <w:rFonts w:cs="Arial"/>
          <w:sz w:val="22"/>
        </w:rPr>
        <w:t xml:space="preserve"> or </w:t>
      </w:r>
      <w:bookmarkStart w:id="116" w:name="_Ref147501021"/>
      <w:r w:rsidRPr="002E2358">
        <w:rPr>
          <w:rFonts w:cs="Arial"/>
          <w:color w:val="ED7D31" w:themeColor="accent2"/>
          <w:sz w:val="22"/>
        </w:rPr>
        <w:t xml:space="preserve">section 36B of the Charities Act 2005; </w:t>
      </w:r>
      <w:r w:rsidRPr="002E2358">
        <w:rPr>
          <w:rFonts w:cs="Arial"/>
          <w:color w:val="7030A0"/>
          <w:sz w:val="22"/>
          <w:lang w:val="en-US"/>
        </w:rPr>
        <w:t xml:space="preserve">[Guidance: Include </w:t>
      </w:r>
      <w:r w:rsidR="00094149" w:rsidRPr="002E2358">
        <w:rPr>
          <w:rFonts w:cs="Arial"/>
          <w:color w:val="7030A0"/>
          <w:sz w:val="22"/>
          <w:lang w:val="en-US"/>
        </w:rPr>
        <w:t xml:space="preserve">wording in orange </w:t>
      </w:r>
      <w:r w:rsidRPr="002E2358">
        <w:rPr>
          <w:rFonts w:cs="Arial"/>
          <w:color w:val="7030A0"/>
          <w:sz w:val="22"/>
          <w:lang w:val="en-US"/>
        </w:rPr>
        <w:t xml:space="preserve">if your </w:t>
      </w:r>
      <w:r w:rsidR="00885223" w:rsidRPr="002E2358">
        <w:rPr>
          <w:rFonts w:cs="Arial"/>
          <w:color w:val="7030A0"/>
          <w:sz w:val="22"/>
          <w:lang w:val="en-US"/>
        </w:rPr>
        <w:t>club</w:t>
      </w:r>
      <w:r w:rsidRPr="002E2358">
        <w:rPr>
          <w:rFonts w:cs="Arial"/>
          <w:color w:val="7030A0"/>
          <w:sz w:val="22"/>
          <w:lang w:val="en-US"/>
        </w:rPr>
        <w:t xml:space="preserve"> is a charity.]</w:t>
      </w:r>
      <w:bookmarkEnd w:id="116"/>
    </w:p>
    <w:p w14:paraId="511680A2" w14:textId="519C6520" w:rsidR="008C0800" w:rsidRPr="002E2358" w:rsidRDefault="008C0800" w:rsidP="0021686F">
      <w:pPr>
        <w:pStyle w:val="Heading4"/>
        <w:numPr>
          <w:ilvl w:val="3"/>
          <w:numId w:val="12"/>
        </w:numPr>
        <w:rPr>
          <w:rFonts w:cs="Arial"/>
          <w:sz w:val="22"/>
        </w:rPr>
      </w:pPr>
      <w:r w:rsidRPr="002E2358">
        <w:rPr>
          <w:rFonts w:cs="Arial"/>
          <w:sz w:val="22"/>
        </w:rPr>
        <w:t>the person dies</w:t>
      </w:r>
      <w:r w:rsidR="00885223" w:rsidRPr="002E2358">
        <w:rPr>
          <w:rFonts w:cs="Arial"/>
          <w:sz w:val="22"/>
        </w:rPr>
        <w:t>.</w:t>
      </w:r>
      <w:r w:rsidR="001A04B4" w:rsidRPr="002E2358">
        <w:rPr>
          <w:rFonts w:cs="Arial"/>
          <w:sz w:val="22"/>
        </w:rPr>
        <w:t xml:space="preserve"> </w:t>
      </w:r>
    </w:p>
    <w:p w14:paraId="675196A6" w14:textId="33D3E67C" w:rsidR="008C0800" w:rsidRPr="002E2358" w:rsidRDefault="00F71938" w:rsidP="0021686F">
      <w:pPr>
        <w:pStyle w:val="Heading1"/>
        <w:numPr>
          <w:ilvl w:val="0"/>
          <w:numId w:val="12"/>
        </w:numPr>
        <w:tabs>
          <w:tab w:val="clear" w:pos="709"/>
        </w:tabs>
        <w:rPr>
          <w:rFonts w:cs="Arial"/>
          <w:sz w:val="22"/>
        </w:rPr>
      </w:pPr>
      <w:bookmarkStart w:id="117" w:name="_Toc149557527"/>
      <w:bookmarkStart w:id="118" w:name="_Toc152684211"/>
      <w:bookmarkStart w:id="119" w:name="_Toc170288346"/>
      <w:r w:rsidRPr="002E2358">
        <w:rPr>
          <w:rFonts w:cs="Arial"/>
          <w:sz w:val="22"/>
        </w:rPr>
        <w:t>Committee</w:t>
      </w:r>
      <w:r w:rsidR="008C0800" w:rsidRPr="002E2358">
        <w:rPr>
          <w:rFonts w:cs="Arial"/>
          <w:sz w:val="22"/>
        </w:rPr>
        <w:t xml:space="preserve"> </w:t>
      </w:r>
      <w:r w:rsidR="00A8487F" w:rsidRPr="002E2358">
        <w:rPr>
          <w:rFonts w:cs="Arial"/>
          <w:sz w:val="22"/>
        </w:rPr>
        <w:t>m</w:t>
      </w:r>
      <w:r w:rsidR="008C0800" w:rsidRPr="002E2358">
        <w:rPr>
          <w:rFonts w:cs="Arial"/>
          <w:sz w:val="22"/>
        </w:rPr>
        <w:t>eetings</w:t>
      </w:r>
      <w:bookmarkEnd w:id="117"/>
      <w:bookmarkEnd w:id="118"/>
      <w:bookmarkEnd w:id="119"/>
    </w:p>
    <w:p w14:paraId="400D494D" w14:textId="7B10111B" w:rsidR="008C0800" w:rsidRPr="002E2358" w:rsidRDefault="00A8487F" w:rsidP="0021686F">
      <w:pPr>
        <w:pStyle w:val="Heading3"/>
        <w:numPr>
          <w:ilvl w:val="2"/>
          <w:numId w:val="12"/>
        </w:numPr>
        <w:tabs>
          <w:tab w:val="clear" w:pos="709"/>
        </w:tabs>
        <w:rPr>
          <w:rFonts w:cs="Arial"/>
          <w:sz w:val="22"/>
        </w:rPr>
      </w:pPr>
      <w:r w:rsidRPr="002E2358">
        <w:rPr>
          <w:rFonts w:cs="Arial"/>
          <w:b/>
          <w:bCs/>
          <w:sz w:val="22"/>
        </w:rPr>
        <w:t xml:space="preserve">Calling meetings: </w:t>
      </w:r>
      <w:r w:rsidR="00F71938" w:rsidRPr="002E2358">
        <w:rPr>
          <w:rFonts w:cs="Arial"/>
          <w:sz w:val="22"/>
        </w:rPr>
        <w:t>Committee</w:t>
      </w:r>
      <w:r w:rsidR="008C0800" w:rsidRPr="002E2358">
        <w:rPr>
          <w:rFonts w:cs="Arial"/>
          <w:sz w:val="22"/>
        </w:rPr>
        <w:t xml:space="preserve"> </w:t>
      </w:r>
      <w:r w:rsidRPr="002E2358">
        <w:rPr>
          <w:rFonts w:cs="Arial"/>
          <w:sz w:val="22"/>
        </w:rPr>
        <w:t>m</w:t>
      </w:r>
      <w:r w:rsidR="008C0800" w:rsidRPr="002E2358">
        <w:rPr>
          <w:rFonts w:cs="Arial"/>
          <w:sz w:val="22"/>
        </w:rPr>
        <w:t xml:space="preserve">eetings may be called at any time by the </w:t>
      </w:r>
      <w:r w:rsidR="003037A6" w:rsidRPr="002E2358">
        <w:rPr>
          <w:rFonts w:cs="Arial"/>
          <w:sz w:val="22"/>
        </w:rPr>
        <w:t>Chair</w:t>
      </w:r>
      <w:r w:rsidR="008C0800" w:rsidRPr="002E2358">
        <w:rPr>
          <w:rFonts w:cs="Arial"/>
          <w:sz w:val="22"/>
        </w:rPr>
        <w:t xml:space="preserve"> or by </w:t>
      </w:r>
      <w:r w:rsidR="008C0800" w:rsidRPr="002E2358">
        <w:rPr>
          <w:rFonts w:cs="Arial"/>
          <w:color w:val="00B050"/>
          <w:sz w:val="22"/>
        </w:rPr>
        <w:t>[number]</w:t>
      </w:r>
      <w:r w:rsidR="008C0800" w:rsidRPr="002E2358">
        <w:rPr>
          <w:rFonts w:cs="Arial"/>
          <w:color w:val="0070C0"/>
          <w:sz w:val="22"/>
        </w:rPr>
        <w:t xml:space="preserve"> </w:t>
      </w:r>
      <w:r w:rsidR="00F71938" w:rsidRPr="002E2358">
        <w:rPr>
          <w:rFonts w:cs="Arial"/>
          <w:sz w:val="22"/>
        </w:rPr>
        <w:t>Committee</w:t>
      </w:r>
      <w:r w:rsidR="008C0800" w:rsidRPr="002E2358">
        <w:rPr>
          <w:rFonts w:cs="Arial"/>
          <w:sz w:val="22"/>
        </w:rPr>
        <w:t xml:space="preserve"> Members, but generally the </w:t>
      </w:r>
      <w:r w:rsidR="00F71938" w:rsidRPr="002E2358">
        <w:rPr>
          <w:rFonts w:cs="Arial"/>
          <w:sz w:val="22"/>
        </w:rPr>
        <w:t>Committee</w:t>
      </w:r>
      <w:r w:rsidR="008C0800" w:rsidRPr="002E2358">
        <w:rPr>
          <w:rFonts w:cs="Arial"/>
          <w:sz w:val="22"/>
        </w:rPr>
        <w:t xml:space="preserve"> meets </w:t>
      </w:r>
      <w:r w:rsidR="008C0800" w:rsidRPr="002E2358">
        <w:rPr>
          <w:rFonts w:cs="Arial"/>
          <w:color w:val="00B050"/>
          <w:sz w:val="22"/>
        </w:rPr>
        <w:t>[frequency]</w:t>
      </w:r>
      <w:r w:rsidR="008C0800"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r w:rsidR="003037A6" w:rsidRPr="002E2358">
        <w:rPr>
          <w:rFonts w:cs="Arial"/>
          <w:color w:val="FF0000"/>
          <w:sz w:val="22"/>
          <w:lang w:val="en-US"/>
        </w:rPr>
        <w:t>P</w:t>
      </w:r>
      <w:r w:rsidR="008C0800" w:rsidRPr="002E2358">
        <w:rPr>
          <w:rFonts w:cs="Arial"/>
          <w:color w:val="FF0000"/>
          <w:sz w:val="22"/>
          <w:lang w:val="en-US"/>
        </w:rPr>
        <w:t xml:space="preserve">rocedure for </w:t>
      </w:r>
      <w:r w:rsidR="00F9279C" w:rsidRPr="002E2358">
        <w:rPr>
          <w:rFonts w:cs="Arial"/>
          <w:color w:val="FF0000"/>
          <w:sz w:val="22"/>
          <w:lang w:val="en-US"/>
        </w:rPr>
        <w:t>committee</w:t>
      </w:r>
      <w:r w:rsidR="008C0800" w:rsidRPr="002E2358">
        <w:rPr>
          <w:rFonts w:cs="Arial"/>
          <w:color w:val="FF0000"/>
          <w:sz w:val="22"/>
          <w:lang w:val="en-US"/>
        </w:rPr>
        <w:t xml:space="preserve"> meetings is required to be in your constitution – section 26(1)(f)(vii), Inc Soc Act.]</w:t>
      </w:r>
    </w:p>
    <w:p w14:paraId="58C1F77F" w14:textId="3B14555E" w:rsidR="008C0800" w:rsidRPr="002E2358" w:rsidRDefault="00A8487F" w:rsidP="0021686F">
      <w:pPr>
        <w:pStyle w:val="Heading3"/>
        <w:numPr>
          <w:ilvl w:val="2"/>
          <w:numId w:val="12"/>
        </w:numPr>
        <w:tabs>
          <w:tab w:val="clear" w:pos="709"/>
        </w:tabs>
        <w:rPr>
          <w:rFonts w:cs="Arial"/>
          <w:sz w:val="22"/>
        </w:rPr>
      </w:pPr>
      <w:r w:rsidRPr="002E2358">
        <w:rPr>
          <w:rFonts w:cs="Arial"/>
          <w:b/>
          <w:bCs/>
          <w:sz w:val="22"/>
        </w:rPr>
        <w:t xml:space="preserve">Meeting procedure: </w:t>
      </w:r>
      <w:r w:rsidR="008C0800" w:rsidRPr="002E2358">
        <w:rPr>
          <w:rFonts w:cs="Arial"/>
          <w:sz w:val="22"/>
        </w:rPr>
        <w:t xml:space="preserve">Except to the extent specified in the Act or </w:t>
      </w:r>
      <w:r w:rsidR="008C0800" w:rsidRPr="002E2358">
        <w:rPr>
          <w:rFonts w:cs="Arial"/>
          <w:sz w:val="22"/>
          <w:lang w:val="en-US"/>
        </w:rPr>
        <w:t>this Constitution</w:t>
      </w:r>
      <w:r w:rsidR="008C0800" w:rsidRPr="002E2358">
        <w:rPr>
          <w:rFonts w:cs="Arial"/>
          <w:sz w:val="22"/>
        </w:rPr>
        <w:t xml:space="preserve">, the </w:t>
      </w:r>
      <w:r w:rsidR="00F71938" w:rsidRPr="002E2358">
        <w:rPr>
          <w:rFonts w:cs="Arial"/>
          <w:sz w:val="22"/>
        </w:rPr>
        <w:t>Committee</w:t>
      </w:r>
      <w:r w:rsidR="008C0800" w:rsidRPr="002E2358">
        <w:rPr>
          <w:rFonts w:cs="Arial"/>
          <w:sz w:val="22"/>
        </w:rPr>
        <w:t xml:space="preserve"> may regulate its own procedure. </w:t>
      </w:r>
      <w:r w:rsidR="008C0800" w:rsidRPr="002E2358">
        <w:rPr>
          <w:rFonts w:cs="Arial"/>
          <w:color w:val="FF0000"/>
          <w:sz w:val="22"/>
          <w:lang w:val="en-US"/>
        </w:rPr>
        <w:t>[</w:t>
      </w:r>
      <w:r w:rsidR="008C0800" w:rsidRPr="002E2358">
        <w:rPr>
          <w:rFonts w:cs="Arial"/>
          <w:b/>
          <w:bCs/>
          <w:color w:val="FF0000"/>
          <w:sz w:val="22"/>
          <w:lang w:val="en-US"/>
        </w:rPr>
        <w:t>MANDATORY CLAUSE</w:t>
      </w:r>
      <w:bookmarkStart w:id="120" w:name="_Hlk146619496"/>
      <w:r w:rsidR="008C0800" w:rsidRPr="002E2358">
        <w:rPr>
          <w:rFonts w:cs="Arial"/>
          <w:b/>
          <w:bCs/>
          <w:color w:val="FF0000"/>
          <w:sz w:val="22"/>
          <w:lang w:val="en-US"/>
        </w:rPr>
        <w:t>:</w:t>
      </w:r>
      <w:r w:rsidR="008C0800" w:rsidRPr="002E2358">
        <w:rPr>
          <w:rFonts w:cs="Arial"/>
          <w:color w:val="FF0000"/>
          <w:sz w:val="22"/>
          <w:lang w:val="en-US"/>
        </w:rPr>
        <w:t xml:space="preserve"> </w:t>
      </w:r>
      <w:r w:rsidR="003037A6" w:rsidRPr="002E2358">
        <w:rPr>
          <w:rFonts w:cs="Arial"/>
          <w:color w:val="FF0000"/>
          <w:sz w:val="22"/>
          <w:lang w:val="en-US"/>
        </w:rPr>
        <w:t>P</w:t>
      </w:r>
      <w:r w:rsidR="008C0800" w:rsidRPr="002E2358">
        <w:rPr>
          <w:rFonts w:cs="Arial"/>
          <w:color w:val="FF0000"/>
          <w:sz w:val="22"/>
          <w:lang w:val="en-US"/>
        </w:rPr>
        <w:t xml:space="preserve">rocedure for </w:t>
      </w:r>
      <w:r w:rsidR="00F9279C" w:rsidRPr="002E2358">
        <w:rPr>
          <w:rFonts w:cs="Arial"/>
          <w:color w:val="FF0000"/>
          <w:sz w:val="22"/>
          <w:lang w:val="en-US"/>
        </w:rPr>
        <w:t xml:space="preserve">committee </w:t>
      </w:r>
      <w:r w:rsidR="008C0800" w:rsidRPr="002E2358">
        <w:rPr>
          <w:rFonts w:cs="Arial"/>
          <w:color w:val="FF0000"/>
          <w:sz w:val="22"/>
          <w:lang w:val="en-US"/>
        </w:rPr>
        <w:t>meetings is required to be in your constitution – section 26(1)(f)(vii), Inc Soc Act.]</w:t>
      </w:r>
      <w:bookmarkEnd w:id="120"/>
    </w:p>
    <w:p w14:paraId="39B6AF68" w14:textId="45E627E0" w:rsidR="008C0800" w:rsidRPr="002E2358" w:rsidRDefault="00A8487F" w:rsidP="0021686F">
      <w:pPr>
        <w:pStyle w:val="Heading3"/>
        <w:numPr>
          <w:ilvl w:val="2"/>
          <w:numId w:val="12"/>
        </w:numPr>
        <w:tabs>
          <w:tab w:val="clear" w:pos="709"/>
        </w:tabs>
        <w:rPr>
          <w:rFonts w:cs="Arial"/>
          <w:sz w:val="22"/>
        </w:rPr>
      </w:pPr>
      <w:bookmarkStart w:id="121" w:name="_Ref107920314"/>
      <w:r w:rsidRPr="002E2358">
        <w:rPr>
          <w:rFonts w:cs="Arial"/>
          <w:b/>
          <w:bCs/>
          <w:sz w:val="22"/>
        </w:rPr>
        <w:t xml:space="preserve">Quorum: </w:t>
      </w:r>
      <w:r w:rsidR="008C0800" w:rsidRPr="002E2358">
        <w:rPr>
          <w:rFonts w:cs="Arial"/>
          <w:sz w:val="22"/>
        </w:rPr>
        <w:t xml:space="preserve">The quorum for a </w:t>
      </w:r>
      <w:r w:rsidR="00F71938" w:rsidRPr="002E2358">
        <w:rPr>
          <w:rFonts w:cs="Arial"/>
          <w:sz w:val="22"/>
        </w:rPr>
        <w:t>Committee</w:t>
      </w:r>
      <w:r w:rsidR="008C0800" w:rsidRPr="002E2358">
        <w:rPr>
          <w:rFonts w:cs="Arial"/>
          <w:sz w:val="22"/>
        </w:rPr>
        <w:t xml:space="preserve"> </w:t>
      </w:r>
      <w:r w:rsidRPr="002E2358">
        <w:rPr>
          <w:rFonts w:cs="Arial"/>
          <w:sz w:val="22"/>
        </w:rPr>
        <w:t>m</w:t>
      </w:r>
      <w:r w:rsidR="008C0800" w:rsidRPr="002E2358">
        <w:rPr>
          <w:rFonts w:cs="Arial"/>
          <w:sz w:val="22"/>
        </w:rPr>
        <w:t xml:space="preserve">eeting is </w:t>
      </w:r>
      <w:r w:rsidR="008C0800" w:rsidRPr="002E2358">
        <w:rPr>
          <w:rFonts w:cs="Arial"/>
          <w:color w:val="00B050"/>
          <w:sz w:val="22"/>
        </w:rPr>
        <w:t xml:space="preserve">[number] </w:t>
      </w:r>
      <w:r w:rsidR="00F71938" w:rsidRPr="002E2358">
        <w:rPr>
          <w:rFonts w:cs="Arial"/>
          <w:sz w:val="22"/>
        </w:rPr>
        <w:t>Committee</w:t>
      </w:r>
      <w:r w:rsidR="008C0800" w:rsidRPr="002E2358">
        <w:rPr>
          <w:rFonts w:cs="Arial"/>
          <w:sz w:val="22"/>
        </w:rPr>
        <w:t xml:space="preserve"> Members.</w:t>
      </w:r>
      <w:bookmarkEnd w:id="121"/>
      <w:r w:rsidR="008C0800"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r w:rsidR="003037A6" w:rsidRPr="002E2358">
        <w:rPr>
          <w:rFonts w:cs="Arial"/>
          <w:color w:val="FF0000"/>
          <w:sz w:val="22"/>
          <w:lang w:val="en-US"/>
        </w:rPr>
        <w:t>Q</w:t>
      </w:r>
      <w:r w:rsidR="008C0800" w:rsidRPr="002E2358">
        <w:rPr>
          <w:rFonts w:cs="Arial"/>
          <w:color w:val="FF0000"/>
          <w:sz w:val="22"/>
          <w:lang w:val="en-US"/>
        </w:rPr>
        <w:t xml:space="preserve">uorum for </w:t>
      </w:r>
      <w:r w:rsidR="00F9279C" w:rsidRPr="002E2358">
        <w:rPr>
          <w:rFonts w:cs="Arial"/>
          <w:color w:val="FF0000"/>
          <w:sz w:val="22"/>
          <w:lang w:val="en-US"/>
        </w:rPr>
        <w:t xml:space="preserve">committee </w:t>
      </w:r>
      <w:r w:rsidR="008C0800" w:rsidRPr="002E2358">
        <w:rPr>
          <w:rFonts w:cs="Arial"/>
          <w:color w:val="FF0000"/>
          <w:sz w:val="22"/>
          <w:lang w:val="en-US"/>
        </w:rPr>
        <w:t>meetings is required to be in your constitution – section 26(1)(f)(vii), Inc Soc Act.]</w:t>
      </w:r>
      <w:r w:rsidRPr="002E2358">
        <w:rPr>
          <w:rFonts w:cs="Arial"/>
          <w:color w:val="FF0000"/>
          <w:sz w:val="22"/>
          <w:lang w:val="en-US"/>
        </w:rPr>
        <w:t xml:space="preserve"> </w:t>
      </w:r>
      <w:r w:rsidR="008C0800" w:rsidRPr="002E2358">
        <w:rPr>
          <w:rFonts w:cs="Arial"/>
          <w:sz w:val="22"/>
        </w:rPr>
        <w:t xml:space="preserve">Any </w:t>
      </w:r>
      <w:r w:rsidR="00F71938" w:rsidRPr="002E2358">
        <w:rPr>
          <w:rFonts w:cs="Arial"/>
          <w:sz w:val="22"/>
        </w:rPr>
        <w:t>Committee</w:t>
      </w:r>
      <w:r w:rsidR="008C0800" w:rsidRPr="002E2358">
        <w:rPr>
          <w:rFonts w:cs="Arial"/>
          <w:sz w:val="22"/>
        </w:rPr>
        <w:t xml:space="preserve"> Member may be counted for the purposes of a quorum, participate in any and vote on any proposed resolution at a </w:t>
      </w:r>
      <w:r w:rsidR="003037A6" w:rsidRPr="002E2358">
        <w:rPr>
          <w:rFonts w:cs="Arial"/>
          <w:sz w:val="22"/>
        </w:rPr>
        <w:t xml:space="preserve">Committee </w:t>
      </w:r>
      <w:r w:rsidR="008C0800" w:rsidRPr="002E2358">
        <w:rPr>
          <w:rFonts w:cs="Arial"/>
          <w:sz w:val="22"/>
        </w:rPr>
        <w:t xml:space="preserve">meeting without being physically present. This may only occur at </w:t>
      </w:r>
      <w:r w:rsidR="00F71938" w:rsidRPr="002E2358">
        <w:rPr>
          <w:rFonts w:cs="Arial"/>
          <w:sz w:val="22"/>
        </w:rPr>
        <w:t>Committee</w:t>
      </w:r>
      <w:r w:rsidR="008C0800" w:rsidRPr="002E2358">
        <w:rPr>
          <w:rFonts w:cs="Arial"/>
          <w:sz w:val="22"/>
        </w:rPr>
        <w:t xml:space="preserve"> </w:t>
      </w:r>
      <w:r w:rsidR="007B4CB6" w:rsidRPr="002E2358">
        <w:rPr>
          <w:rFonts w:cs="Arial"/>
          <w:sz w:val="22"/>
        </w:rPr>
        <w:t>m</w:t>
      </w:r>
      <w:r w:rsidR="008C0800" w:rsidRPr="002E2358">
        <w:rPr>
          <w:rFonts w:cs="Arial"/>
          <w:sz w:val="22"/>
        </w:rPr>
        <w:t xml:space="preserve">eetings by audio or audio-visual link or other electronic communication provided that all persons participating in the </w:t>
      </w:r>
      <w:r w:rsidR="00F71938" w:rsidRPr="002E2358">
        <w:rPr>
          <w:rFonts w:cs="Arial"/>
          <w:sz w:val="22"/>
        </w:rPr>
        <w:t>Committee</w:t>
      </w:r>
      <w:r w:rsidR="008C0800" w:rsidRPr="002E2358">
        <w:rPr>
          <w:rFonts w:cs="Arial"/>
          <w:sz w:val="22"/>
        </w:rPr>
        <w:t xml:space="preserve"> </w:t>
      </w:r>
      <w:r w:rsidR="007B4CB6" w:rsidRPr="002E2358">
        <w:rPr>
          <w:rFonts w:cs="Arial"/>
          <w:sz w:val="22"/>
        </w:rPr>
        <w:t>m</w:t>
      </w:r>
      <w:r w:rsidR="008C0800" w:rsidRPr="002E2358">
        <w:rPr>
          <w:rFonts w:cs="Arial"/>
          <w:sz w:val="22"/>
        </w:rPr>
        <w:t xml:space="preserve">eeting can hear each other effectively and simultaneously. </w:t>
      </w:r>
    </w:p>
    <w:p w14:paraId="0A50DCDD" w14:textId="77777777" w:rsidR="005026D2" w:rsidRPr="002E2358" w:rsidRDefault="005026D2" w:rsidP="005026D2">
      <w:pPr>
        <w:pStyle w:val="Heading3"/>
        <w:rPr>
          <w:rFonts w:cs="Arial"/>
          <w:color w:val="7030A0"/>
          <w:sz w:val="22"/>
          <w:lang w:val="en-US"/>
        </w:rPr>
      </w:pPr>
      <w:bookmarkStart w:id="122" w:name="_Ref153216429"/>
      <w:bookmarkStart w:id="123" w:name="_Ref107920300"/>
      <w:r w:rsidRPr="002E2358">
        <w:rPr>
          <w:rFonts w:cs="Arial"/>
          <w:b/>
          <w:bCs/>
          <w:sz w:val="22"/>
        </w:rPr>
        <w:t>Chair:</w:t>
      </w:r>
      <w:r w:rsidRPr="002E2358">
        <w:rPr>
          <w:rFonts w:cs="Arial"/>
          <w:sz w:val="22"/>
        </w:rPr>
        <w:t xml:space="preserve"> The Committee will elect the Chair from amongst the Committee Members. The Chair will chair Committee meetings </w:t>
      </w:r>
      <w:r w:rsidRPr="002E2358">
        <w:rPr>
          <w:rFonts w:cs="Arial"/>
          <w:color w:val="0070C0"/>
          <w:sz w:val="22"/>
        </w:rPr>
        <w:t>[and General Meetings]</w:t>
      </w:r>
      <w:r w:rsidRPr="002E2358">
        <w:rPr>
          <w:rFonts w:cs="Arial"/>
          <w:sz w:val="22"/>
        </w:rPr>
        <w:t xml:space="preserve">. If the Chair is unavailable, another Committee Member must be appointed by the Committee to undertake the Chair’s role during the period of unavailability. </w:t>
      </w:r>
      <w:r w:rsidRPr="002E2358">
        <w:rPr>
          <w:rFonts w:cs="Arial"/>
          <w:color w:val="FF0000"/>
          <w:sz w:val="22"/>
          <w:lang w:val="en-US"/>
        </w:rPr>
        <w:t>[</w:t>
      </w:r>
      <w:r w:rsidRPr="002E2358">
        <w:rPr>
          <w:rFonts w:cs="Arial"/>
          <w:b/>
          <w:bCs/>
          <w:color w:val="FF0000"/>
          <w:sz w:val="22"/>
          <w:lang w:val="en-US"/>
        </w:rPr>
        <w:t>MANDATORY CLAUSE:</w:t>
      </w:r>
      <w:r w:rsidRPr="002E2358">
        <w:rPr>
          <w:rFonts w:cs="Arial"/>
          <w:color w:val="FF0000"/>
          <w:sz w:val="22"/>
          <w:lang w:val="en-US"/>
        </w:rPr>
        <w:t xml:space="preserve"> How the chair (if any) is elected or appointed.]</w:t>
      </w:r>
      <w:r w:rsidRPr="002E2358">
        <w:rPr>
          <w:rFonts w:cs="Arial"/>
          <w:color w:val="7030A0"/>
          <w:sz w:val="22"/>
          <w:lang w:val="en-US"/>
        </w:rPr>
        <w:t xml:space="preserve"> </w:t>
      </w:r>
      <w:r w:rsidRPr="002E2358">
        <w:rPr>
          <w:rFonts w:cs="Arial"/>
          <w:color w:val="7030A0"/>
          <w:sz w:val="22"/>
        </w:rPr>
        <w:t>[Guidance: Best practice from a governance perspective is to allow the committee to elect the chair from among themselves (as opposed to electing them at a general meeting). Amend this clause if your president is the chair of the committee.]</w:t>
      </w:r>
      <w:bookmarkEnd w:id="122"/>
    </w:p>
    <w:p w14:paraId="7687794E" w14:textId="63DB7E44" w:rsidR="008C0800" w:rsidRPr="002E2358" w:rsidRDefault="00A8487F" w:rsidP="0021686F">
      <w:pPr>
        <w:pStyle w:val="Heading3"/>
        <w:numPr>
          <w:ilvl w:val="2"/>
          <w:numId w:val="12"/>
        </w:numPr>
        <w:tabs>
          <w:tab w:val="clear" w:pos="709"/>
        </w:tabs>
        <w:rPr>
          <w:rFonts w:cs="Arial"/>
          <w:sz w:val="22"/>
        </w:rPr>
      </w:pPr>
      <w:r w:rsidRPr="002E2358">
        <w:rPr>
          <w:rFonts w:cs="Arial"/>
          <w:b/>
          <w:bCs/>
          <w:sz w:val="22"/>
        </w:rPr>
        <w:lastRenderedPageBreak/>
        <w:t xml:space="preserve">Voting: </w:t>
      </w:r>
      <w:r w:rsidR="008C0800" w:rsidRPr="002E2358">
        <w:rPr>
          <w:rFonts w:cs="Arial"/>
          <w:sz w:val="22"/>
        </w:rPr>
        <w:t xml:space="preserve">Each </w:t>
      </w:r>
      <w:r w:rsidR="00F71938" w:rsidRPr="002E2358">
        <w:rPr>
          <w:rFonts w:cs="Arial"/>
          <w:sz w:val="22"/>
        </w:rPr>
        <w:t>Committee</w:t>
      </w:r>
      <w:r w:rsidR="008C0800" w:rsidRPr="002E2358">
        <w:rPr>
          <w:rFonts w:cs="Arial"/>
          <w:sz w:val="22"/>
        </w:rPr>
        <w:t xml:space="preserve"> Member has one vote. Voting is by voices or on request of any </w:t>
      </w:r>
      <w:r w:rsidR="00F71938" w:rsidRPr="002E2358">
        <w:rPr>
          <w:rFonts w:cs="Arial"/>
          <w:sz w:val="22"/>
        </w:rPr>
        <w:t>Committee</w:t>
      </w:r>
      <w:r w:rsidR="008C0800" w:rsidRPr="002E2358">
        <w:rPr>
          <w:rFonts w:cs="Arial"/>
          <w:sz w:val="22"/>
        </w:rPr>
        <w:t xml:space="preserve"> Member by a show of hands or by a ballot. Proxy and postal votes are not permitted. Voting by electronic means is permitted.</w:t>
      </w:r>
      <w:bookmarkEnd w:id="123"/>
      <w:r w:rsidR="008C0800" w:rsidRPr="002E2358">
        <w:rPr>
          <w:rFonts w:cs="Arial"/>
          <w:sz w:val="22"/>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w:t>
      </w:r>
      <w:bookmarkStart w:id="124" w:name="_Hlk146619778"/>
      <w:r w:rsidR="003037A6" w:rsidRPr="002E2358">
        <w:rPr>
          <w:rFonts w:cs="Arial"/>
          <w:color w:val="FF0000"/>
          <w:sz w:val="22"/>
          <w:lang w:val="en-US"/>
        </w:rPr>
        <w:t>V</w:t>
      </w:r>
      <w:r w:rsidR="008C0800" w:rsidRPr="002E2358">
        <w:rPr>
          <w:rFonts w:cs="Arial"/>
          <w:color w:val="FF0000"/>
          <w:sz w:val="22"/>
          <w:lang w:val="en-US"/>
        </w:rPr>
        <w:t xml:space="preserve">oting procedures for </w:t>
      </w:r>
      <w:r w:rsidR="007B4CB6" w:rsidRPr="002E2358">
        <w:rPr>
          <w:rFonts w:cs="Arial"/>
          <w:color w:val="FF0000"/>
          <w:sz w:val="22"/>
          <w:lang w:val="en-US"/>
        </w:rPr>
        <w:t>c</w:t>
      </w:r>
      <w:r w:rsidR="00F71938" w:rsidRPr="002E2358">
        <w:rPr>
          <w:rFonts w:cs="Arial"/>
          <w:color w:val="FF0000"/>
          <w:sz w:val="22"/>
          <w:lang w:val="en-US"/>
        </w:rPr>
        <w:t>ommittee</w:t>
      </w:r>
      <w:r w:rsidR="008C0800" w:rsidRPr="002E2358">
        <w:rPr>
          <w:rFonts w:cs="Arial"/>
          <w:color w:val="FF0000"/>
          <w:sz w:val="22"/>
          <w:lang w:val="en-US"/>
        </w:rPr>
        <w:t xml:space="preserve"> </w:t>
      </w:r>
      <w:r w:rsidR="007B4CB6" w:rsidRPr="002E2358">
        <w:rPr>
          <w:rFonts w:cs="Arial"/>
          <w:color w:val="FF0000"/>
          <w:sz w:val="22"/>
          <w:lang w:val="en-US"/>
        </w:rPr>
        <w:t>m</w:t>
      </w:r>
      <w:r w:rsidR="008C0800" w:rsidRPr="002E2358">
        <w:rPr>
          <w:rFonts w:cs="Arial"/>
          <w:color w:val="FF0000"/>
          <w:sz w:val="22"/>
          <w:lang w:val="en-US"/>
        </w:rPr>
        <w:t>eetings is required to be in your constitution – section 26(1)(f)(vii), Inc Soc Act.</w:t>
      </w:r>
      <w:bookmarkEnd w:id="124"/>
      <w:r w:rsidR="008C0800" w:rsidRPr="002E2358">
        <w:rPr>
          <w:rFonts w:cs="Arial"/>
          <w:color w:val="FF0000"/>
          <w:sz w:val="22"/>
          <w:lang w:val="en-US"/>
        </w:rPr>
        <w:t>]</w:t>
      </w:r>
      <w:r w:rsidRPr="002E2358">
        <w:rPr>
          <w:rFonts w:cs="Arial"/>
          <w:color w:val="FF0000"/>
          <w:sz w:val="22"/>
          <w:lang w:val="en-US"/>
        </w:rPr>
        <w:t xml:space="preserve"> </w:t>
      </w:r>
      <w:r w:rsidR="007B4CB6" w:rsidRPr="002E2358">
        <w:rPr>
          <w:rFonts w:cs="Arial"/>
          <w:sz w:val="22"/>
        </w:rPr>
        <w:t xml:space="preserve">If there is an equality of votes, the Chair does not have a casting vote. </w:t>
      </w:r>
      <w:r w:rsidR="007B4CB6" w:rsidRPr="002E2358">
        <w:rPr>
          <w:rFonts w:cs="Arial"/>
          <w:color w:val="FF0000"/>
          <w:sz w:val="22"/>
          <w:lang w:val="en-US"/>
        </w:rPr>
        <w:t>[</w:t>
      </w:r>
      <w:r w:rsidR="007B4CB6" w:rsidRPr="002E2358">
        <w:rPr>
          <w:rFonts w:cs="Arial"/>
          <w:b/>
          <w:bCs/>
          <w:color w:val="FF0000"/>
          <w:sz w:val="22"/>
          <w:lang w:val="en-US"/>
        </w:rPr>
        <w:t>MANDATORY CLAUSE:</w:t>
      </w:r>
      <w:r w:rsidR="007B4CB6" w:rsidRPr="002E2358">
        <w:rPr>
          <w:rFonts w:cs="Arial"/>
          <w:color w:val="FF0000"/>
          <w:sz w:val="22"/>
          <w:lang w:val="en-US"/>
        </w:rPr>
        <w:t xml:space="preserve"> If the Chair has a casting vote if there is an equality of votes, it is mandatory to include this in your constitution – section 26(1)(f)(vi), Inc Soc Act.]</w:t>
      </w:r>
      <w:r w:rsidR="007B4CB6" w:rsidRPr="002E2358">
        <w:rPr>
          <w:rFonts w:cs="Arial"/>
          <w:color w:val="7030A0"/>
          <w:sz w:val="22"/>
          <w:lang w:val="en-US"/>
        </w:rPr>
        <w:t xml:space="preserve"> [Guidance: Best practice is for a chair not to have a casting vote as if something does not gain the required support to pass, it should not pass.]</w:t>
      </w:r>
    </w:p>
    <w:p w14:paraId="7A20031D" w14:textId="58827AAD" w:rsidR="008C0800" w:rsidRPr="002E2358" w:rsidRDefault="00A8487F" w:rsidP="0021686F">
      <w:pPr>
        <w:pStyle w:val="Heading3"/>
        <w:numPr>
          <w:ilvl w:val="2"/>
          <w:numId w:val="12"/>
        </w:numPr>
        <w:tabs>
          <w:tab w:val="clear" w:pos="709"/>
        </w:tabs>
        <w:rPr>
          <w:rFonts w:cs="Arial"/>
          <w:color w:val="0070C0"/>
          <w:sz w:val="22"/>
        </w:rPr>
      </w:pPr>
      <w:r w:rsidRPr="002E2358">
        <w:rPr>
          <w:rFonts w:cs="Arial"/>
          <w:b/>
          <w:bCs/>
          <w:color w:val="0070C0"/>
          <w:sz w:val="22"/>
        </w:rPr>
        <w:t xml:space="preserve">Resolution in writing: </w:t>
      </w:r>
      <w:r w:rsidR="008C0800" w:rsidRPr="002E2358">
        <w:rPr>
          <w:rFonts w:cs="Arial"/>
          <w:color w:val="0070C0"/>
          <w:sz w:val="22"/>
        </w:rPr>
        <w:t xml:space="preserve">A resolution in writing signed or consented to by email or other electronic means by a majority of </w:t>
      </w:r>
      <w:r w:rsidR="00F71938" w:rsidRPr="002E2358">
        <w:rPr>
          <w:rFonts w:cs="Arial"/>
          <w:color w:val="0070C0"/>
          <w:sz w:val="22"/>
        </w:rPr>
        <w:t>Committee</w:t>
      </w:r>
      <w:r w:rsidR="008C0800" w:rsidRPr="002E2358">
        <w:rPr>
          <w:rFonts w:cs="Arial"/>
          <w:color w:val="0070C0"/>
          <w:sz w:val="22"/>
        </w:rPr>
        <w:t xml:space="preserve"> Members is valid as if it had been passed at a </w:t>
      </w:r>
      <w:r w:rsidR="005805D7" w:rsidRPr="002E2358">
        <w:rPr>
          <w:rFonts w:cs="Arial"/>
          <w:color w:val="0070C0"/>
          <w:sz w:val="22"/>
        </w:rPr>
        <w:t xml:space="preserve">Committee </w:t>
      </w:r>
      <w:r w:rsidR="007B4CB6" w:rsidRPr="002E2358">
        <w:rPr>
          <w:rFonts w:cs="Arial"/>
          <w:color w:val="0070C0"/>
          <w:sz w:val="22"/>
        </w:rPr>
        <w:t>m</w:t>
      </w:r>
      <w:r w:rsidR="008C0800" w:rsidRPr="002E2358">
        <w:rPr>
          <w:rFonts w:cs="Arial"/>
          <w:color w:val="0070C0"/>
          <w:sz w:val="22"/>
        </w:rPr>
        <w:t xml:space="preserve">eeting. Any resolution may consist of several documents in the same form each signed by one or more </w:t>
      </w:r>
      <w:r w:rsidR="00F71938" w:rsidRPr="002E2358">
        <w:rPr>
          <w:rFonts w:cs="Arial"/>
          <w:color w:val="0070C0"/>
          <w:sz w:val="22"/>
        </w:rPr>
        <w:t>Committee</w:t>
      </w:r>
      <w:r w:rsidR="008C0800" w:rsidRPr="002E2358">
        <w:rPr>
          <w:rFonts w:cs="Arial"/>
          <w:color w:val="0070C0"/>
          <w:sz w:val="22"/>
        </w:rPr>
        <w:t xml:space="preserve"> Members. </w:t>
      </w:r>
    </w:p>
    <w:p w14:paraId="39246A45" w14:textId="60AE5EC5" w:rsidR="008C0800" w:rsidRPr="002E2358" w:rsidRDefault="008C0800" w:rsidP="0021686F">
      <w:pPr>
        <w:pStyle w:val="Heading1"/>
        <w:numPr>
          <w:ilvl w:val="0"/>
          <w:numId w:val="12"/>
        </w:numPr>
        <w:tabs>
          <w:tab w:val="clear" w:pos="709"/>
        </w:tabs>
        <w:rPr>
          <w:rFonts w:cs="Arial"/>
          <w:color w:val="0070C0"/>
          <w:sz w:val="22"/>
        </w:rPr>
      </w:pPr>
      <w:bookmarkStart w:id="125" w:name="_Toc149557528"/>
      <w:bookmarkStart w:id="126" w:name="_Toc152684212"/>
      <w:bookmarkStart w:id="127" w:name="_Toc170288347"/>
      <w:r w:rsidRPr="002E2358">
        <w:rPr>
          <w:rFonts w:cs="Arial"/>
          <w:color w:val="0070C0"/>
          <w:sz w:val="22"/>
        </w:rPr>
        <w:t>Officers’ Duties</w:t>
      </w:r>
      <w:bookmarkEnd w:id="125"/>
      <w:bookmarkEnd w:id="126"/>
      <w:bookmarkEnd w:id="127"/>
    </w:p>
    <w:p w14:paraId="36E35EFE" w14:textId="5B5D2941" w:rsidR="008C0800" w:rsidRPr="002E2358" w:rsidRDefault="00A8487F" w:rsidP="001879B1">
      <w:pPr>
        <w:pStyle w:val="Heading3"/>
        <w:numPr>
          <w:ilvl w:val="0"/>
          <w:numId w:val="0"/>
        </w:numPr>
        <w:ind w:left="709"/>
        <w:rPr>
          <w:rFonts w:cs="Arial"/>
          <w:color w:val="0070C0"/>
          <w:sz w:val="22"/>
        </w:rPr>
      </w:pPr>
      <w:bookmarkStart w:id="128" w:name="_Hlk146619859"/>
      <w:r w:rsidRPr="002E2358">
        <w:rPr>
          <w:rFonts w:cs="Arial"/>
          <w:color w:val="7030A0"/>
          <w:sz w:val="22"/>
          <w:lang w:val="en-US"/>
        </w:rPr>
        <w:t>[Guidance: This clause includes a succinct statement of the officers’ duties in sections 54 – 59, Inc Soc Act. It is optional to include, but it is worthy of inclusion as a ready reference for officers without them needing to look at the Act or other guidance material.]</w:t>
      </w:r>
      <w:bookmarkEnd w:id="128"/>
      <w:r w:rsidRPr="002E2358">
        <w:rPr>
          <w:rFonts w:cs="Arial"/>
          <w:color w:val="7030A0"/>
          <w:sz w:val="22"/>
          <w:lang w:val="en-US"/>
        </w:rPr>
        <w:t xml:space="preserve"> </w:t>
      </w:r>
      <w:r w:rsidR="008C0800" w:rsidRPr="002E2358">
        <w:rPr>
          <w:rFonts w:cs="Arial"/>
          <w:color w:val="0070C0"/>
          <w:sz w:val="22"/>
        </w:rPr>
        <w:t xml:space="preserve">An Officer: </w:t>
      </w:r>
    </w:p>
    <w:p w14:paraId="4BC00745" w14:textId="389F8484" w:rsidR="008C0800" w:rsidRPr="002E2358" w:rsidRDefault="008C0800" w:rsidP="001879B1">
      <w:pPr>
        <w:pStyle w:val="Heading4"/>
        <w:rPr>
          <w:rFonts w:cs="Arial"/>
          <w:color w:val="0070C0"/>
          <w:sz w:val="22"/>
        </w:rPr>
      </w:pPr>
      <w:r w:rsidRPr="002E2358">
        <w:rPr>
          <w:rFonts w:cs="Arial"/>
          <w:color w:val="0070C0"/>
          <w:sz w:val="22"/>
        </w:rPr>
        <w:t xml:space="preserve">when exercising powers or performing duties as an Officer, must act in good faith and in what the Officer believes to be the best interests of </w:t>
      </w:r>
      <w:r w:rsidR="00AD42FB" w:rsidRPr="002E2358">
        <w:rPr>
          <w:rFonts w:eastAsia="Calibri" w:cs="Arial"/>
          <w:color w:val="0070C0"/>
          <w:sz w:val="22"/>
        </w:rPr>
        <w:t>the Club</w:t>
      </w:r>
      <w:r w:rsidRPr="002E2358">
        <w:rPr>
          <w:rFonts w:cs="Arial"/>
          <w:color w:val="0070C0"/>
          <w:sz w:val="22"/>
        </w:rPr>
        <w:t>;</w:t>
      </w:r>
    </w:p>
    <w:p w14:paraId="20E3C978" w14:textId="77777777" w:rsidR="008C0800" w:rsidRPr="002E2358" w:rsidRDefault="008C0800" w:rsidP="001879B1">
      <w:pPr>
        <w:pStyle w:val="Heading4"/>
        <w:rPr>
          <w:rFonts w:cs="Arial"/>
          <w:color w:val="0070C0"/>
          <w:sz w:val="22"/>
        </w:rPr>
      </w:pPr>
      <w:r w:rsidRPr="002E2358">
        <w:rPr>
          <w:rFonts w:cs="Arial"/>
          <w:color w:val="0070C0"/>
          <w:sz w:val="22"/>
        </w:rPr>
        <w:t>must exercise a power as an Officer for a proper purpose;</w:t>
      </w:r>
    </w:p>
    <w:p w14:paraId="5DB4CD8B" w14:textId="59940727" w:rsidR="008C0800" w:rsidRPr="002E2358" w:rsidRDefault="008C0800" w:rsidP="001879B1">
      <w:pPr>
        <w:pStyle w:val="Heading4"/>
        <w:rPr>
          <w:rFonts w:cs="Arial"/>
          <w:color w:val="0070C0"/>
          <w:sz w:val="22"/>
        </w:rPr>
      </w:pPr>
      <w:r w:rsidRPr="002E2358">
        <w:rPr>
          <w:rFonts w:cs="Arial"/>
          <w:color w:val="0070C0"/>
          <w:sz w:val="22"/>
        </w:rPr>
        <w:t xml:space="preserve">must not act, or agree to </w:t>
      </w:r>
      <w:r w:rsidR="00AD42FB" w:rsidRPr="002E2358">
        <w:rPr>
          <w:rFonts w:eastAsia="Calibri" w:cs="Arial"/>
          <w:color w:val="0070C0"/>
          <w:sz w:val="22"/>
        </w:rPr>
        <w:t>the Club</w:t>
      </w:r>
      <w:r w:rsidR="00AD42FB" w:rsidRPr="002E2358">
        <w:rPr>
          <w:rFonts w:cs="Arial"/>
          <w:color w:val="0070C0"/>
          <w:sz w:val="22"/>
        </w:rPr>
        <w:t xml:space="preserve"> </w:t>
      </w:r>
      <w:r w:rsidRPr="002E2358">
        <w:rPr>
          <w:rFonts w:cs="Arial"/>
          <w:color w:val="0070C0"/>
          <w:sz w:val="22"/>
        </w:rPr>
        <w:t xml:space="preserve">acting, in a manner that contravenes the Act or </w:t>
      </w:r>
      <w:r w:rsidRPr="002E2358">
        <w:rPr>
          <w:rFonts w:cs="Arial"/>
          <w:color w:val="0070C0"/>
          <w:sz w:val="22"/>
          <w:lang w:val="en-US"/>
        </w:rPr>
        <w:t>this Constitution</w:t>
      </w:r>
      <w:r w:rsidRPr="002E2358">
        <w:rPr>
          <w:rFonts w:cs="Arial"/>
          <w:color w:val="0070C0"/>
          <w:sz w:val="22"/>
        </w:rPr>
        <w:t>;</w:t>
      </w:r>
    </w:p>
    <w:p w14:paraId="7C3E3C3D" w14:textId="77B86B23" w:rsidR="008C0800" w:rsidRPr="002E2358" w:rsidRDefault="008C0800" w:rsidP="001879B1">
      <w:pPr>
        <w:pStyle w:val="Heading4"/>
        <w:rPr>
          <w:rFonts w:cs="Arial"/>
          <w:color w:val="0070C0"/>
          <w:sz w:val="22"/>
        </w:rPr>
      </w:pPr>
      <w:r w:rsidRPr="002E2358">
        <w:rPr>
          <w:rFonts w:cs="Arial"/>
          <w:color w:val="0070C0"/>
          <w:sz w:val="22"/>
        </w:rPr>
        <w:t xml:space="preserve">when exercising powers or performing duties as an Officer, must exercise the care and diligence that a reasonable person with the same responsibilities would exercise in the same circumstances, taking into account, but without limitation the nature of </w:t>
      </w:r>
      <w:r w:rsidR="00AD42FB" w:rsidRPr="002E2358">
        <w:rPr>
          <w:rFonts w:eastAsia="Calibri" w:cs="Arial"/>
          <w:color w:val="0070C0"/>
          <w:sz w:val="22"/>
        </w:rPr>
        <w:t>the Club</w:t>
      </w:r>
      <w:r w:rsidRPr="002E2358">
        <w:rPr>
          <w:rFonts w:cs="Arial"/>
          <w:color w:val="0070C0"/>
          <w:sz w:val="22"/>
        </w:rPr>
        <w:t>, the nature of the decision and the position of the Officer and the nature of the responsibilities undertaken by them;</w:t>
      </w:r>
    </w:p>
    <w:p w14:paraId="7A99DBD4" w14:textId="6FA21B5B" w:rsidR="008C0800" w:rsidRPr="002E2358" w:rsidRDefault="008C0800" w:rsidP="001879B1">
      <w:pPr>
        <w:pStyle w:val="Heading4"/>
        <w:rPr>
          <w:rFonts w:cs="Arial"/>
          <w:color w:val="0070C0"/>
          <w:sz w:val="22"/>
        </w:rPr>
      </w:pPr>
      <w:r w:rsidRPr="002E2358">
        <w:rPr>
          <w:rFonts w:cs="Arial"/>
          <w:color w:val="0070C0"/>
          <w:sz w:val="22"/>
        </w:rPr>
        <w:t xml:space="preserve">must not agree to the activities of </w:t>
      </w:r>
      <w:r w:rsidR="00AD42FB" w:rsidRPr="002E2358">
        <w:rPr>
          <w:rFonts w:eastAsia="Calibri" w:cs="Arial"/>
          <w:color w:val="0070C0"/>
          <w:sz w:val="22"/>
        </w:rPr>
        <w:t>the Club</w:t>
      </w:r>
      <w:r w:rsidR="00AD42FB" w:rsidRPr="002E2358">
        <w:rPr>
          <w:rFonts w:cs="Arial"/>
          <w:color w:val="0070C0"/>
          <w:sz w:val="22"/>
        </w:rPr>
        <w:t xml:space="preserve"> </w:t>
      </w:r>
      <w:r w:rsidRPr="002E2358">
        <w:rPr>
          <w:rFonts w:cs="Arial"/>
          <w:color w:val="0070C0"/>
          <w:sz w:val="22"/>
        </w:rPr>
        <w:t xml:space="preserve">being carried on in a manner likely to create a substantial risk of serious loss to </w:t>
      </w:r>
      <w:r w:rsidR="00AD42FB" w:rsidRPr="002E2358">
        <w:rPr>
          <w:rFonts w:eastAsia="Calibri" w:cs="Arial"/>
          <w:color w:val="0070C0"/>
          <w:sz w:val="22"/>
        </w:rPr>
        <w:t>the Club</w:t>
      </w:r>
      <w:r w:rsidRPr="002E2358">
        <w:rPr>
          <w:rFonts w:cs="Arial"/>
          <w:color w:val="0070C0"/>
          <w:sz w:val="22"/>
        </w:rPr>
        <w:t>’s creditors or cause or allow the activities of</w:t>
      </w:r>
      <w:r w:rsidR="00AD42FB" w:rsidRPr="002E2358">
        <w:rPr>
          <w:rFonts w:cs="Arial"/>
          <w:color w:val="0070C0"/>
          <w:sz w:val="22"/>
        </w:rPr>
        <w:t xml:space="preserve"> </w:t>
      </w:r>
      <w:r w:rsidR="00AD42FB" w:rsidRPr="002E2358">
        <w:rPr>
          <w:rFonts w:eastAsia="Calibri" w:cs="Arial"/>
          <w:color w:val="0070C0"/>
          <w:sz w:val="22"/>
        </w:rPr>
        <w:t>the Club</w:t>
      </w:r>
      <w:r w:rsidRPr="002E2358">
        <w:rPr>
          <w:rFonts w:cs="Arial"/>
          <w:color w:val="0070C0"/>
          <w:sz w:val="22"/>
        </w:rPr>
        <w:t xml:space="preserve"> to be carried on in a manner likely to create a substantial risk of serious loss to</w:t>
      </w:r>
      <w:r w:rsidR="00AD42FB" w:rsidRPr="002E2358">
        <w:rPr>
          <w:rFonts w:cs="Arial"/>
          <w:color w:val="0070C0"/>
          <w:sz w:val="22"/>
        </w:rPr>
        <w:t xml:space="preserve"> </w:t>
      </w:r>
      <w:r w:rsidR="00AD42FB" w:rsidRPr="002E2358">
        <w:rPr>
          <w:rFonts w:eastAsia="Calibri" w:cs="Arial"/>
          <w:color w:val="0070C0"/>
          <w:sz w:val="22"/>
        </w:rPr>
        <w:t>the Club’</w:t>
      </w:r>
      <w:r w:rsidRPr="002E2358">
        <w:rPr>
          <w:rFonts w:cs="Arial"/>
          <w:color w:val="0070C0"/>
          <w:sz w:val="22"/>
        </w:rPr>
        <w:t>s creditors;</w:t>
      </w:r>
    </w:p>
    <w:p w14:paraId="7B9354F7" w14:textId="5E280F1D" w:rsidR="008C0800" w:rsidRPr="002E2358" w:rsidRDefault="008C0800" w:rsidP="001879B1">
      <w:pPr>
        <w:pStyle w:val="Heading4"/>
        <w:rPr>
          <w:rFonts w:cs="Arial"/>
          <w:color w:val="0070C0"/>
          <w:sz w:val="22"/>
        </w:rPr>
      </w:pPr>
      <w:r w:rsidRPr="002E2358">
        <w:rPr>
          <w:rFonts w:cs="Arial"/>
          <w:color w:val="0070C0"/>
          <w:sz w:val="22"/>
        </w:rPr>
        <w:t>must not agree to</w:t>
      </w:r>
      <w:r w:rsidR="00AD42FB" w:rsidRPr="002E2358">
        <w:rPr>
          <w:rFonts w:cs="Arial"/>
          <w:color w:val="0070C0"/>
          <w:sz w:val="22"/>
        </w:rPr>
        <w:t xml:space="preserve"> </w:t>
      </w:r>
      <w:r w:rsidR="00AD42FB" w:rsidRPr="002E2358">
        <w:rPr>
          <w:rFonts w:eastAsia="Calibri" w:cs="Arial"/>
          <w:color w:val="0070C0"/>
          <w:sz w:val="22"/>
        </w:rPr>
        <w:t xml:space="preserve">the Club </w:t>
      </w:r>
      <w:r w:rsidRPr="002E2358">
        <w:rPr>
          <w:rFonts w:cs="Arial"/>
          <w:color w:val="0070C0"/>
          <w:sz w:val="22"/>
        </w:rPr>
        <w:t>incurring an obligation unless the Officer believes at that time on reasonable grounds that</w:t>
      </w:r>
      <w:r w:rsidR="00AD42FB" w:rsidRPr="002E2358">
        <w:rPr>
          <w:rFonts w:cs="Arial"/>
          <w:color w:val="0070C0"/>
          <w:sz w:val="22"/>
        </w:rPr>
        <w:t xml:space="preserve"> </w:t>
      </w:r>
      <w:r w:rsidR="00AD42FB" w:rsidRPr="002E2358">
        <w:rPr>
          <w:rFonts w:eastAsia="Calibri" w:cs="Arial"/>
          <w:color w:val="0070C0"/>
          <w:sz w:val="22"/>
        </w:rPr>
        <w:t>the Club</w:t>
      </w:r>
      <w:r w:rsidRPr="002E2358">
        <w:rPr>
          <w:rFonts w:cs="Arial"/>
          <w:color w:val="0070C0"/>
          <w:sz w:val="22"/>
        </w:rPr>
        <w:t xml:space="preserve"> will be able to perform the obligation when it is required to do so; and</w:t>
      </w:r>
    </w:p>
    <w:p w14:paraId="5E2F78CC" w14:textId="77777777" w:rsidR="008C0800" w:rsidRPr="002E2358" w:rsidRDefault="008C0800" w:rsidP="001879B1">
      <w:pPr>
        <w:pStyle w:val="Heading4"/>
        <w:rPr>
          <w:rFonts w:cs="Arial"/>
          <w:color w:val="0070C0"/>
          <w:sz w:val="22"/>
        </w:rPr>
      </w:pPr>
      <w:r w:rsidRPr="002E2358">
        <w:rPr>
          <w:rFonts w:cs="Arial"/>
          <w:color w:val="0070C0"/>
          <w:sz w:val="22"/>
        </w:rPr>
        <w:t>when exercising powers or performing duties as an Officer, may rely on reports, statements, and financial data and other information prepared or supplied, and on professional or expert advice given, by any of the following persons:</w:t>
      </w:r>
    </w:p>
    <w:p w14:paraId="5E3A07B1" w14:textId="77777777" w:rsidR="008C0800" w:rsidRPr="002E2358" w:rsidRDefault="008C0800" w:rsidP="001879B1">
      <w:pPr>
        <w:pStyle w:val="Heading5"/>
        <w:rPr>
          <w:rFonts w:cs="Arial"/>
          <w:color w:val="0070C0"/>
          <w:sz w:val="22"/>
        </w:rPr>
      </w:pPr>
      <w:r w:rsidRPr="002E2358">
        <w:rPr>
          <w:rFonts w:cs="Arial"/>
          <w:color w:val="0070C0"/>
          <w:sz w:val="22"/>
        </w:rPr>
        <w:t>an employee whom the Officer believes on reasonable grounds to be reliable and competent in relation to the matters concerned;</w:t>
      </w:r>
    </w:p>
    <w:p w14:paraId="73460C7B" w14:textId="77777777" w:rsidR="008C0800" w:rsidRPr="002E2358" w:rsidRDefault="008C0800" w:rsidP="001879B1">
      <w:pPr>
        <w:pStyle w:val="Heading5"/>
        <w:rPr>
          <w:rFonts w:cs="Arial"/>
          <w:color w:val="0070C0"/>
          <w:sz w:val="22"/>
        </w:rPr>
      </w:pPr>
      <w:r w:rsidRPr="002E2358">
        <w:rPr>
          <w:rFonts w:cs="Arial"/>
          <w:color w:val="0070C0"/>
          <w:sz w:val="22"/>
        </w:rPr>
        <w:lastRenderedPageBreak/>
        <w:t>a professional adviser or expert in relation to matters that the officer believes on reasonable grounds to be within the person’s professional or expert competence; or</w:t>
      </w:r>
    </w:p>
    <w:p w14:paraId="6159BC33" w14:textId="77777777" w:rsidR="008C0800" w:rsidRPr="002E2358" w:rsidRDefault="008C0800" w:rsidP="001879B1">
      <w:pPr>
        <w:pStyle w:val="Heading5"/>
        <w:rPr>
          <w:rFonts w:cs="Arial"/>
          <w:color w:val="0070C0"/>
          <w:sz w:val="22"/>
        </w:rPr>
      </w:pPr>
      <w:r w:rsidRPr="002E2358">
        <w:rPr>
          <w:rFonts w:cs="Arial"/>
          <w:color w:val="0070C0"/>
          <w:sz w:val="22"/>
        </w:rPr>
        <w:t>any other Officer or subcommittee of Officers on which the Officer did not serve in relation to matters within the Officer’s or subcommittee’s designated authority,</w:t>
      </w:r>
    </w:p>
    <w:p w14:paraId="4A95D18F" w14:textId="20AE77B3" w:rsidR="008C0800" w:rsidRPr="002E2358" w:rsidRDefault="008C0800" w:rsidP="008C0800">
      <w:pPr>
        <w:pStyle w:val="Heading4"/>
        <w:numPr>
          <w:ilvl w:val="0"/>
          <w:numId w:val="0"/>
        </w:numPr>
        <w:ind w:left="1276"/>
        <w:rPr>
          <w:rFonts w:cs="Arial"/>
          <w:color w:val="0070C0"/>
          <w:sz w:val="22"/>
        </w:rPr>
      </w:pPr>
      <w:r w:rsidRPr="002E2358">
        <w:rPr>
          <w:rFonts w:cs="Arial"/>
          <w:color w:val="0070C0"/>
          <w:sz w:val="22"/>
        </w:rPr>
        <w:t xml:space="preserve">if the Officer, acts in good faith, makes proper inquiry where the need for inquiry is indicated by the circumstances, and has no knowledge that the reliance is unwarranted. </w:t>
      </w:r>
    </w:p>
    <w:p w14:paraId="70953D67" w14:textId="2509E8B9" w:rsidR="008C0800" w:rsidRPr="002E2358" w:rsidRDefault="008C0800" w:rsidP="0021686F">
      <w:pPr>
        <w:pStyle w:val="Heading1"/>
        <w:numPr>
          <w:ilvl w:val="0"/>
          <w:numId w:val="12"/>
        </w:numPr>
        <w:tabs>
          <w:tab w:val="clear" w:pos="709"/>
        </w:tabs>
        <w:rPr>
          <w:rFonts w:cs="Arial"/>
          <w:color w:val="0070C0"/>
          <w:sz w:val="22"/>
        </w:rPr>
      </w:pPr>
      <w:bookmarkStart w:id="129" w:name="_Toc149557529"/>
      <w:bookmarkStart w:id="130" w:name="_Toc152684213"/>
      <w:bookmarkStart w:id="131" w:name="_Toc170288348"/>
      <w:r w:rsidRPr="002E2358">
        <w:rPr>
          <w:rFonts w:cs="Arial"/>
          <w:color w:val="0070C0"/>
          <w:sz w:val="22"/>
        </w:rPr>
        <w:t>Interests</w:t>
      </w:r>
      <w:bookmarkEnd w:id="129"/>
      <w:bookmarkEnd w:id="130"/>
      <w:bookmarkEnd w:id="131"/>
    </w:p>
    <w:p w14:paraId="4BE752F6" w14:textId="2209D7B5" w:rsidR="00AD105C" w:rsidRPr="002E2358" w:rsidRDefault="00E23969" w:rsidP="00020758">
      <w:pPr>
        <w:pStyle w:val="Heading3"/>
        <w:numPr>
          <w:ilvl w:val="0"/>
          <w:numId w:val="0"/>
        </w:numPr>
        <w:rPr>
          <w:rFonts w:cs="Arial"/>
          <w:color w:val="7030A0"/>
          <w:sz w:val="22"/>
          <w:lang w:val="en-US"/>
        </w:rPr>
      </w:pPr>
      <w:bookmarkStart w:id="132" w:name="_Hlk153445764"/>
      <w:bookmarkStart w:id="133" w:name="_Ref146530631"/>
      <w:bookmarkStart w:id="134" w:name="_Ref146548859"/>
      <w:bookmarkStart w:id="135" w:name="_Ref149485622"/>
      <w:bookmarkStart w:id="136" w:name="_Ref149556556"/>
      <w:r w:rsidRPr="002E2358">
        <w:rPr>
          <w:rFonts w:cs="Arial"/>
          <w:color w:val="7030A0"/>
          <w:sz w:val="22"/>
          <w:lang w:val="en-US"/>
        </w:rPr>
        <w:t xml:space="preserve">[Guidance: </w:t>
      </w:r>
      <w:r w:rsidR="00020758" w:rsidRPr="002E2358">
        <w:rPr>
          <w:rFonts w:cs="Arial"/>
          <w:color w:val="7030A0"/>
          <w:sz w:val="22"/>
          <w:lang w:val="en-US"/>
        </w:rPr>
        <w:t>A</w:t>
      </w:r>
      <w:r w:rsidR="007B4CB6" w:rsidRPr="002E2358">
        <w:rPr>
          <w:rFonts w:cs="Arial"/>
          <w:color w:val="7030A0"/>
          <w:sz w:val="22"/>
          <w:lang w:val="en-US"/>
        </w:rPr>
        <w:t xml:space="preserve"> conflicts of </w:t>
      </w:r>
      <w:r w:rsidRPr="002E2358">
        <w:rPr>
          <w:rFonts w:cs="Arial"/>
          <w:color w:val="7030A0"/>
          <w:sz w:val="22"/>
          <w:lang w:val="en-US"/>
        </w:rPr>
        <w:t xml:space="preserve">interests regime under the Inc Soc Act </w:t>
      </w:r>
      <w:r w:rsidR="00020758" w:rsidRPr="002E2358">
        <w:rPr>
          <w:rFonts w:cs="Arial"/>
          <w:color w:val="7030A0"/>
          <w:sz w:val="22"/>
          <w:lang w:val="en-US"/>
        </w:rPr>
        <w:t>applies to your club</w:t>
      </w:r>
      <w:r w:rsidRPr="002E2358">
        <w:rPr>
          <w:rFonts w:cs="Arial"/>
          <w:color w:val="7030A0"/>
          <w:sz w:val="22"/>
          <w:lang w:val="en-US"/>
        </w:rPr>
        <w:t xml:space="preserve"> by default, but </w:t>
      </w:r>
      <w:r w:rsidR="00020758" w:rsidRPr="002E2358">
        <w:rPr>
          <w:rFonts w:cs="Arial"/>
          <w:color w:val="7030A0"/>
          <w:sz w:val="22"/>
          <w:lang w:val="en-US"/>
        </w:rPr>
        <w:t xml:space="preserve">certain sections </w:t>
      </w:r>
      <w:r w:rsidRPr="002E2358">
        <w:rPr>
          <w:rFonts w:cs="Arial"/>
          <w:color w:val="7030A0"/>
          <w:sz w:val="22"/>
          <w:lang w:val="en-US"/>
        </w:rPr>
        <w:t>can be modified</w:t>
      </w:r>
      <w:r w:rsidR="00020758" w:rsidRPr="002E2358">
        <w:rPr>
          <w:rFonts w:cs="Arial"/>
          <w:color w:val="7030A0"/>
          <w:sz w:val="22"/>
          <w:lang w:val="en-US"/>
        </w:rPr>
        <w:t>, negated or limited (</w:t>
      </w:r>
      <w:r w:rsidR="00020758" w:rsidRPr="002E2358">
        <w:rPr>
          <w:rFonts w:cs="Arial"/>
          <w:color w:val="7030A0"/>
          <w:sz w:val="22"/>
        </w:rPr>
        <w:t>sections 63, 64, 65(1) and 73</w:t>
      </w:r>
      <w:r w:rsidR="00020758" w:rsidRPr="002E2358">
        <w:rPr>
          <w:rFonts w:cs="Arial"/>
          <w:color w:val="7030A0"/>
          <w:sz w:val="22"/>
          <w:lang w:val="en-US"/>
        </w:rPr>
        <w:t>)</w:t>
      </w:r>
      <w:r w:rsidRPr="002E2358">
        <w:rPr>
          <w:rFonts w:cs="Arial"/>
          <w:color w:val="7030A0"/>
          <w:sz w:val="22"/>
          <w:lang w:val="en-US"/>
        </w:rPr>
        <w:t xml:space="preserve">. </w:t>
      </w:r>
      <w:r w:rsidR="00020758" w:rsidRPr="002E2358">
        <w:rPr>
          <w:rFonts w:cs="Arial"/>
          <w:color w:val="7030A0"/>
          <w:sz w:val="22"/>
          <w:lang w:val="en-US"/>
        </w:rPr>
        <w:t xml:space="preserve">This is an example of </w:t>
      </w:r>
      <w:r w:rsidRPr="002E2358">
        <w:rPr>
          <w:rFonts w:cs="Arial"/>
          <w:color w:val="7030A0"/>
          <w:sz w:val="22"/>
          <w:lang w:val="en-US"/>
        </w:rPr>
        <w:t>an interests regime</w:t>
      </w:r>
      <w:r w:rsidR="00020758" w:rsidRPr="002E2358">
        <w:rPr>
          <w:rFonts w:cs="Arial"/>
          <w:color w:val="7030A0"/>
          <w:sz w:val="22"/>
          <w:lang w:val="en-US"/>
        </w:rPr>
        <w:t>. I</w:t>
      </w:r>
      <w:r w:rsidRPr="002E2358">
        <w:rPr>
          <w:rFonts w:cs="Arial"/>
          <w:color w:val="7030A0"/>
          <w:sz w:val="22"/>
          <w:lang w:val="en-US"/>
        </w:rPr>
        <w:t xml:space="preserve">t is optional to include, but it is worthy of inclusion as a ready reference for </w:t>
      </w:r>
      <w:r w:rsidR="00020758" w:rsidRPr="002E2358">
        <w:rPr>
          <w:rFonts w:cs="Arial"/>
          <w:color w:val="7030A0"/>
          <w:sz w:val="22"/>
          <w:lang w:val="en-US"/>
        </w:rPr>
        <w:t>when an interest arises</w:t>
      </w:r>
      <w:r w:rsidRPr="002E2358">
        <w:rPr>
          <w:rFonts w:cs="Arial"/>
          <w:color w:val="7030A0"/>
          <w:sz w:val="22"/>
          <w:lang w:val="en-US"/>
        </w:rPr>
        <w:t xml:space="preserve">.]  </w:t>
      </w:r>
    </w:p>
    <w:bookmarkEnd w:id="132"/>
    <w:p w14:paraId="7F11A52D" w14:textId="195E2612" w:rsidR="005F6669" w:rsidRPr="002E2358" w:rsidRDefault="005F6669" w:rsidP="005F6669">
      <w:pPr>
        <w:pStyle w:val="Heading3"/>
        <w:rPr>
          <w:rFonts w:cs="Arial"/>
          <w:color w:val="0070C0"/>
          <w:sz w:val="22"/>
          <w:lang w:val="en-US"/>
        </w:rPr>
      </w:pPr>
      <w:r w:rsidRPr="002E2358">
        <w:rPr>
          <w:rFonts w:cs="Arial"/>
          <w:b/>
          <w:bCs/>
          <w:color w:val="0070C0"/>
          <w:sz w:val="22"/>
        </w:rPr>
        <w:t>R</w:t>
      </w:r>
      <w:r w:rsidR="00A8487F" w:rsidRPr="002E2358">
        <w:rPr>
          <w:rFonts w:cs="Arial"/>
          <w:b/>
          <w:bCs/>
          <w:color w:val="0070C0"/>
          <w:sz w:val="22"/>
        </w:rPr>
        <w:t>egister</w:t>
      </w:r>
      <w:r w:rsidRPr="002E2358">
        <w:rPr>
          <w:rFonts w:cs="Arial"/>
          <w:b/>
          <w:bCs/>
          <w:color w:val="0070C0"/>
          <w:sz w:val="22"/>
        </w:rPr>
        <w:t xml:space="preserve"> of interests</w:t>
      </w:r>
      <w:r w:rsidR="00A8487F" w:rsidRPr="002E2358">
        <w:rPr>
          <w:rFonts w:cs="Arial"/>
          <w:b/>
          <w:bCs/>
          <w:color w:val="0070C0"/>
          <w:sz w:val="22"/>
        </w:rPr>
        <w:t xml:space="preserve">: </w:t>
      </w:r>
      <w:r w:rsidR="008C0800" w:rsidRPr="002E2358">
        <w:rPr>
          <w:rFonts w:cs="Arial"/>
          <w:color w:val="0070C0"/>
          <w:sz w:val="22"/>
        </w:rPr>
        <w:t xml:space="preserve">The </w:t>
      </w:r>
      <w:r w:rsidR="00F71938" w:rsidRPr="002E2358">
        <w:rPr>
          <w:rFonts w:cs="Arial"/>
          <w:color w:val="0070C0"/>
          <w:sz w:val="22"/>
        </w:rPr>
        <w:t>Committee</w:t>
      </w:r>
      <w:r w:rsidR="008C0800" w:rsidRPr="002E2358">
        <w:rPr>
          <w:rFonts w:cs="Arial"/>
          <w:color w:val="0070C0"/>
          <w:sz w:val="22"/>
        </w:rPr>
        <w:t xml:space="preserve"> must keep a</w:t>
      </w:r>
      <w:r w:rsidRPr="002E2358">
        <w:rPr>
          <w:rFonts w:cs="Arial"/>
          <w:color w:val="0070C0"/>
          <w:sz w:val="22"/>
        </w:rPr>
        <w:t xml:space="preserve"> register of interest</w:t>
      </w:r>
      <w:r w:rsidRPr="002E2358">
        <w:rPr>
          <w:rFonts w:cs="Arial"/>
          <w:color w:val="0070C0"/>
          <w:sz w:val="22"/>
          <w:lang w:val="en-US"/>
        </w:rPr>
        <w:t xml:space="preserve"> disclosures made by Officers.</w:t>
      </w:r>
    </w:p>
    <w:p w14:paraId="6277BD8A" w14:textId="7B9A3187" w:rsidR="008C0800" w:rsidRPr="002E2358" w:rsidRDefault="0021686F" w:rsidP="0021686F">
      <w:pPr>
        <w:pStyle w:val="Heading3"/>
        <w:numPr>
          <w:ilvl w:val="2"/>
          <w:numId w:val="12"/>
        </w:numPr>
        <w:tabs>
          <w:tab w:val="clear" w:pos="709"/>
        </w:tabs>
        <w:rPr>
          <w:rFonts w:cs="Arial"/>
          <w:sz w:val="22"/>
        </w:rPr>
      </w:pPr>
      <w:bookmarkStart w:id="137" w:name="_Hlk152684094"/>
      <w:bookmarkStart w:id="138" w:name="_Ref146530564"/>
      <w:bookmarkStart w:id="139" w:name="_Ref152684024"/>
      <w:bookmarkEnd w:id="133"/>
      <w:bookmarkEnd w:id="134"/>
      <w:bookmarkEnd w:id="135"/>
      <w:bookmarkEnd w:id="136"/>
      <w:r w:rsidRPr="002E2358">
        <w:rPr>
          <w:rFonts w:cs="Arial"/>
          <w:b/>
          <w:bCs/>
          <w:color w:val="0070C0"/>
          <w:sz w:val="22"/>
        </w:rPr>
        <w:t xml:space="preserve">Duty to disclose </w:t>
      </w:r>
      <w:r w:rsidR="00A8487F" w:rsidRPr="002E2358">
        <w:rPr>
          <w:rFonts w:cs="Arial"/>
          <w:b/>
          <w:bCs/>
          <w:color w:val="0070C0"/>
          <w:sz w:val="22"/>
        </w:rPr>
        <w:t>interest</w:t>
      </w:r>
      <w:bookmarkEnd w:id="137"/>
      <w:r w:rsidR="00A8487F" w:rsidRPr="002E2358">
        <w:rPr>
          <w:rFonts w:cs="Arial"/>
          <w:b/>
          <w:bCs/>
          <w:color w:val="0070C0"/>
          <w:sz w:val="22"/>
        </w:rPr>
        <w:t xml:space="preserve">: </w:t>
      </w:r>
      <w:r w:rsidR="008C0800" w:rsidRPr="002E2358">
        <w:rPr>
          <w:rFonts w:cs="Arial"/>
          <w:color w:val="0070C0"/>
          <w:sz w:val="22"/>
        </w:rPr>
        <w:t>An Officer who is Interested in a Matter relating to</w:t>
      </w:r>
      <w:r w:rsidR="008C0800" w:rsidRPr="002E2358">
        <w:rPr>
          <w:rFonts w:cs="Arial"/>
          <w:color w:val="00B050"/>
          <w:sz w:val="22"/>
        </w:rPr>
        <w:t xml:space="preserve"> </w:t>
      </w:r>
      <w:r w:rsidR="00AD42FB" w:rsidRPr="002E2358">
        <w:rPr>
          <w:rFonts w:eastAsia="Calibri" w:cs="Arial"/>
          <w:color w:val="0070C0"/>
          <w:sz w:val="22"/>
        </w:rPr>
        <w:t>the Club</w:t>
      </w:r>
      <w:r w:rsidR="00AD42FB" w:rsidRPr="002E2358">
        <w:rPr>
          <w:rFonts w:cs="Arial"/>
          <w:color w:val="00B050"/>
          <w:sz w:val="22"/>
        </w:rPr>
        <w:t xml:space="preserve"> </w:t>
      </w:r>
      <w:r w:rsidR="008C0800" w:rsidRPr="002E2358">
        <w:rPr>
          <w:rFonts w:cs="Arial"/>
          <w:color w:val="0070C0"/>
          <w:sz w:val="22"/>
        </w:rPr>
        <w:t>must disclose details of the nature and extent of the interest (including any monetary value of the interest if it can be quantified)</w:t>
      </w:r>
      <w:bookmarkEnd w:id="138"/>
      <w:r w:rsidR="008C0800" w:rsidRPr="002E2358">
        <w:rPr>
          <w:rFonts w:cs="Arial"/>
          <w:color w:val="0070C0"/>
          <w:sz w:val="22"/>
        </w:rPr>
        <w:t xml:space="preserve"> to the </w:t>
      </w:r>
      <w:r w:rsidR="00F71938" w:rsidRPr="002E2358">
        <w:rPr>
          <w:rFonts w:cs="Arial"/>
          <w:color w:val="0070C0"/>
          <w:sz w:val="22"/>
        </w:rPr>
        <w:t>Committee</w:t>
      </w:r>
      <w:r w:rsidR="008C0800" w:rsidRPr="002E2358">
        <w:rPr>
          <w:rFonts w:cs="Arial"/>
          <w:color w:val="0070C0"/>
          <w:sz w:val="22"/>
        </w:rPr>
        <w:t xml:space="preserve">, as soon as practicable after the officer becomes aware that they are interested in the Matter and include it in the </w:t>
      </w:r>
      <w:r w:rsidR="005F6669" w:rsidRPr="002E2358">
        <w:rPr>
          <w:rFonts w:cs="Arial"/>
          <w:color w:val="0070C0"/>
          <w:sz w:val="22"/>
        </w:rPr>
        <w:t>r</w:t>
      </w:r>
      <w:r w:rsidR="008C0800" w:rsidRPr="002E2358">
        <w:rPr>
          <w:rFonts w:cs="Arial"/>
          <w:color w:val="0070C0"/>
          <w:sz w:val="22"/>
        </w:rPr>
        <w:t>egister</w:t>
      </w:r>
      <w:r w:rsidR="005F6669" w:rsidRPr="002E2358">
        <w:rPr>
          <w:rFonts w:cs="Arial"/>
          <w:color w:val="0070C0"/>
          <w:sz w:val="22"/>
        </w:rPr>
        <w:t xml:space="preserve"> of interests</w:t>
      </w:r>
      <w:r w:rsidR="008C0800" w:rsidRPr="002E2358">
        <w:rPr>
          <w:rFonts w:cs="Arial"/>
          <w:color w:val="0070C0"/>
          <w:sz w:val="22"/>
        </w:rPr>
        <w:t>.</w:t>
      </w:r>
      <w:bookmarkEnd w:id="139"/>
      <w:r w:rsidR="008C0800" w:rsidRPr="002E2358">
        <w:rPr>
          <w:rFonts w:cs="Arial"/>
          <w:sz w:val="22"/>
        </w:rPr>
        <w:t xml:space="preserve"> </w:t>
      </w:r>
    </w:p>
    <w:p w14:paraId="26AF480D" w14:textId="1E8C65BF" w:rsidR="008C0800" w:rsidRPr="002E2358" w:rsidRDefault="00A8487F" w:rsidP="0021686F">
      <w:pPr>
        <w:pStyle w:val="Heading3"/>
        <w:numPr>
          <w:ilvl w:val="2"/>
          <w:numId w:val="12"/>
        </w:numPr>
        <w:tabs>
          <w:tab w:val="clear" w:pos="709"/>
        </w:tabs>
        <w:rPr>
          <w:rFonts w:cs="Arial"/>
          <w:color w:val="0070C0"/>
          <w:sz w:val="22"/>
        </w:rPr>
      </w:pPr>
      <w:bookmarkStart w:id="140" w:name="_Ref146530571"/>
      <w:r w:rsidRPr="002E2358">
        <w:rPr>
          <w:rFonts w:cs="Arial"/>
          <w:b/>
          <w:bCs/>
          <w:color w:val="0070C0"/>
          <w:sz w:val="22"/>
        </w:rPr>
        <w:t xml:space="preserve">Consequences of being Interested: </w:t>
      </w:r>
      <w:r w:rsidR="008C0800" w:rsidRPr="002E2358">
        <w:rPr>
          <w:rFonts w:cs="Arial"/>
          <w:color w:val="0070C0"/>
          <w:sz w:val="22"/>
        </w:rPr>
        <w:t xml:space="preserve">A </w:t>
      </w:r>
      <w:r w:rsidR="00F71938" w:rsidRPr="002E2358">
        <w:rPr>
          <w:rFonts w:cs="Arial"/>
          <w:color w:val="0070C0"/>
          <w:sz w:val="22"/>
        </w:rPr>
        <w:t>Committee</w:t>
      </w:r>
      <w:r w:rsidR="008C0800" w:rsidRPr="002E2358">
        <w:rPr>
          <w:rFonts w:cs="Arial"/>
          <w:color w:val="0070C0"/>
          <w:sz w:val="22"/>
        </w:rPr>
        <w:t xml:space="preserve"> Member who is Interested in a Matter:</w:t>
      </w:r>
      <w:bookmarkEnd w:id="140"/>
    </w:p>
    <w:p w14:paraId="2D6BEA4C" w14:textId="1E5A06D5" w:rsidR="008C0800" w:rsidRPr="002E2358" w:rsidRDefault="008C0800" w:rsidP="00020758">
      <w:pPr>
        <w:pStyle w:val="Heading4"/>
        <w:rPr>
          <w:rFonts w:cs="Arial"/>
          <w:sz w:val="22"/>
        </w:rPr>
      </w:pPr>
      <w:bookmarkStart w:id="141" w:name="_Ref128055189"/>
      <w:r w:rsidRPr="002E2358">
        <w:rPr>
          <w:rFonts w:cs="Arial"/>
          <w:color w:val="0070C0"/>
          <w:sz w:val="22"/>
        </w:rPr>
        <w:t xml:space="preserve">must not vote or take part in a decision of the </w:t>
      </w:r>
      <w:r w:rsidR="00F71938" w:rsidRPr="002E2358">
        <w:rPr>
          <w:rFonts w:cs="Arial"/>
          <w:color w:val="0070C0"/>
          <w:sz w:val="22"/>
        </w:rPr>
        <w:t>Committee</w:t>
      </w:r>
      <w:r w:rsidRPr="002E2358">
        <w:rPr>
          <w:rFonts w:cs="Arial"/>
          <w:color w:val="0070C0"/>
          <w:sz w:val="22"/>
        </w:rPr>
        <w:t xml:space="preserve"> relating to the Matter, unless all non-interested </w:t>
      </w:r>
      <w:r w:rsidR="00F71938" w:rsidRPr="002E2358">
        <w:rPr>
          <w:rFonts w:cs="Arial"/>
          <w:color w:val="0070C0"/>
          <w:sz w:val="22"/>
        </w:rPr>
        <w:t>Committee</w:t>
      </w:r>
      <w:r w:rsidRPr="002E2358">
        <w:rPr>
          <w:rFonts w:cs="Arial"/>
          <w:color w:val="0070C0"/>
          <w:sz w:val="22"/>
        </w:rPr>
        <w:t xml:space="preserve"> Members consent;</w:t>
      </w:r>
      <w:bookmarkEnd w:id="141"/>
      <w:r w:rsidRPr="002E2358">
        <w:rPr>
          <w:rFonts w:cs="Arial"/>
          <w:sz w:val="22"/>
        </w:rPr>
        <w:t xml:space="preserve"> </w:t>
      </w:r>
      <w:r w:rsidR="001879B1" w:rsidRPr="002E2358">
        <w:rPr>
          <w:rFonts w:cs="Arial"/>
          <w:color w:val="7030A0"/>
          <w:sz w:val="22"/>
        </w:rPr>
        <w:t xml:space="preserve">[Guidance: </w:t>
      </w:r>
      <w:r w:rsidR="00020758" w:rsidRPr="002E2358">
        <w:rPr>
          <w:rFonts w:cs="Arial"/>
          <w:color w:val="7030A0"/>
          <w:sz w:val="22"/>
        </w:rPr>
        <w:t>D</w:t>
      </w:r>
      <w:r w:rsidR="001879B1" w:rsidRPr="002E2358">
        <w:rPr>
          <w:rFonts w:cs="Arial"/>
          <w:color w:val="7030A0"/>
          <w:sz w:val="22"/>
        </w:rPr>
        <w:t>efault position under section</w:t>
      </w:r>
      <w:r w:rsidR="001A04B4" w:rsidRPr="002E2358">
        <w:rPr>
          <w:rFonts w:cs="Arial"/>
          <w:color w:val="7030A0"/>
          <w:sz w:val="22"/>
        </w:rPr>
        <w:t>s</w:t>
      </w:r>
      <w:r w:rsidR="001879B1" w:rsidRPr="002E2358">
        <w:rPr>
          <w:rFonts w:cs="Arial"/>
          <w:color w:val="7030A0"/>
          <w:sz w:val="22"/>
        </w:rPr>
        <w:t xml:space="preserve"> 64(1)(a) and 64(2), Inc Soc Act.]</w:t>
      </w:r>
    </w:p>
    <w:p w14:paraId="20083BB4" w14:textId="53AEC02A" w:rsidR="008C0800" w:rsidRPr="002E2358" w:rsidRDefault="008C0800" w:rsidP="00020758">
      <w:pPr>
        <w:pStyle w:val="Heading4"/>
        <w:rPr>
          <w:rFonts w:cs="Arial"/>
          <w:sz w:val="22"/>
        </w:rPr>
      </w:pPr>
      <w:bookmarkStart w:id="142" w:name="_Ref128055196"/>
      <w:r w:rsidRPr="002E2358">
        <w:rPr>
          <w:rFonts w:cs="Arial"/>
          <w:color w:val="0070C0"/>
          <w:sz w:val="22"/>
        </w:rPr>
        <w:t xml:space="preserve">must not sign any document relating to the entry into a transaction or the initiation of the Matter, unless all non-interested </w:t>
      </w:r>
      <w:r w:rsidR="00F71938" w:rsidRPr="002E2358">
        <w:rPr>
          <w:rFonts w:cs="Arial"/>
          <w:color w:val="0070C0"/>
          <w:sz w:val="22"/>
        </w:rPr>
        <w:t>Committee</w:t>
      </w:r>
      <w:r w:rsidRPr="002E2358">
        <w:rPr>
          <w:rFonts w:cs="Arial"/>
          <w:color w:val="0070C0"/>
          <w:sz w:val="22"/>
        </w:rPr>
        <w:t xml:space="preserve"> Members consent;</w:t>
      </w:r>
      <w:bookmarkEnd w:id="142"/>
      <w:r w:rsidR="001879B1" w:rsidRPr="002E2358">
        <w:rPr>
          <w:rFonts w:cs="Arial"/>
          <w:color w:val="0070C0"/>
          <w:sz w:val="22"/>
        </w:rPr>
        <w:t xml:space="preserve"> </w:t>
      </w:r>
      <w:r w:rsidR="001879B1" w:rsidRPr="002E2358">
        <w:rPr>
          <w:rFonts w:cs="Arial"/>
          <w:color w:val="7030A0"/>
          <w:sz w:val="22"/>
        </w:rPr>
        <w:t xml:space="preserve">[Guidance: </w:t>
      </w:r>
      <w:r w:rsidR="00020758" w:rsidRPr="002E2358">
        <w:rPr>
          <w:rFonts w:cs="Arial"/>
          <w:color w:val="7030A0"/>
          <w:sz w:val="22"/>
        </w:rPr>
        <w:t>D</w:t>
      </w:r>
      <w:r w:rsidR="001879B1" w:rsidRPr="002E2358">
        <w:rPr>
          <w:rFonts w:cs="Arial"/>
          <w:color w:val="7030A0"/>
          <w:sz w:val="22"/>
        </w:rPr>
        <w:t>efault position under section</w:t>
      </w:r>
      <w:r w:rsidR="001A04B4" w:rsidRPr="002E2358">
        <w:rPr>
          <w:rFonts w:cs="Arial"/>
          <w:color w:val="7030A0"/>
          <w:sz w:val="22"/>
        </w:rPr>
        <w:t>s</w:t>
      </w:r>
      <w:r w:rsidR="001879B1" w:rsidRPr="002E2358">
        <w:rPr>
          <w:rFonts w:cs="Arial"/>
          <w:color w:val="7030A0"/>
          <w:sz w:val="22"/>
        </w:rPr>
        <w:t xml:space="preserve"> 64(1)(b) and 64(2), Inc Soc Act.]</w:t>
      </w:r>
    </w:p>
    <w:p w14:paraId="76E736EA" w14:textId="0E907147" w:rsidR="008C0800" w:rsidRPr="002E2358" w:rsidRDefault="008C0800" w:rsidP="00020758">
      <w:pPr>
        <w:pStyle w:val="Heading4"/>
        <w:rPr>
          <w:rFonts w:cs="Arial"/>
          <w:sz w:val="22"/>
        </w:rPr>
      </w:pPr>
      <w:r w:rsidRPr="002E2358">
        <w:rPr>
          <w:rFonts w:cs="Arial"/>
          <w:color w:val="0070C0"/>
          <w:sz w:val="22"/>
        </w:rPr>
        <w:t xml:space="preserve">must not take part in any </w:t>
      </w:r>
      <w:r w:rsidR="00F71938" w:rsidRPr="002E2358">
        <w:rPr>
          <w:rFonts w:cs="Arial"/>
          <w:color w:val="0070C0"/>
          <w:sz w:val="22"/>
        </w:rPr>
        <w:t>Committee</w:t>
      </w:r>
      <w:r w:rsidRPr="002E2358">
        <w:rPr>
          <w:rFonts w:cs="Arial"/>
          <w:color w:val="0070C0"/>
          <w:sz w:val="22"/>
        </w:rPr>
        <w:t xml:space="preserve"> discussion relating to the Matter or be present at the time of the </w:t>
      </w:r>
      <w:r w:rsidR="00F71938" w:rsidRPr="002E2358">
        <w:rPr>
          <w:rFonts w:cs="Arial"/>
          <w:color w:val="0070C0"/>
          <w:sz w:val="22"/>
        </w:rPr>
        <w:t>Committee</w:t>
      </w:r>
      <w:r w:rsidRPr="002E2358">
        <w:rPr>
          <w:rFonts w:cs="Arial"/>
          <w:color w:val="0070C0"/>
          <w:sz w:val="22"/>
        </w:rPr>
        <w:t xml:space="preserve"> decision, unless all non-interested </w:t>
      </w:r>
      <w:r w:rsidR="00F71938" w:rsidRPr="002E2358">
        <w:rPr>
          <w:rFonts w:cs="Arial"/>
          <w:color w:val="0070C0"/>
          <w:sz w:val="22"/>
        </w:rPr>
        <w:t>Committee</w:t>
      </w:r>
      <w:r w:rsidRPr="002E2358">
        <w:rPr>
          <w:rFonts w:cs="Arial"/>
          <w:color w:val="0070C0"/>
          <w:sz w:val="22"/>
        </w:rPr>
        <w:t xml:space="preserve"> Members consent;</w:t>
      </w:r>
      <w:r w:rsidRPr="002E2358">
        <w:rPr>
          <w:rFonts w:cs="Arial"/>
          <w:sz w:val="22"/>
        </w:rPr>
        <w:t xml:space="preserve"> </w:t>
      </w:r>
      <w:r w:rsidRPr="002E2358">
        <w:rPr>
          <w:rFonts w:cs="Arial"/>
          <w:color w:val="7030A0"/>
          <w:sz w:val="22"/>
        </w:rPr>
        <w:t xml:space="preserve">[Guidance: </w:t>
      </w:r>
      <w:r w:rsidR="00020758" w:rsidRPr="002E2358">
        <w:rPr>
          <w:rFonts w:cs="Arial"/>
          <w:color w:val="7030A0"/>
          <w:sz w:val="22"/>
        </w:rPr>
        <w:t>D</w:t>
      </w:r>
      <w:r w:rsidRPr="002E2358">
        <w:rPr>
          <w:rFonts w:cs="Arial"/>
          <w:color w:val="7030A0"/>
          <w:sz w:val="22"/>
        </w:rPr>
        <w:t xml:space="preserve">efault position in section 64(1)(c), Inc Soc Act is that an </w:t>
      </w:r>
      <w:r w:rsidR="00E23969" w:rsidRPr="002E2358">
        <w:rPr>
          <w:rFonts w:cs="Arial"/>
          <w:color w:val="7030A0"/>
          <w:sz w:val="22"/>
        </w:rPr>
        <w:t>i</w:t>
      </w:r>
      <w:r w:rsidRPr="002E2358">
        <w:rPr>
          <w:rFonts w:cs="Arial"/>
          <w:color w:val="7030A0"/>
          <w:sz w:val="22"/>
        </w:rPr>
        <w:t xml:space="preserve">nterested </w:t>
      </w:r>
      <w:r w:rsidR="00E23969" w:rsidRPr="002E2358">
        <w:rPr>
          <w:rFonts w:cs="Arial"/>
          <w:color w:val="7030A0"/>
          <w:sz w:val="22"/>
        </w:rPr>
        <w:t>c</w:t>
      </w:r>
      <w:r w:rsidR="00F71938" w:rsidRPr="002E2358">
        <w:rPr>
          <w:rFonts w:cs="Arial"/>
          <w:color w:val="7030A0"/>
          <w:sz w:val="22"/>
        </w:rPr>
        <w:t>ommittee</w:t>
      </w:r>
      <w:r w:rsidRPr="002E2358">
        <w:rPr>
          <w:rFonts w:cs="Arial"/>
          <w:color w:val="7030A0"/>
          <w:sz w:val="22"/>
        </w:rPr>
        <w:t xml:space="preserve"> </w:t>
      </w:r>
      <w:r w:rsidR="00E23969" w:rsidRPr="002E2358">
        <w:rPr>
          <w:rFonts w:cs="Arial"/>
          <w:color w:val="7030A0"/>
          <w:sz w:val="22"/>
        </w:rPr>
        <w:t>m</w:t>
      </w:r>
      <w:r w:rsidRPr="002E2358">
        <w:rPr>
          <w:rFonts w:cs="Arial"/>
          <w:color w:val="7030A0"/>
          <w:sz w:val="22"/>
        </w:rPr>
        <w:t xml:space="preserve">ember may take part in discussions unless the </w:t>
      </w:r>
      <w:r w:rsidR="00E23969" w:rsidRPr="002E2358">
        <w:rPr>
          <w:rFonts w:cs="Arial"/>
          <w:color w:val="7030A0"/>
          <w:sz w:val="22"/>
        </w:rPr>
        <w:t>c</w:t>
      </w:r>
      <w:r w:rsidR="00F71938" w:rsidRPr="002E2358">
        <w:rPr>
          <w:rFonts w:cs="Arial"/>
          <w:color w:val="7030A0"/>
          <w:sz w:val="22"/>
        </w:rPr>
        <w:t>ommittee</w:t>
      </w:r>
      <w:r w:rsidRPr="002E2358">
        <w:rPr>
          <w:rFonts w:cs="Arial"/>
          <w:color w:val="7030A0"/>
          <w:sz w:val="22"/>
        </w:rPr>
        <w:t xml:space="preserve"> decides otherwise. This clause modifies that position so an </w:t>
      </w:r>
      <w:r w:rsidR="00E23969" w:rsidRPr="002E2358">
        <w:rPr>
          <w:rFonts w:cs="Arial"/>
          <w:color w:val="7030A0"/>
          <w:sz w:val="22"/>
        </w:rPr>
        <w:t>i</w:t>
      </w:r>
      <w:r w:rsidRPr="002E2358">
        <w:rPr>
          <w:rFonts w:cs="Arial"/>
          <w:color w:val="7030A0"/>
          <w:sz w:val="22"/>
        </w:rPr>
        <w:t xml:space="preserve">nterested </w:t>
      </w:r>
      <w:r w:rsidR="00E23969" w:rsidRPr="002E2358">
        <w:rPr>
          <w:rFonts w:cs="Arial"/>
          <w:color w:val="7030A0"/>
          <w:sz w:val="22"/>
        </w:rPr>
        <w:t>c</w:t>
      </w:r>
      <w:r w:rsidR="00F71938" w:rsidRPr="002E2358">
        <w:rPr>
          <w:rFonts w:cs="Arial"/>
          <w:color w:val="7030A0"/>
          <w:sz w:val="22"/>
        </w:rPr>
        <w:t>ommittee</w:t>
      </w:r>
      <w:r w:rsidRPr="002E2358">
        <w:rPr>
          <w:rFonts w:cs="Arial"/>
          <w:color w:val="7030A0"/>
          <w:sz w:val="22"/>
        </w:rPr>
        <w:t xml:space="preserve"> </w:t>
      </w:r>
      <w:r w:rsidR="00E23969" w:rsidRPr="002E2358">
        <w:rPr>
          <w:rFonts w:cs="Arial"/>
          <w:color w:val="7030A0"/>
          <w:sz w:val="22"/>
        </w:rPr>
        <w:t>m</w:t>
      </w:r>
      <w:r w:rsidRPr="002E2358">
        <w:rPr>
          <w:rFonts w:cs="Arial"/>
          <w:color w:val="7030A0"/>
          <w:sz w:val="22"/>
        </w:rPr>
        <w:t xml:space="preserve">ember cannot take part in discussions unless the </w:t>
      </w:r>
      <w:r w:rsidR="00E23969" w:rsidRPr="002E2358">
        <w:rPr>
          <w:rFonts w:cs="Arial"/>
          <w:color w:val="7030A0"/>
          <w:sz w:val="22"/>
        </w:rPr>
        <w:t>c</w:t>
      </w:r>
      <w:r w:rsidR="00F71938" w:rsidRPr="002E2358">
        <w:rPr>
          <w:rFonts w:cs="Arial"/>
          <w:color w:val="7030A0"/>
          <w:sz w:val="22"/>
        </w:rPr>
        <w:t>ommittee</w:t>
      </w:r>
      <w:r w:rsidRPr="002E2358">
        <w:rPr>
          <w:rFonts w:cs="Arial"/>
          <w:color w:val="7030A0"/>
          <w:sz w:val="22"/>
        </w:rPr>
        <w:t xml:space="preserve"> agrees.]</w:t>
      </w:r>
      <w:r w:rsidRPr="002E2358">
        <w:rPr>
          <w:rFonts w:cs="Arial"/>
          <w:sz w:val="22"/>
        </w:rPr>
        <w:t xml:space="preserve"> </w:t>
      </w:r>
    </w:p>
    <w:p w14:paraId="1F3296A3" w14:textId="6D8F9068" w:rsidR="008C0800" w:rsidRPr="002E2358" w:rsidRDefault="008C0800" w:rsidP="00020758">
      <w:pPr>
        <w:pStyle w:val="Heading4"/>
        <w:rPr>
          <w:rFonts w:cs="Arial"/>
          <w:sz w:val="22"/>
        </w:rPr>
      </w:pPr>
      <w:bookmarkStart w:id="143" w:name="_Ref146620274"/>
      <w:r w:rsidRPr="002E2358">
        <w:rPr>
          <w:rFonts w:cs="Arial"/>
          <w:color w:val="0070C0"/>
          <w:sz w:val="22"/>
        </w:rPr>
        <w:t>may be counted for the purpose of determining whether there is a quorum at any meeting at which the Matter is considered.</w:t>
      </w:r>
      <w:bookmarkEnd w:id="143"/>
      <w:r w:rsidR="001879B1" w:rsidRPr="002E2358">
        <w:rPr>
          <w:rFonts w:cs="Arial"/>
          <w:color w:val="0070C0"/>
          <w:sz w:val="22"/>
        </w:rPr>
        <w:t xml:space="preserve"> </w:t>
      </w:r>
      <w:r w:rsidR="001879B1" w:rsidRPr="002E2358">
        <w:rPr>
          <w:rFonts w:cs="Arial"/>
          <w:color w:val="7030A0"/>
          <w:sz w:val="22"/>
        </w:rPr>
        <w:t xml:space="preserve">[Guidance: </w:t>
      </w:r>
      <w:r w:rsidR="00020758" w:rsidRPr="002E2358">
        <w:rPr>
          <w:rFonts w:cs="Arial"/>
          <w:color w:val="7030A0"/>
          <w:sz w:val="22"/>
        </w:rPr>
        <w:t>D</w:t>
      </w:r>
      <w:r w:rsidR="001879B1" w:rsidRPr="002E2358">
        <w:rPr>
          <w:rFonts w:cs="Arial"/>
          <w:color w:val="7030A0"/>
          <w:sz w:val="22"/>
        </w:rPr>
        <w:t>efault position under section 64(2)(a), Inc Soc Act.]</w:t>
      </w:r>
    </w:p>
    <w:p w14:paraId="72C9A6C8" w14:textId="71C140E1" w:rsidR="008C0800" w:rsidRPr="002E2358" w:rsidRDefault="00094149" w:rsidP="0021686F">
      <w:pPr>
        <w:pStyle w:val="Heading3"/>
        <w:numPr>
          <w:ilvl w:val="2"/>
          <w:numId w:val="12"/>
        </w:numPr>
        <w:tabs>
          <w:tab w:val="clear" w:pos="709"/>
        </w:tabs>
        <w:rPr>
          <w:rFonts w:cs="Arial"/>
          <w:sz w:val="22"/>
        </w:rPr>
      </w:pPr>
      <w:bookmarkStart w:id="144" w:name="_Ref146530615"/>
      <w:bookmarkStart w:id="145" w:name="_Ref152684036"/>
      <w:r w:rsidRPr="002E2358">
        <w:rPr>
          <w:rFonts w:cs="Arial"/>
          <w:b/>
          <w:bCs/>
          <w:color w:val="0070C0"/>
          <w:sz w:val="22"/>
        </w:rPr>
        <w:t xml:space="preserve">Calling of </w:t>
      </w:r>
      <w:r w:rsidR="00A8487F" w:rsidRPr="002E2358">
        <w:rPr>
          <w:rFonts w:cs="Arial"/>
          <w:b/>
          <w:bCs/>
          <w:color w:val="0070C0"/>
          <w:sz w:val="22"/>
        </w:rPr>
        <w:t xml:space="preserve">SGM: </w:t>
      </w:r>
      <w:r w:rsidR="008C0800" w:rsidRPr="002E2358">
        <w:rPr>
          <w:rFonts w:cs="Arial"/>
          <w:color w:val="0070C0"/>
          <w:sz w:val="22"/>
        </w:rPr>
        <w:t xml:space="preserve">Despite clause </w:t>
      </w:r>
      <w:r w:rsidR="008C0800" w:rsidRPr="002E2358">
        <w:rPr>
          <w:rFonts w:cs="Arial"/>
          <w:sz w:val="22"/>
        </w:rPr>
        <w:fldChar w:fldCharType="begin"/>
      </w:r>
      <w:r w:rsidR="008C0800" w:rsidRPr="002E2358">
        <w:rPr>
          <w:rFonts w:cs="Arial"/>
          <w:color w:val="0070C0"/>
          <w:sz w:val="22"/>
        </w:rPr>
        <w:instrText xml:space="preserve"> REF _Ref146530571 \n \h </w:instrText>
      </w:r>
      <w:r w:rsidR="008C0800" w:rsidRPr="002E2358">
        <w:rPr>
          <w:rFonts w:cs="Arial"/>
          <w:sz w:val="22"/>
        </w:rPr>
        <w:instrText xml:space="preserve"> \* MERGEFORMAT </w:instrText>
      </w:r>
      <w:r w:rsidR="008C0800" w:rsidRPr="002E2358">
        <w:rPr>
          <w:rFonts w:cs="Arial"/>
          <w:sz w:val="22"/>
        </w:rPr>
      </w:r>
      <w:r w:rsidR="008C0800" w:rsidRPr="002E2358">
        <w:rPr>
          <w:rFonts w:cs="Arial"/>
          <w:sz w:val="22"/>
        </w:rPr>
        <w:fldChar w:fldCharType="separate"/>
      </w:r>
      <w:r w:rsidR="00E350AE">
        <w:rPr>
          <w:rFonts w:cs="Arial"/>
          <w:color w:val="0070C0"/>
          <w:sz w:val="22"/>
        </w:rPr>
        <w:t>9.3</w:t>
      </w:r>
      <w:r w:rsidR="008C0800" w:rsidRPr="002E2358">
        <w:rPr>
          <w:rFonts w:cs="Arial"/>
          <w:sz w:val="22"/>
        </w:rPr>
        <w:fldChar w:fldCharType="end"/>
      </w:r>
      <w:r w:rsidR="008C0800" w:rsidRPr="002E2358">
        <w:rPr>
          <w:rFonts w:cs="Arial"/>
          <w:color w:val="0070C0"/>
          <w:sz w:val="22"/>
        </w:rPr>
        <w:t xml:space="preserve">, if 50% or more </w:t>
      </w:r>
      <w:r w:rsidR="00F71938" w:rsidRPr="002E2358">
        <w:rPr>
          <w:rFonts w:cs="Arial"/>
          <w:bCs/>
          <w:color w:val="0070C0"/>
          <w:sz w:val="22"/>
        </w:rPr>
        <w:t>Committee</w:t>
      </w:r>
      <w:r w:rsidR="008C0800" w:rsidRPr="002E2358">
        <w:rPr>
          <w:rFonts w:cs="Arial"/>
          <w:b/>
          <w:color w:val="0070C0"/>
          <w:sz w:val="22"/>
        </w:rPr>
        <w:t xml:space="preserve"> </w:t>
      </w:r>
      <w:r w:rsidR="008C0800" w:rsidRPr="002E2358">
        <w:rPr>
          <w:rFonts w:cs="Arial"/>
          <w:color w:val="0070C0"/>
          <w:sz w:val="22"/>
        </w:rPr>
        <w:t>Members are Interested in a Matter, an SGM must be called to consider and determine the Matter.</w:t>
      </w:r>
      <w:bookmarkEnd w:id="144"/>
      <w:r w:rsidR="008C0800" w:rsidRPr="002E2358">
        <w:rPr>
          <w:rFonts w:cs="Arial"/>
          <w:color w:val="7030A0"/>
          <w:sz w:val="22"/>
        </w:rPr>
        <w:t xml:space="preserve"> </w:t>
      </w:r>
      <w:r w:rsidR="008C0800" w:rsidRPr="002E2358">
        <w:rPr>
          <w:rFonts w:cs="Arial"/>
          <w:color w:val="7030A0"/>
          <w:sz w:val="22"/>
        </w:rPr>
        <w:lastRenderedPageBreak/>
        <w:t xml:space="preserve">[Guidance: </w:t>
      </w:r>
      <w:r w:rsidR="00020758" w:rsidRPr="002E2358">
        <w:rPr>
          <w:rFonts w:cs="Arial"/>
          <w:color w:val="7030A0"/>
          <w:sz w:val="22"/>
        </w:rPr>
        <w:t>D</w:t>
      </w:r>
      <w:r w:rsidR="008C0800" w:rsidRPr="002E2358">
        <w:rPr>
          <w:rFonts w:cs="Arial"/>
          <w:color w:val="7030A0"/>
          <w:sz w:val="22"/>
        </w:rPr>
        <w:t xml:space="preserve">efault position under section 64(3), Inc Soc Act, but can be modified or negated. It may be a rare occurrence for more than half of </w:t>
      </w:r>
      <w:r w:rsidR="00E23969" w:rsidRPr="002E2358">
        <w:rPr>
          <w:rFonts w:cs="Arial"/>
          <w:color w:val="7030A0"/>
          <w:sz w:val="22"/>
        </w:rPr>
        <w:t>c</w:t>
      </w:r>
      <w:r w:rsidR="00F71938" w:rsidRPr="002E2358">
        <w:rPr>
          <w:rFonts w:cs="Arial"/>
          <w:color w:val="7030A0"/>
          <w:sz w:val="22"/>
        </w:rPr>
        <w:t>ommittee</w:t>
      </w:r>
      <w:r w:rsidR="008C0800" w:rsidRPr="002E2358">
        <w:rPr>
          <w:rFonts w:cs="Arial"/>
          <w:color w:val="7030A0"/>
          <w:sz w:val="22"/>
        </w:rPr>
        <w:t xml:space="preserve"> </w:t>
      </w:r>
      <w:r w:rsidR="00E23969" w:rsidRPr="002E2358">
        <w:rPr>
          <w:rFonts w:cs="Arial"/>
          <w:color w:val="7030A0"/>
          <w:sz w:val="22"/>
        </w:rPr>
        <w:t>m</w:t>
      </w:r>
      <w:r w:rsidR="008C0800" w:rsidRPr="002E2358">
        <w:rPr>
          <w:rFonts w:cs="Arial"/>
          <w:color w:val="7030A0"/>
          <w:sz w:val="22"/>
        </w:rPr>
        <w:t>embers to be interested, so the requirement to call a SGM in those circumstance would be appropriate.]</w:t>
      </w:r>
      <w:bookmarkEnd w:id="145"/>
      <w:r w:rsidR="008C0800" w:rsidRPr="002E2358">
        <w:rPr>
          <w:rFonts w:cs="Arial"/>
          <w:color w:val="7030A0"/>
          <w:sz w:val="22"/>
        </w:rPr>
        <w:t xml:space="preserve"> </w:t>
      </w:r>
    </w:p>
    <w:p w14:paraId="3D103002" w14:textId="2957272F" w:rsidR="008C0800" w:rsidRPr="002E2358" w:rsidRDefault="00A8487F" w:rsidP="0021686F">
      <w:pPr>
        <w:pStyle w:val="Heading3"/>
        <w:numPr>
          <w:ilvl w:val="2"/>
          <w:numId w:val="12"/>
        </w:numPr>
        <w:tabs>
          <w:tab w:val="clear" w:pos="709"/>
        </w:tabs>
        <w:rPr>
          <w:rFonts w:cs="Arial"/>
          <w:sz w:val="22"/>
        </w:rPr>
      </w:pPr>
      <w:bookmarkStart w:id="146" w:name="_Hlk152756945"/>
      <w:bookmarkStart w:id="147" w:name="_Ref146530623"/>
      <w:bookmarkStart w:id="148" w:name="_Ref149485629"/>
      <w:r w:rsidRPr="002E2358">
        <w:rPr>
          <w:rFonts w:cs="Arial"/>
          <w:b/>
          <w:bCs/>
          <w:color w:val="0070C0"/>
          <w:sz w:val="22"/>
        </w:rPr>
        <w:t xml:space="preserve">Notice of failure to comply: </w:t>
      </w:r>
      <w:bookmarkEnd w:id="146"/>
      <w:r w:rsidR="008C0800" w:rsidRPr="002E2358">
        <w:rPr>
          <w:rFonts w:cs="Arial"/>
          <w:color w:val="0070C0"/>
          <w:sz w:val="22"/>
        </w:rPr>
        <w:t xml:space="preserve">The </w:t>
      </w:r>
      <w:r w:rsidR="00F71938" w:rsidRPr="002E2358">
        <w:rPr>
          <w:rFonts w:cs="Arial"/>
          <w:color w:val="0070C0"/>
          <w:sz w:val="22"/>
        </w:rPr>
        <w:t>Committee</w:t>
      </w:r>
      <w:r w:rsidR="008C0800" w:rsidRPr="002E2358">
        <w:rPr>
          <w:rFonts w:cs="Arial"/>
          <w:color w:val="0070C0"/>
          <w:sz w:val="22"/>
        </w:rPr>
        <w:t xml:space="preserve"> must notify Members of a failure to comply with section 63 or 64 of the Act, and of any transactions affected, as soon as practicable after becoming aware of the failure.</w:t>
      </w:r>
      <w:bookmarkEnd w:id="147"/>
      <w:bookmarkEnd w:id="148"/>
      <w:r w:rsidR="0021686F" w:rsidRPr="002E2358">
        <w:rPr>
          <w:rFonts w:cs="Arial"/>
          <w:color w:val="0070C0"/>
          <w:sz w:val="22"/>
        </w:rPr>
        <w:t xml:space="preserve"> </w:t>
      </w:r>
      <w:r w:rsidR="0021686F" w:rsidRPr="002E2358">
        <w:rPr>
          <w:rFonts w:cs="Arial"/>
          <w:color w:val="7030A0"/>
          <w:sz w:val="22"/>
        </w:rPr>
        <w:t xml:space="preserve">[Guidance: </w:t>
      </w:r>
      <w:bookmarkStart w:id="149" w:name="_Hlk152756964"/>
      <w:r w:rsidR="00020758" w:rsidRPr="002E2358">
        <w:rPr>
          <w:rFonts w:cs="Arial"/>
          <w:color w:val="7030A0"/>
          <w:sz w:val="22"/>
        </w:rPr>
        <w:t>D</w:t>
      </w:r>
      <w:r w:rsidR="001879B1" w:rsidRPr="002E2358">
        <w:rPr>
          <w:rFonts w:cs="Arial"/>
          <w:color w:val="7030A0"/>
          <w:sz w:val="22"/>
        </w:rPr>
        <w:t>efault position under section 65(1), Inc Soc Act</w:t>
      </w:r>
      <w:r w:rsidR="0021686F" w:rsidRPr="002E2358">
        <w:rPr>
          <w:rFonts w:cs="Arial"/>
          <w:color w:val="7030A0"/>
          <w:sz w:val="22"/>
        </w:rPr>
        <w:t>.]</w:t>
      </w:r>
      <w:bookmarkEnd w:id="149"/>
    </w:p>
    <w:p w14:paraId="310E7F30" w14:textId="0831D116" w:rsidR="008C0800" w:rsidRPr="002E2358" w:rsidRDefault="008C0800" w:rsidP="0021686F">
      <w:pPr>
        <w:pStyle w:val="Heading1"/>
        <w:numPr>
          <w:ilvl w:val="0"/>
          <w:numId w:val="12"/>
        </w:numPr>
        <w:tabs>
          <w:tab w:val="clear" w:pos="709"/>
        </w:tabs>
        <w:rPr>
          <w:rFonts w:cs="Arial"/>
          <w:color w:val="0070C0"/>
          <w:sz w:val="22"/>
          <w:lang w:val="en-US"/>
        </w:rPr>
      </w:pPr>
      <w:bookmarkStart w:id="150" w:name="_Toc149557530"/>
      <w:bookmarkStart w:id="151" w:name="_Toc152684214"/>
      <w:bookmarkStart w:id="152" w:name="_Ref145949730"/>
      <w:bookmarkStart w:id="153" w:name="_Toc170288349"/>
      <w:r w:rsidRPr="002E2358">
        <w:rPr>
          <w:rFonts w:cs="Arial"/>
          <w:color w:val="0070C0"/>
          <w:sz w:val="22"/>
          <w:lang w:val="en-US"/>
        </w:rPr>
        <w:t>Patron</w:t>
      </w:r>
      <w:bookmarkEnd w:id="150"/>
      <w:r w:rsidR="00712A47" w:rsidRPr="002E2358">
        <w:rPr>
          <w:rFonts w:cs="Arial"/>
          <w:color w:val="0070C0"/>
          <w:sz w:val="22"/>
          <w:lang w:val="en-US"/>
        </w:rPr>
        <w:t>s</w:t>
      </w:r>
      <w:bookmarkEnd w:id="151"/>
      <w:bookmarkEnd w:id="153"/>
    </w:p>
    <w:p w14:paraId="143232B3" w14:textId="016CD086" w:rsidR="008C0800" w:rsidRPr="002E2358" w:rsidRDefault="00094149" w:rsidP="00094149">
      <w:pPr>
        <w:pStyle w:val="Heading3"/>
        <w:numPr>
          <w:ilvl w:val="0"/>
          <w:numId w:val="0"/>
        </w:numPr>
        <w:ind w:left="709"/>
        <w:rPr>
          <w:rFonts w:cs="Arial"/>
          <w:sz w:val="22"/>
          <w:lang w:val="en-US"/>
        </w:rPr>
      </w:pPr>
      <w:r w:rsidRPr="002E2358">
        <w:rPr>
          <w:rFonts w:cs="Arial"/>
          <w:color w:val="0070C0"/>
          <w:sz w:val="22"/>
          <w:lang w:val="en-US"/>
        </w:rPr>
        <w:t xml:space="preserve">A person may be invited by the Committee to be </w:t>
      </w:r>
      <w:r w:rsidR="00712A47" w:rsidRPr="002E2358">
        <w:rPr>
          <w:rFonts w:cs="Arial"/>
          <w:color w:val="0070C0"/>
          <w:sz w:val="22"/>
          <w:lang w:val="en-US"/>
        </w:rPr>
        <w:t>a</w:t>
      </w:r>
      <w:r w:rsidRPr="002E2358">
        <w:rPr>
          <w:rFonts w:cs="Arial"/>
          <w:color w:val="0070C0"/>
          <w:sz w:val="22"/>
          <w:lang w:val="en-US"/>
        </w:rPr>
        <w:t xml:space="preserve"> Patron </w:t>
      </w:r>
      <w:bookmarkStart w:id="154" w:name="_Hlk152756906"/>
      <w:r w:rsidRPr="002E2358">
        <w:rPr>
          <w:rFonts w:cs="Arial"/>
          <w:color w:val="0070C0"/>
          <w:sz w:val="22"/>
          <w:lang w:val="en-US"/>
        </w:rPr>
        <w:t xml:space="preserve">to show their support for </w:t>
      </w:r>
      <w:r w:rsidR="00AD42FB" w:rsidRPr="002E2358">
        <w:rPr>
          <w:rFonts w:cs="Arial"/>
          <w:color w:val="0070C0"/>
          <w:sz w:val="22"/>
          <w:lang w:val="en-US"/>
        </w:rPr>
        <w:t>the Club</w:t>
      </w:r>
      <w:r w:rsidRPr="002E2358">
        <w:rPr>
          <w:rFonts w:cs="Arial"/>
          <w:color w:val="0070C0"/>
          <w:sz w:val="22"/>
          <w:lang w:val="en-US"/>
        </w:rPr>
        <w:t xml:space="preserve"> and to help establish or maintain public credibility of </w:t>
      </w:r>
      <w:r w:rsidR="00AD42FB" w:rsidRPr="002E2358">
        <w:rPr>
          <w:rFonts w:eastAsia="Calibri" w:cs="Arial"/>
          <w:color w:val="0070C0"/>
          <w:sz w:val="22"/>
        </w:rPr>
        <w:t>the Club</w:t>
      </w:r>
      <w:bookmarkEnd w:id="154"/>
      <w:r w:rsidRPr="002E2358">
        <w:rPr>
          <w:rFonts w:cs="Arial"/>
          <w:color w:val="0070C0"/>
          <w:sz w:val="22"/>
          <w:lang w:val="en-US"/>
        </w:rPr>
        <w:t xml:space="preserve">. </w:t>
      </w:r>
      <w:r w:rsidR="00712A47" w:rsidRPr="002E2358">
        <w:rPr>
          <w:rFonts w:cs="Arial"/>
          <w:color w:val="0070C0"/>
          <w:sz w:val="22"/>
          <w:lang w:val="en-US"/>
        </w:rPr>
        <w:t>A</w:t>
      </w:r>
      <w:r w:rsidR="008C0800" w:rsidRPr="002E2358">
        <w:rPr>
          <w:rFonts w:cs="Arial"/>
          <w:color w:val="0070C0"/>
          <w:sz w:val="22"/>
          <w:lang w:val="en-US"/>
        </w:rPr>
        <w:t xml:space="preserve"> Patron is entitled to attend and speak at General Meetings but has no right to vote. </w:t>
      </w:r>
      <w:r w:rsidR="008C0800" w:rsidRPr="002E2358">
        <w:rPr>
          <w:rFonts w:cs="Arial"/>
          <w:color w:val="7030A0"/>
          <w:sz w:val="22"/>
          <w:lang w:val="en-US"/>
        </w:rPr>
        <w:t xml:space="preserve">[Guidance: </w:t>
      </w:r>
      <w:r w:rsidR="008C0800" w:rsidRPr="002E2358">
        <w:rPr>
          <w:rFonts w:cs="Arial"/>
          <w:color w:val="7030A0"/>
          <w:sz w:val="22"/>
        </w:rPr>
        <w:t xml:space="preserve">A </w:t>
      </w:r>
      <w:r w:rsidR="001A04B4" w:rsidRPr="002E2358">
        <w:rPr>
          <w:rFonts w:cs="Arial"/>
          <w:color w:val="7030A0"/>
          <w:sz w:val="22"/>
        </w:rPr>
        <w:t>p</w:t>
      </w:r>
      <w:r w:rsidR="008C0800" w:rsidRPr="002E2358">
        <w:rPr>
          <w:rFonts w:cs="Arial"/>
          <w:color w:val="7030A0"/>
          <w:sz w:val="22"/>
        </w:rPr>
        <w:t xml:space="preserve">atron does not have to be approved by members at a </w:t>
      </w:r>
      <w:r w:rsidR="001A04B4" w:rsidRPr="002E2358">
        <w:rPr>
          <w:rFonts w:cs="Arial"/>
          <w:color w:val="7030A0"/>
          <w:sz w:val="22"/>
        </w:rPr>
        <w:t>g</w:t>
      </w:r>
      <w:r w:rsidR="008C0800" w:rsidRPr="002E2358">
        <w:rPr>
          <w:rFonts w:cs="Arial"/>
          <w:color w:val="7030A0"/>
          <w:sz w:val="22"/>
        </w:rPr>
        <w:t xml:space="preserve">eneral </w:t>
      </w:r>
      <w:r w:rsidR="001A04B4" w:rsidRPr="002E2358">
        <w:rPr>
          <w:rFonts w:cs="Arial"/>
          <w:color w:val="7030A0"/>
          <w:sz w:val="22"/>
        </w:rPr>
        <w:t>m</w:t>
      </w:r>
      <w:r w:rsidR="008C0800" w:rsidRPr="002E2358">
        <w:rPr>
          <w:rFonts w:cs="Arial"/>
          <w:color w:val="7030A0"/>
          <w:sz w:val="22"/>
        </w:rPr>
        <w:t xml:space="preserve">eeting, although </w:t>
      </w:r>
      <w:r w:rsidR="001A04B4" w:rsidRPr="002E2358">
        <w:rPr>
          <w:rFonts w:cs="Arial"/>
          <w:color w:val="7030A0"/>
          <w:sz w:val="22"/>
        </w:rPr>
        <w:t xml:space="preserve">this is </w:t>
      </w:r>
      <w:r w:rsidR="008C0800" w:rsidRPr="002E2358">
        <w:rPr>
          <w:rFonts w:cs="Arial"/>
          <w:color w:val="7030A0"/>
          <w:sz w:val="22"/>
        </w:rPr>
        <w:t xml:space="preserve">traditionally the practice. A </w:t>
      </w:r>
      <w:r w:rsidR="001A04B4" w:rsidRPr="002E2358">
        <w:rPr>
          <w:rFonts w:cs="Arial"/>
          <w:color w:val="7030A0"/>
          <w:sz w:val="22"/>
        </w:rPr>
        <w:t>p</w:t>
      </w:r>
      <w:r w:rsidR="008C0800" w:rsidRPr="002E2358">
        <w:rPr>
          <w:rFonts w:cs="Arial"/>
          <w:color w:val="7030A0"/>
          <w:sz w:val="22"/>
        </w:rPr>
        <w:t xml:space="preserve">atron must accept this position so it is preferable for the </w:t>
      </w:r>
      <w:r w:rsidR="001A04B4" w:rsidRPr="002E2358">
        <w:rPr>
          <w:rFonts w:cs="Arial"/>
          <w:color w:val="7030A0"/>
          <w:sz w:val="22"/>
        </w:rPr>
        <w:t>c</w:t>
      </w:r>
      <w:r w:rsidR="00F71938" w:rsidRPr="002E2358">
        <w:rPr>
          <w:rFonts w:cs="Arial"/>
          <w:color w:val="7030A0"/>
          <w:sz w:val="22"/>
        </w:rPr>
        <w:t>ommittee</w:t>
      </w:r>
      <w:r w:rsidR="008C0800" w:rsidRPr="002E2358">
        <w:rPr>
          <w:rFonts w:cs="Arial"/>
          <w:color w:val="7030A0"/>
          <w:sz w:val="22"/>
        </w:rPr>
        <w:t xml:space="preserve"> to be empowered to invite a person to fill this role.]</w:t>
      </w:r>
    </w:p>
    <w:p w14:paraId="64CFC3D5" w14:textId="3EECA109" w:rsidR="008C0800" w:rsidRPr="002E2358" w:rsidRDefault="005805D7" w:rsidP="0021686F">
      <w:pPr>
        <w:pStyle w:val="Heading1"/>
        <w:numPr>
          <w:ilvl w:val="0"/>
          <w:numId w:val="12"/>
        </w:numPr>
        <w:rPr>
          <w:rFonts w:cs="Arial"/>
          <w:color w:val="0070C0"/>
          <w:sz w:val="22"/>
        </w:rPr>
      </w:pPr>
      <w:bookmarkStart w:id="155" w:name="_Toc152684215"/>
      <w:bookmarkStart w:id="156" w:name="_Toc170288350"/>
      <w:bookmarkEnd w:id="152"/>
      <w:r w:rsidRPr="002E2358">
        <w:rPr>
          <w:rFonts w:cs="Arial"/>
          <w:color w:val="0070C0"/>
          <w:sz w:val="22"/>
        </w:rPr>
        <w:t>General Manager</w:t>
      </w:r>
      <w:bookmarkEnd w:id="155"/>
      <w:bookmarkEnd w:id="156"/>
    </w:p>
    <w:p w14:paraId="695C4A6E" w14:textId="24DFDF11" w:rsidR="008C0800" w:rsidRPr="002E2358" w:rsidRDefault="00094149" w:rsidP="0021686F">
      <w:pPr>
        <w:pStyle w:val="Heading3"/>
        <w:numPr>
          <w:ilvl w:val="2"/>
          <w:numId w:val="12"/>
        </w:numPr>
        <w:tabs>
          <w:tab w:val="clear" w:pos="709"/>
        </w:tabs>
        <w:rPr>
          <w:rFonts w:cs="Arial"/>
          <w:color w:val="0070C0"/>
          <w:sz w:val="22"/>
        </w:rPr>
      </w:pPr>
      <w:r w:rsidRPr="002E2358">
        <w:rPr>
          <w:rFonts w:cs="Arial"/>
          <w:b/>
          <w:bCs/>
          <w:color w:val="0070C0"/>
          <w:sz w:val="22"/>
        </w:rPr>
        <w:t xml:space="preserve">Role of General Manager: </w:t>
      </w:r>
      <w:r w:rsidR="008C0800" w:rsidRPr="002E2358">
        <w:rPr>
          <w:rFonts w:cs="Arial"/>
          <w:color w:val="0070C0"/>
          <w:sz w:val="22"/>
        </w:rPr>
        <w:t xml:space="preserve">A </w:t>
      </w:r>
      <w:r w:rsidR="00F71938" w:rsidRPr="002E2358">
        <w:rPr>
          <w:rFonts w:cs="Arial"/>
          <w:color w:val="0070C0"/>
          <w:sz w:val="22"/>
        </w:rPr>
        <w:t>Committee</w:t>
      </w:r>
      <w:r w:rsidR="008C0800" w:rsidRPr="002E2358">
        <w:rPr>
          <w:rFonts w:cs="Arial"/>
          <w:color w:val="0070C0"/>
          <w:sz w:val="22"/>
        </w:rPr>
        <w:t xml:space="preserve"> may engage a </w:t>
      </w:r>
      <w:r w:rsidR="005805D7" w:rsidRPr="002E2358">
        <w:rPr>
          <w:rFonts w:cs="Arial"/>
          <w:color w:val="0070C0"/>
          <w:sz w:val="22"/>
        </w:rPr>
        <w:t>General Manager</w:t>
      </w:r>
      <w:r w:rsidR="008C0800" w:rsidRPr="002E2358">
        <w:rPr>
          <w:rFonts w:cs="Arial"/>
          <w:color w:val="0070C0"/>
          <w:sz w:val="22"/>
        </w:rPr>
        <w:t xml:space="preserve">. The </w:t>
      </w:r>
      <w:r w:rsidR="005805D7" w:rsidRPr="002E2358">
        <w:rPr>
          <w:rFonts w:cs="Arial"/>
          <w:color w:val="0070C0"/>
          <w:sz w:val="22"/>
        </w:rPr>
        <w:t>General Manager</w:t>
      </w:r>
      <w:r w:rsidR="008C0800" w:rsidRPr="002E2358">
        <w:rPr>
          <w:rFonts w:cs="Arial"/>
          <w:color w:val="0070C0"/>
          <w:sz w:val="22"/>
        </w:rPr>
        <w:t xml:space="preserve"> is under the direction of the </w:t>
      </w:r>
      <w:r w:rsidR="00F71938" w:rsidRPr="002E2358">
        <w:rPr>
          <w:rFonts w:cs="Arial"/>
          <w:color w:val="0070C0"/>
          <w:sz w:val="22"/>
        </w:rPr>
        <w:t>Committee</w:t>
      </w:r>
      <w:r w:rsidR="008C0800" w:rsidRPr="002E2358">
        <w:rPr>
          <w:rFonts w:cs="Arial"/>
          <w:color w:val="0070C0"/>
          <w:sz w:val="22"/>
        </w:rPr>
        <w:t xml:space="preserve"> and is responsible for the day-to-day management of </w:t>
      </w:r>
      <w:r w:rsidR="00AD42FB" w:rsidRPr="002E2358">
        <w:rPr>
          <w:rFonts w:eastAsia="Calibri" w:cs="Arial"/>
          <w:color w:val="0070C0"/>
          <w:sz w:val="22"/>
        </w:rPr>
        <w:t>the Club</w:t>
      </w:r>
      <w:r w:rsidR="00AD42FB" w:rsidRPr="002E2358">
        <w:rPr>
          <w:rFonts w:cs="Arial"/>
          <w:color w:val="00B050"/>
          <w:sz w:val="22"/>
          <w:lang w:val="en-US"/>
        </w:rPr>
        <w:t xml:space="preserve"> </w:t>
      </w:r>
      <w:r w:rsidR="008C0800" w:rsidRPr="002E2358">
        <w:rPr>
          <w:rFonts w:cs="Arial"/>
          <w:color w:val="0070C0"/>
          <w:sz w:val="22"/>
        </w:rPr>
        <w:t xml:space="preserve">under this Constitution and the Bylaws and within any delegated authority from the </w:t>
      </w:r>
      <w:r w:rsidR="00F71938" w:rsidRPr="002E2358">
        <w:rPr>
          <w:rFonts w:cs="Arial"/>
          <w:color w:val="0070C0"/>
          <w:sz w:val="22"/>
        </w:rPr>
        <w:t>Committee</w:t>
      </w:r>
      <w:r w:rsidR="008C0800" w:rsidRPr="002E2358">
        <w:rPr>
          <w:rFonts w:cs="Arial"/>
          <w:color w:val="0070C0"/>
          <w:sz w:val="22"/>
        </w:rPr>
        <w:t>.</w:t>
      </w:r>
    </w:p>
    <w:p w14:paraId="14A05C38" w14:textId="075F7C12" w:rsidR="008C0800" w:rsidRPr="002E2358" w:rsidRDefault="00094149" w:rsidP="0021686F">
      <w:pPr>
        <w:pStyle w:val="Heading3"/>
        <w:numPr>
          <w:ilvl w:val="2"/>
          <w:numId w:val="12"/>
        </w:numPr>
        <w:tabs>
          <w:tab w:val="clear" w:pos="709"/>
        </w:tabs>
        <w:rPr>
          <w:rFonts w:cs="Arial"/>
          <w:color w:val="0070C0"/>
          <w:sz w:val="22"/>
        </w:rPr>
      </w:pPr>
      <w:r w:rsidRPr="002E2358">
        <w:rPr>
          <w:rFonts w:cs="Arial"/>
          <w:b/>
          <w:bCs/>
          <w:color w:val="0070C0"/>
          <w:sz w:val="22"/>
        </w:rPr>
        <w:t>Committee</w:t>
      </w:r>
      <w:r w:rsidR="001879B1" w:rsidRPr="002E2358">
        <w:rPr>
          <w:rFonts w:cs="Arial"/>
          <w:b/>
          <w:bCs/>
          <w:color w:val="0070C0"/>
          <w:sz w:val="22"/>
        </w:rPr>
        <w:t xml:space="preserve"> involvement</w:t>
      </w:r>
      <w:r w:rsidRPr="002E2358">
        <w:rPr>
          <w:rFonts w:cs="Arial"/>
          <w:b/>
          <w:bCs/>
          <w:color w:val="0070C0"/>
          <w:sz w:val="22"/>
        </w:rPr>
        <w:t xml:space="preserve">: </w:t>
      </w:r>
      <w:r w:rsidR="008C0800" w:rsidRPr="002E2358">
        <w:rPr>
          <w:rFonts w:cs="Arial"/>
          <w:color w:val="0070C0"/>
          <w:sz w:val="22"/>
        </w:rPr>
        <w:t xml:space="preserve">The </w:t>
      </w:r>
      <w:r w:rsidR="005805D7" w:rsidRPr="002E2358">
        <w:rPr>
          <w:rFonts w:cs="Arial"/>
          <w:color w:val="0070C0"/>
          <w:sz w:val="22"/>
        </w:rPr>
        <w:t>General Manager</w:t>
      </w:r>
      <w:r w:rsidR="008C0800" w:rsidRPr="002E2358">
        <w:rPr>
          <w:rFonts w:cs="Arial"/>
          <w:color w:val="0070C0"/>
          <w:sz w:val="22"/>
        </w:rPr>
        <w:t xml:space="preserve"> may attend </w:t>
      </w:r>
      <w:r w:rsidR="00F71938" w:rsidRPr="002E2358">
        <w:rPr>
          <w:rFonts w:cs="Arial"/>
          <w:color w:val="0070C0"/>
          <w:sz w:val="22"/>
        </w:rPr>
        <w:t>Committee</w:t>
      </w:r>
      <w:r w:rsidR="008C0800" w:rsidRPr="002E2358">
        <w:rPr>
          <w:rFonts w:cs="Arial"/>
          <w:color w:val="0070C0"/>
          <w:sz w:val="22"/>
        </w:rPr>
        <w:t xml:space="preserve"> </w:t>
      </w:r>
      <w:r w:rsidR="007B4CB6" w:rsidRPr="002E2358">
        <w:rPr>
          <w:rFonts w:cs="Arial"/>
          <w:color w:val="0070C0"/>
          <w:sz w:val="22"/>
        </w:rPr>
        <w:t>m</w:t>
      </w:r>
      <w:r w:rsidR="008C0800" w:rsidRPr="002E2358">
        <w:rPr>
          <w:rFonts w:cs="Arial"/>
          <w:color w:val="0070C0"/>
          <w:sz w:val="22"/>
        </w:rPr>
        <w:t xml:space="preserve">eetings when required by the </w:t>
      </w:r>
      <w:r w:rsidR="00F71938" w:rsidRPr="002E2358">
        <w:rPr>
          <w:rFonts w:cs="Arial"/>
          <w:color w:val="0070C0"/>
          <w:sz w:val="22"/>
        </w:rPr>
        <w:t>Committee</w:t>
      </w:r>
      <w:r w:rsidR="008C0800" w:rsidRPr="002E2358">
        <w:rPr>
          <w:rFonts w:cs="Arial"/>
          <w:color w:val="0070C0"/>
          <w:sz w:val="22"/>
        </w:rPr>
        <w:t xml:space="preserve"> but has no voting rights. </w:t>
      </w:r>
      <w:bookmarkStart w:id="157" w:name="_Hlk153461962"/>
      <w:r w:rsidR="008C0800" w:rsidRPr="002E2358">
        <w:rPr>
          <w:rFonts w:cs="Arial"/>
          <w:color w:val="7030A0"/>
          <w:sz w:val="22"/>
        </w:rPr>
        <w:t xml:space="preserve">[Guidance: </w:t>
      </w:r>
      <w:r w:rsidR="001A04B4" w:rsidRPr="002E2358">
        <w:rPr>
          <w:rFonts w:cs="Arial"/>
          <w:color w:val="7030A0"/>
          <w:sz w:val="22"/>
        </w:rPr>
        <w:t>B</w:t>
      </w:r>
      <w:r w:rsidR="008C0800" w:rsidRPr="002E2358">
        <w:rPr>
          <w:rFonts w:cs="Arial"/>
          <w:color w:val="7030A0"/>
          <w:sz w:val="22"/>
        </w:rPr>
        <w:t xml:space="preserve">est practice </w:t>
      </w:r>
      <w:r w:rsidR="007B4CB6" w:rsidRPr="002E2358">
        <w:rPr>
          <w:rFonts w:cs="Arial"/>
          <w:color w:val="7030A0"/>
          <w:sz w:val="22"/>
        </w:rPr>
        <w:t>is for</w:t>
      </w:r>
      <w:r w:rsidR="008C0800" w:rsidRPr="002E2358">
        <w:rPr>
          <w:rFonts w:cs="Arial"/>
          <w:color w:val="7030A0"/>
          <w:sz w:val="22"/>
        </w:rPr>
        <w:t xml:space="preserve"> a </w:t>
      </w:r>
      <w:r w:rsidR="00E23969" w:rsidRPr="002E2358">
        <w:rPr>
          <w:rFonts w:cs="Arial"/>
          <w:color w:val="7030A0"/>
          <w:sz w:val="22"/>
        </w:rPr>
        <w:t>g</w:t>
      </w:r>
      <w:r w:rsidR="005805D7" w:rsidRPr="002E2358">
        <w:rPr>
          <w:rFonts w:cs="Arial"/>
          <w:color w:val="7030A0"/>
          <w:sz w:val="22"/>
        </w:rPr>
        <w:t xml:space="preserve">eneral </w:t>
      </w:r>
      <w:r w:rsidR="00E23969" w:rsidRPr="002E2358">
        <w:rPr>
          <w:rFonts w:cs="Arial"/>
          <w:color w:val="7030A0"/>
          <w:sz w:val="22"/>
        </w:rPr>
        <w:t>m</w:t>
      </w:r>
      <w:r w:rsidR="005805D7" w:rsidRPr="002E2358">
        <w:rPr>
          <w:rFonts w:cs="Arial"/>
          <w:color w:val="7030A0"/>
          <w:sz w:val="22"/>
        </w:rPr>
        <w:t>anager</w:t>
      </w:r>
      <w:r w:rsidR="008C0800" w:rsidRPr="002E2358">
        <w:rPr>
          <w:rFonts w:cs="Arial"/>
          <w:color w:val="7030A0"/>
          <w:sz w:val="22"/>
        </w:rPr>
        <w:t xml:space="preserve"> not </w:t>
      </w:r>
      <w:r w:rsidR="007B4CB6" w:rsidRPr="002E2358">
        <w:rPr>
          <w:rFonts w:cs="Arial"/>
          <w:color w:val="7030A0"/>
          <w:sz w:val="22"/>
        </w:rPr>
        <w:t xml:space="preserve">to be </w:t>
      </w:r>
      <w:r w:rsidR="008C0800" w:rsidRPr="002E2358">
        <w:rPr>
          <w:rFonts w:cs="Arial"/>
          <w:color w:val="7030A0"/>
          <w:sz w:val="22"/>
        </w:rPr>
        <w:t xml:space="preserve">part of the </w:t>
      </w:r>
      <w:r w:rsidR="00E23969" w:rsidRPr="002E2358">
        <w:rPr>
          <w:rFonts w:cs="Arial"/>
          <w:color w:val="7030A0"/>
          <w:sz w:val="22"/>
        </w:rPr>
        <w:t>c</w:t>
      </w:r>
      <w:r w:rsidR="00F71938" w:rsidRPr="002E2358">
        <w:rPr>
          <w:rFonts w:cs="Arial"/>
          <w:color w:val="7030A0"/>
          <w:sz w:val="22"/>
        </w:rPr>
        <w:t>ommittee</w:t>
      </w:r>
      <w:r w:rsidR="008C0800" w:rsidRPr="002E2358">
        <w:rPr>
          <w:rFonts w:cs="Arial"/>
          <w:color w:val="7030A0"/>
          <w:sz w:val="22"/>
        </w:rPr>
        <w:t xml:space="preserve"> to ensure the separation of governance and management.]</w:t>
      </w:r>
      <w:bookmarkEnd w:id="157"/>
    </w:p>
    <w:p w14:paraId="0F841619" w14:textId="77777777" w:rsidR="008C0800" w:rsidRPr="002E2358" w:rsidRDefault="008C0800" w:rsidP="0021686F">
      <w:pPr>
        <w:pStyle w:val="Heading1"/>
        <w:numPr>
          <w:ilvl w:val="0"/>
          <w:numId w:val="12"/>
        </w:numPr>
        <w:tabs>
          <w:tab w:val="clear" w:pos="709"/>
        </w:tabs>
        <w:rPr>
          <w:rFonts w:cs="Arial"/>
          <w:sz w:val="22"/>
          <w:lang w:val="en-US"/>
        </w:rPr>
      </w:pPr>
      <w:bookmarkStart w:id="158" w:name="_Toc149557533"/>
      <w:bookmarkStart w:id="159" w:name="_Toc152684216"/>
      <w:bookmarkStart w:id="160" w:name="_Toc170288351"/>
      <w:r w:rsidRPr="002E2358">
        <w:rPr>
          <w:rFonts w:cs="Arial"/>
          <w:sz w:val="22"/>
          <w:lang w:val="en-US"/>
        </w:rPr>
        <w:t>Finances</w:t>
      </w:r>
      <w:bookmarkEnd w:id="89"/>
      <w:bookmarkEnd w:id="90"/>
      <w:bookmarkEnd w:id="158"/>
      <w:bookmarkEnd w:id="159"/>
      <w:bookmarkEnd w:id="160"/>
      <w:r w:rsidRPr="002E2358">
        <w:rPr>
          <w:rFonts w:cs="Arial"/>
          <w:sz w:val="22"/>
          <w:lang w:val="en-US"/>
        </w:rPr>
        <w:t xml:space="preserve"> </w:t>
      </w:r>
    </w:p>
    <w:p w14:paraId="22762B2D" w14:textId="25FB798F" w:rsidR="008C0800" w:rsidRPr="002E2358" w:rsidRDefault="005F6669" w:rsidP="0021686F">
      <w:pPr>
        <w:pStyle w:val="Heading3"/>
        <w:numPr>
          <w:ilvl w:val="2"/>
          <w:numId w:val="12"/>
        </w:numPr>
        <w:tabs>
          <w:tab w:val="clear" w:pos="709"/>
        </w:tabs>
        <w:rPr>
          <w:rFonts w:cs="Arial"/>
          <w:color w:val="FF0000"/>
          <w:sz w:val="22"/>
          <w:lang w:val="en-US"/>
        </w:rPr>
      </w:pPr>
      <w:r w:rsidRPr="002E2358">
        <w:rPr>
          <w:rFonts w:cs="Arial"/>
          <w:b/>
          <w:bCs/>
          <w:sz w:val="22"/>
          <w:lang w:val="en-US"/>
        </w:rPr>
        <w:t xml:space="preserve">Control and management of finances: </w:t>
      </w:r>
      <w:r w:rsidR="008C0800" w:rsidRPr="002E2358">
        <w:rPr>
          <w:rFonts w:cs="Arial"/>
          <w:sz w:val="22"/>
          <w:lang w:val="en-US"/>
        </w:rPr>
        <w:t>The funds and property of</w:t>
      </w:r>
      <w:r w:rsidR="00AD42FB" w:rsidRPr="002E2358">
        <w:rPr>
          <w:rFonts w:cs="Arial"/>
          <w:sz w:val="22"/>
          <w:lang w:val="en-US"/>
        </w:rPr>
        <w:t xml:space="preserve"> the Club</w:t>
      </w:r>
      <w:r w:rsidR="008C0800" w:rsidRPr="002E2358">
        <w:rPr>
          <w:rFonts w:cs="Arial"/>
          <w:sz w:val="22"/>
          <w:lang w:val="en-US"/>
        </w:rPr>
        <w:t xml:space="preserve"> are</w:t>
      </w:r>
      <w:r w:rsidR="00AD42FB" w:rsidRPr="002E2358">
        <w:rPr>
          <w:rFonts w:cs="Arial"/>
          <w:sz w:val="22"/>
          <w:lang w:val="en-US"/>
        </w:rPr>
        <w:t xml:space="preserve"> </w:t>
      </w:r>
      <w:r w:rsidR="008C0800" w:rsidRPr="002E2358">
        <w:rPr>
          <w:rFonts w:cs="Arial"/>
          <w:sz w:val="22"/>
          <w:lang w:val="en-US"/>
        </w:rPr>
        <w:t xml:space="preserve">controlled, invested and disposed of by the </w:t>
      </w:r>
      <w:r w:rsidR="00F71938" w:rsidRPr="002E2358">
        <w:rPr>
          <w:rFonts w:cs="Arial"/>
          <w:sz w:val="22"/>
          <w:lang w:val="en-US"/>
        </w:rPr>
        <w:t>Committee</w:t>
      </w:r>
      <w:r w:rsidR="008C0800" w:rsidRPr="002E2358">
        <w:rPr>
          <w:rFonts w:cs="Arial"/>
          <w:sz w:val="22"/>
          <w:lang w:val="en-US"/>
        </w:rPr>
        <w:t>, subject to this Constitution and</w:t>
      </w:r>
      <w:r w:rsidR="00AD42FB" w:rsidRPr="002E2358">
        <w:rPr>
          <w:rFonts w:cs="Arial"/>
          <w:sz w:val="22"/>
          <w:lang w:val="en-US"/>
        </w:rPr>
        <w:t xml:space="preserve"> </w:t>
      </w:r>
      <w:r w:rsidR="008C0800" w:rsidRPr="002E2358">
        <w:rPr>
          <w:rFonts w:cs="Arial"/>
          <w:sz w:val="22"/>
          <w:lang w:val="en-US"/>
        </w:rPr>
        <w:t xml:space="preserve">devoted solely to the promotion of the </w:t>
      </w:r>
      <w:r w:rsidR="00A8487F" w:rsidRPr="002E2358">
        <w:rPr>
          <w:rFonts w:cs="Arial"/>
          <w:sz w:val="22"/>
          <w:lang w:val="en-US"/>
        </w:rPr>
        <w:t>p</w:t>
      </w:r>
      <w:r w:rsidR="008C0800" w:rsidRPr="002E2358">
        <w:rPr>
          <w:rFonts w:cs="Arial"/>
          <w:sz w:val="22"/>
          <w:lang w:val="en-US"/>
        </w:rPr>
        <w:t>urposes</w:t>
      </w:r>
      <w:r w:rsidR="00A8487F" w:rsidRPr="002E2358">
        <w:rPr>
          <w:rFonts w:cs="Arial"/>
          <w:sz w:val="22"/>
          <w:lang w:val="en-US"/>
        </w:rPr>
        <w:t xml:space="preserve"> of </w:t>
      </w:r>
      <w:r w:rsidR="00AD42FB" w:rsidRPr="002E2358">
        <w:rPr>
          <w:rFonts w:cs="Arial"/>
          <w:sz w:val="22"/>
          <w:lang w:val="en-US"/>
        </w:rPr>
        <w:t>the Club</w:t>
      </w:r>
      <w:r w:rsidR="00A8487F" w:rsidRPr="002E2358">
        <w:rPr>
          <w:rFonts w:cs="Arial"/>
          <w:sz w:val="22"/>
          <w:lang w:val="en-US"/>
        </w:rPr>
        <w:t xml:space="preserve"> set out in clause </w:t>
      </w:r>
      <w:r w:rsidR="00A8487F" w:rsidRPr="002E2358">
        <w:rPr>
          <w:rFonts w:cs="Arial"/>
          <w:sz w:val="22"/>
          <w:lang w:val="en-US"/>
        </w:rPr>
        <w:fldChar w:fldCharType="begin"/>
      </w:r>
      <w:r w:rsidR="00A8487F" w:rsidRPr="002E2358">
        <w:rPr>
          <w:rFonts w:cs="Arial"/>
          <w:sz w:val="22"/>
          <w:lang w:val="en-US"/>
        </w:rPr>
        <w:instrText xml:space="preserve"> REF _Ref150327025 \r \h </w:instrText>
      </w:r>
      <w:r w:rsidR="00AD42FB" w:rsidRPr="002E2358">
        <w:rPr>
          <w:rFonts w:cs="Arial"/>
          <w:sz w:val="22"/>
          <w:lang w:val="en-US"/>
        </w:rPr>
        <w:instrText xml:space="preserve"> \* MERGEFORMAT </w:instrText>
      </w:r>
      <w:r w:rsidR="00A8487F" w:rsidRPr="002E2358">
        <w:rPr>
          <w:rFonts w:cs="Arial"/>
          <w:sz w:val="22"/>
          <w:lang w:val="en-US"/>
        </w:rPr>
      </w:r>
      <w:r w:rsidR="00A8487F" w:rsidRPr="002E2358">
        <w:rPr>
          <w:rFonts w:cs="Arial"/>
          <w:sz w:val="22"/>
          <w:lang w:val="en-US"/>
        </w:rPr>
        <w:fldChar w:fldCharType="separate"/>
      </w:r>
      <w:r w:rsidR="00E350AE">
        <w:rPr>
          <w:rFonts w:cs="Arial"/>
          <w:sz w:val="22"/>
          <w:lang w:val="en-US"/>
        </w:rPr>
        <w:t>3</w:t>
      </w:r>
      <w:r w:rsidR="00A8487F" w:rsidRPr="002E2358">
        <w:rPr>
          <w:rFonts w:cs="Arial"/>
          <w:sz w:val="22"/>
          <w:lang w:val="en-US"/>
        </w:rPr>
        <w:fldChar w:fldCharType="end"/>
      </w:r>
      <w:r w:rsidR="008C0800" w:rsidRPr="002E2358">
        <w:rPr>
          <w:rFonts w:cs="Arial"/>
          <w:sz w:val="22"/>
          <w:lang w:val="en-US"/>
        </w:rPr>
        <w:t xml:space="preserve">. </w:t>
      </w:r>
      <w:bookmarkStart w:id="161" w:name="_Hlk146620542"/>
      <w:r w:rsidR="008C0800" w:rsidRPr="002E2358">
        <w:rPr>
          <w:rFonts w:cs="Arial"/>
          <w:color w:val="FF0000"/>
          <w:sz w:val="22"/>
          <w:lang w:val="en-US"/>
        </w:rPr>
        <w:t>[</w:t>
      </w:r>
      <w:r w:rsidR="008C0800" w:rsidRPr="002E2358">
        <w:rPr>
          <w:rFonts w:cs="Arial"/>
          <w:b/>
          <w:bCs/>
          <w:color w:val="FF0000"/>
          <w:sz w:val="22"/>
          <w:lang w:val="en-US"/>
        </w:rPr>
        <w:t>MANDATORY CLAUSE:</w:t>
      </w:r>
      <w:r w:rsidR="008C0800" w:rsidRPr="002E2358">
        <w:rPr>
          <w:rFonts w:cs="Arial"/>
          <w:color w:val="FF0000"/>
          <w:sz w:val="22"/>
          <w:lang w:val="en-US"/>
        </w:rPr>
        <w:t xml:space="preserve"> How the society will control and manage its finances is required to be </w:t>
      </w:r>
      <w:r w:rsidR="008C0800" w:rsidRPr="002E2358">
        <w:rPr>
          <w:rFonts w:cs="Arial"/>
          <w:color w:val="FF0000"/>
          <w:sz w:val="22"/>
        </w:rPr>
        <w:t>in your constitution</w:t>
      </w:r>
      <w:r w:rsidR="008C0800" w:rsidRPr="002E2358">
        <w:rPr>
          <w:rFonts w:cs="Arial"/>
          <w:color w:val="FF0000"/>
          <w:sz w:val="22"/>
          <w:lang w:val="en-US"/>
        </w:rPr>
        <w:t xml:space="preserve"> – section 26(1)(h), Inc Soc Act.]</w:t>
      </w:r>
      <w:bookmarkEnd w:id="161"/>
    </w:p>
    <w:p w14:paraId="2A631253" w14:textId="20D554FF" w:rsidR="008C0800" w:rsidRPr="002E2358" w:rsidRDefault="005F6669" w:rsidP="0021686F">
      <w:pPr>
        <w:pStyle w:val="Heading3"/>
        <w:numPr>
          <w:ilvl w:val="2"/>
          <w:numId w:val="12"/>
        </w:numPr>
        <w:tabs>
          <w:tab w:val="clear" w:pos="709"/>
        </w:tabs>
        <w:rPr>
          <w:rFonts w:cs="Arial"/>
          <w:sz w:val="22"/>
          <w:lang w:val="en-US"/>
        </w:rPr>
      </w:pPr>
      <w:r w:rsidRPr="002E2358">
        <w:rPr>
          <w:rFonts w:cs="Arial"/>
          <w:b/>
          <w:bCs/>
          <w:sz w:val="22"/>
          <w:lang w:val="en-US"/>
        </w:rPr>
        <w:t xml:space="preserve">Balance date: </w:t>
      </w:r>
      <w:r w:rsidR="00AD42FB" w:rsidRPr="002E2358">
        <w:rPr>
          <w:rFonts w:cs="Arial"/>
          <w:sz w:val="22"/>
          <w:lang w:val="en-US"/>
        </w:rPr>
        <w:t>The Club</w:t>
      </w:r>
      <w:r w:rsidR="008C0800" w:rsidRPr="002E2358">
        <w:rPr>
          <w:rFonts w:cs="Arial"/>
          <w:sz w:val="22"/>
          <w:lang w:val="en-US"/>
        </w:rPr>
        <w:t xml:space="preserve">’s balance date is </w:t>
      </w:r>
      <w:r w:rsidR="008C0800" w:rsidRPr="002E2358">
        <w:rPr>
          <w:rFonts w:cs="Arial"/>
          <w:color w:val="00B050"/>
          <w:sz w:val="22"/>
          <w:lang w:val="en-US"/>
        </w:rPr>
        <w:t xml:space="preserve">[date] </w:t>
      </w:r>
      <w:r w:rsidR="008C0800" w:rsidRPr="002E2358">
        <w:rPr>
          <w:rFonts w:cs="Arial"/>
          <w:sz w:val="22"/>
          <w:lang w:val="en-US"/>
        </w:rPr>
        <w:t xml:space="preserve">or on the date as the </w:t>
      </w:r>
      <w:r w:rsidR="00F71938" w:rsidRPr="002E2358">
        <w:rPr>
          <w:rFonts w:cs="Arial"/>
          <w:sz w:val="22"/>
          <w:lang w:val="en-US"/>
        </w:rPr>
        <w:t>Committee</w:t>
      </w:r>
      <w:r w:rsidR="008C0800" w:rsidRPr="002E2358">
        <w:rPr>
          <w:rFonts w:cs="Arial"/>
          <w:sz w:val="22"/>
          <w:lang w:val="en-US"/>
        </w:rPr>
        <w:t xml:space="preserve"> decides.</w:t>
      </w:r>
    </w:p>
    <w:p w14:paraId="35C2BDBD" w14:textId="4E0CCD45" w:rsidR="008C0800" w:rsidRPr="002E2358" w:rsidRDefault="005F6669" w:rsidP="0021686F">
      <w:pPr>
        <w:pStyle w:val="Heading3"/>
        <w:numPr>
          <w:ilvl w:val="2"/>
          <w:numId w:val="12"/>
        </w:numPr>
        <w:tabs>
          <w:tab w:val="clear" w:pos="709"/>
        </w:tabs>
        <w:rPr>
          <w:rFonts w:cs="Arial"/>
          <w:color w:val="7030A0"/>
          <w:sz w:val="22"/>
          <w:lang w:val="en-US"/>
        </w:rPr>
      </w:pPr>
      <w:r w:rsidRPr="002E2358">
        <w:rPr>
          <w:rFonts w:cs="Arial"/>
          <w:b/>
          <w:bCs/>
          <w:color w:val="0070C0"/>
          <w:sz w:val="22"/>
          <w:lang w:val="en-US"/>
        </w:rPr>
        <w:t>[Audit</w:t>
      </w:r>
      <w:r w:rsidR="00712A47" w:rsidRPr="002E2358">
        <w:rPr>
          <w:rFonts w:cs="Arial"/>
          <w:b/>
          <w:bCs/>
          <w:color w:val="0070C0"/>
          <w:sz w:val="22"/>
          <w:lang w:val="en-US"/>
        </w:rPr>
        <w:t xml:space="preserve"> </w:t>
      </w:r>
      <w:r w:rsidR="00712A47" w:rsidRPr="002E2358">
        <w:rPr>
          <w:rFonts w:cs="Arial"/>
          <w:b/>
          <w:bCs/>
          <w:i/>
          <w:iCs/>
          <w:color w:val="0070C0"/>
          <w:sz w:val="22"/>
          <w:lang w:val="en-US"/>
        </w:rPr>
        <w:t xml:space="preserve">or </w:t>
      </w:r>
      <w:r w:rsidR="00712A47" w:rsidRPr="002E2358">
        <w:rPr>
          <w:rFonts w:cs="Arial"/>
          <w:b/>
          <w:bCs/>
          <w:color w:val="0070C0"/>
          <w:sz w:val="22"/>
          <w:lang w:val="en-US"/>
        </w:rPr>
        <w:t>R</w:t>
      </w:r>
      <w:r w:rsidRPr="002E2358">
        <w:rPr>
          <w:rFonts w:cs="Arial"/>
          <w:b/>
          <w:bCs/>
          <w:color w:val="0070C0"/>
          <w:sz w:val="22"/>
          <w:lang w:val="en-US"/>
        </w:rPr>
        <w:t xml:space="preserve">eview] of </w:t>
      </w:r>
      <w:r w:rsidR="001879B1" w:rsidRPr="002E2358">
        <w:rPr>
          <w:rFonts w:cs="Arial"/>
          <w:b/>
          <w:bCs/>
          <w:color w:val="0070C0"/>
          <w:sz w:val="22"/>
          <w:lang w:val="en-US"/>
        </w:rPr>
        <w:t>f</w:t>
      </w:r>
      <w:r w:rsidRPr="002E2358">
        <w:rPr>
          <w:rFonts w:cs="Arial"/>
          <w:b/>
          <w:bCs/>
          <w:color w:val="0070C0"/>
          <w:sz w:val="22"/>
          <w:lang w:val="en-US"/>
        </w:rPr>
        <w:t>inancial statements:</w:t>
      </w:r>
      <w:r w:rsidR="00AD42FB" w:rsidRPr="002E2358">
        <w:rPr>
          <w:rFonts w:cs="Arial"/>
          <w:b/>
          <w:bCs/>
          <w:color w:val="0070C0"/>
          <w:sz w:val="22"/>
          <w:lang w:val="en-US"/>
        </w:rPr>
        <w:t xml:space="preserve"> </w:t>
      </w:r>
      <w:r w:rsidR="00AD42FB" w:rsidRPr="002E2358">
        <w:rPr>
          <w:rFonts w:eastAsia="Calibri" w:cs="Arial"/>
          <w:color w:val="0070C0"/>
          <w:sz w:val="22"/>
        </w:rPr>
        <w:t>The Club’</w:t>
      </w:r>
      <w:r w:rsidR="008C0800" w:rsidRPr="002E2358">
        <w:rPr>
          <w:rFonts w:cs="Arial"/>
          <w:color w:val="0070C0"/>
          <w:sz w:val="22"/>
          <w:lang w:val="en-US"/>
        </w:rPr>
        <w:t xml:space="preserve">s financial statements must be </w:t>
      </w:r>
      <w:r w:rsidR="008C0800" w:rsidRPr="002E2358">
        <w:rPr>
          <w:rFonts w:cs="Arial"/>
          <w:color w:val="00B050"/>
          <w:sz w:val="22"/>
          <w:lang w:val="en-US"/>
        </w:rPr>
        <w:t>[audited</w:t>
      </w:r>
      <w:r w:rsidR="00712A47" w:rsidRPr="002E2358">
        <w:rPr>
          <w:rFonts w:cs="Arial"/>
          <w:color w:val="00B050"/>
          <w:sz w:val="22"/>
          <w:lang w:val="en-US"/>
        </w:rPr>
        <w:t xml:space="preserve"> </w:t>
      </w:r>
      <w:r w:rsidR="00712A47" w:rsidRPr="002E2358">
        <w:rPr>
          <w:rFonts w:cs="Arial"/>
          <w:i/>
          <w:iCs/>
          <w:color w:val="00B050"/>
          <w:sz w:val="22"/>
          <w:lang w:val="en-US"/>
        </w:rPr>
        <w:t xml:space="preserve">or </w:t>
      </w:r>
      <w:r w:rsidR="008C0800" w:rsidRPr="002E2358">
        <w:rPr>
          <w:rFonts w:cs="Arial"/>
          <w:color w:val="00B050"/>
          <w:sz w:val="22"/>
          <w:lang w:val="en-US"/>
        </w:rPr>
        <w:t>reviewed]</w:t>
      </w:r>
      <w:r w:rsidR="008C0800" w:rsidRPr="002E2358">
        <w:rPr>
          <w:rFonts w:cs="Arial"/>
          <w:color w:val="0070C0"/>
          <w:sz w:val="22"/>
          <w:lang w:val="en-US"/>
        </w:rPr>
        <w:t xml:space="preserve"> each year and the </w:t>
      </w:r>
      <w:r w:rsidR="008C0800" w:rsidRPr="002E2358">
        <w:rPr>
          <w:rFonts w:cs="Arial"/>
          <w:color w:val="00B050"/>
          <w:sz w:val="22"/>
          <w:lang w:val="en-US"/>
        </w:rPr>
        <w:t>[audited</w:t>
      </w:r>
      <w:r w:rsidR="00712A47" w:rsidRPr="002E2358">
        <w:rPr>
          <w:rFonts w:cs="Arial"/>
          <w:color w:val="00B050"/>
          <w:sz w:val="22"/>
          <w:lang w:val="en-US"/>
        </w:rPr>
        <w:t xml:space="preserve"> </w:t>
      </w:r>
      <w:r w:rsidR="00712A47" w:rsidRPr="002E2358">
        <w:rPr>
          <w:rFonts w:cs="Arial"/>
          <w:i/>
          <w:iCs/>
          <w:color w:val="00B050"/>
          <w:sz w:val="22"/>
          <w:lang w:val="en-US"/>
        </w:rPr>
        <w:t xml:space="preserve">or </w:t>
      </w:r>
      <w:r w:rsidR="008C0800" w:rsidRPr="002E2358">
        <w:rPr>
          <w:rFonts w:cs="Arial"/>
          <w:color w:val="00B050"/>
          <w:sz w:val="22"/>
          <w:lang w:val="en-US"/>
        </w:rPr>
        <w:t>reviewed]</w:t>
      </w:r>
      <w:r w:rsidR="008C0800" w:rsidRPr="002E2358">
        <w:rPr>
          <w:rFonts w:cs="Arial"/>
          <w:color w:val="0070C0"/>
          <w:sz w:val="22"/>
          <w:lang w:val="en-US"/>
        </w:rPr>
        <w:t xml:space="preserve"> financial statements must be submitted to the AGM. The </w:t>
      </w:r>
      <w:r w:rsidR="008C0800" w:rsidRPr="002E2358">
        <w:rPr>
          <w:rFonts w:cs="Arial"/>
          <w:color w:val="00B050"/>
          <w:sz w:val="22"/>
          <w:lang w:val="en-US"/>
        </w:rPr>
        <w:t>[auditor</w:t>
      </w:r>
      <w:r w:rsidR="00712A47" w:rsidRPr="002E2358">
        <w:rPr>
          <w:rFonts w:cs="Arial"/>
          <w:color w:val="00B050"/>
          <w:sz w:val="22"/>
          <w:lang w:val="en-US"/>
        </w:rPr>
        <w:t xml:space="preserve"> </w:t>
      </w:r>
      <w:r w:rsidR="00712A47" w:rsidRPr="002E2358">
        <w:rPr>
          <w:rFonts w:cs="Arial"/>
          <w:i/>
          <w:iCs/>
          <w:color w:val="00B050"/>
          <w:sz w:val="22"/>
          <w:lang w:val="en-US"/>
        </w:rPr>
        <w:t xml:space="preserve">or </w:t>
      </w:r>
      <w:r w:rsidR="008C0800" w:rsidRPr="002E2358">
        <w:rPr>
          <w:rFonts w:cs="Arial"/>
          <w:color w:val="00B050"/>
          <w:sz w:val="22"/>
          <w:lang w:val="en-US"/>
        </w:rPr>
        <w:t>reviewer]</w:t>
      </w:r>
      <w:r w:rsidR="008C0800" w:rsidRPr="002E2358">
        <w:rPr>
          <w:rFonts w:cs="Arial"/>
          <w:color w:val="0070C0"/>
          <w:sz w:val="22"/>
          <w:lang w:val="en-US"/>
        </w:rPr>
        <w:t xml:space="preserve"> will be appointed </w:t>
      </w:r>
      <w:r w:rsidR="00675F52" w:rsidRPr="002E2358">
        <w:rPr>
          <w:rFonts w:cs="Arial"/>
          <w:color w:val="0070C0"/>
          <w:sz w:val="22"/>
          <w:lang w:val="en-US"/>
        </w:rPr>
        <w:t>by the Committee</w:t>
      </w:r>
      <w:r w:rsidR="008C0800" w:rsidRPr="002E2358">
        <w:rPr>
          <w:rFonts w:cs="Arial"/>
          <w:sz w:val="22"/>
          <w:lang w:val="en-US"/>
        </w:rPr>
        <w:t xml:space="preserve">. </w:t>
      </w:r>
      <w:r w:rsidR="008C0800" w:rsidRPr="002E2358">
        <w:rPr>
          <w:rFonts w:cs="Arial"/>
          <w:color w:val="7030A0"/>
          <w:sz w:val="22"/>
          <w:lang w:val="en-US"/>
        </w:rPr>
        <w:t xml:space="preserve">[Guidance: See guidance at clause </w:t>
      </w:r>
      <w:r w:rsidR="008C0800" w:rsidRPr="002E2358">
        <w:rPr>
          <w:rFonts w:cs="Arial"/>
          <w:color w:val="7030A0"/>
          <w:sz w:val="22"/>
          <w:lang w:val="en-US"/>
        </w:rPr>
        <w:fldChar w:fldCharType="begin"/>
      </w:r>
      <w:r w:rsidR="008C0800" w:rsidRPr="002E2358">
        <w:rPr>
          <w:rFonts w:cs="Arial"/>
          <w:color w:val="7030A0"/>
          <w:sz w:val="22"/>
          <w:lang w:val="en-US"/>
        </w:rPr>
        <w:instrText xml:space="preserve"> REF _Ref146528995 \r \h  \* MERGEFORMAT </w:instrText>
      </w:r>
      <w:r w:rsidR="008C0800" w:rsidRPr="002E2358">
        <w:rPr>
          <w:rFonts w:cs="Arial"/>
          <w:color w:val="7030A0"/>
          <w:sz w:val="22"/>
          <w:lang w:val="en-US"/>
        </w:rPr>
      </w:r>
      <w:r w:rsidR="008C0800" w:rsidRPr="002E2358">
        <w:rPr>
          <w:rFonts w:cs="Arial"/>
          <w:color w:val="7030A0"/>
          <w:sz w:val="22"/>
          <w:lang w:val="en-US"/>
        </w:rPr>
        <w:fldChar w:fldCharType="separate"/>
      </w:r>
      <w:r w:rsidR="00E350AE">
        <w:rPr>
          <w:rFonts w:cs="Arial"/>
          <w:color w:val="7030A0"/>
          <w:sz w:val="22"/>
          <w:lang w:val="en-US"/>
        </w:rPr>
        <w:t>5.3(b)(iii)</w:t>
      </w:r>
      <w:r w:rsidR="008C0800" w:rsidRPr="002E2358">
        <w:rPr>
          <w:rFonts w:cs="Arial"/>
          <w:color w:val="7030A0"/>
          <w:sz w:val="22"/>
          <w:lang w:val="en-US"/>
        </w:rPr>
        <w:fldChar w:fldCharType="end"/>
      </w:r>
      <w:r w:rsidR="008C0800" w:rsidRPr="002E2358">
        <w:rPr>
          <w:rFonts w:cs="Arial"/>
          <w:color w:val="7030A0"/>
          <w:sz w:val="22"/>
          <w:lang w:val="en-US"/>
        </w:rPr>
        <w:t xml:space="preserve"> regarding whether financial statements are required to be audited or reviewed at law. </w:t>
      </w:r>
      <w:r w:rsidR="00E23969" w:rsidRPr="002E2358">
        <w:rPr>
          <w:rFonts w:cs="Arial"/>
          <w:color w:val="7030A0"/>
          <w:sz w:val="22"/>
          <w:lang w:val="en-US"/>
        </w:rPr>
        <w:t>Include/amend this clause as applicable.</w:t>
      </w:r>
      <w:r w:rsidR="008C0800" w:rsidRPr="002E2358">
        <w:rPr>
          <w:rFonts w:cs="Arial"/>
          <w:color w:val="7030A0"/>
          <w:sz w:val="22"/>
          <w:lang w:val="en-US"/>
        </w:rPr>
        <w:t>]</w:t>
      </w:r>
    </w:p>
    <w:p w14:paraId="1320ABC8" w14:textId="00E0448C" w:rsidR="008C0800" w:rsidRPr="002E2358" w:rsidRDefault="00A8487F" w:rsidP="0021686F">
      <w:pPr>
        <w:pStyle w:val="Heading3"/>
        <w:numPr>
          <w:ilvl w:val="2"/>
          <w:numId w:val="12"/>
        </w:numPr>
        <w:rPr>
          <w:rFonts w:cs="Arial"/>
          <w:sz w:val="22"/>
        </w:rPr>
      </w:pPr>
      <w:bookmarkStart w:id="162" w:name="_Ref149304734"/>
      <w:bookmarkStart w:id="163" w:name="_Hlk146727617"/>
      <w:bookmarkStart w:id="164" w:name="_Hlk146611952"/>
      <w:r w:rsidRPr="002E2358">
        <w:rPr>
          <w:rFonts w:cs="Arial"/>
          <w:b/>
          <w:bCs/>
          <w:sz w:val="22"/>
        </w:rPr>
        <w:lastRenderedPageBreak/>
        <w:t xml:space="preserve">No personal benefit: </w:t>
      </w:r>
      <w:r w:rsidR="008C0800" w:rsidRPr="002E2358">
        <w:rPr>
          <w:rFonts w:cs="Arial"/>
          <w:sz w:val="22"/>
        </w:rPr>
        <w:t>The Officers and Members may not receive any distributions of profit or income from</w:t>
      </w:r>
      <w:r w:rsidR="00AD42FB" w:rsidRPr="002E2358">
        <w:rPr>
          <w:rFonts w:cs="Arial"/>
          <w:sz w:val="22"/>
        </w:rPr>
        <w:t xml:space="preserve"> the Club</w:t>
      </w:r>
      <w:r w:rsidR="008C0800" w:rsidRPr="002E2358">
        <w:rPr>
          <w:rFonts w:cs="Arial"/>
          <w:sz w:val="22"/>
        </w:rPr>
        <w:t>. This does not prevent Officers or Members:</w:t>
      </w:r>
      <w:bookmarkEnd w:id="162"/>
    </w:p>
    <w:p w14:paraId="676AC356" w14:textId="77777777" w:rsidR="008C0800" w:rsidRPr="002E2358" w:rsidRDefault="008C0800" w:rsidP="00AD42FB">
      <w:pPr>
        <w:pStyle w:val="Heading4"/>
        <w:rPr>
          <w:rFonts w:cs="Arial"/>
          <w:sz w:val="22"/>
        </w:rPr>
      </w:pPr>
      <w:r w:rsidRPr="002E2358">
        <w:rPr>
          <w:rFonts w:cs="Arial"/>
          <w:sz w:val="22"/>
        </w:rPr>
        <w:t>receiving reimbursement of actual and reasonable expenses incurred, or</w:t>
      </w:r>
    </w:p>
    <w:p w14:paraId="05D4B67A" w14:textId="07DADF21" w:rsidR="008C0800" w:rsidRPr="002E2358" w:rsidRDefault="008C0800" w:rsidP="00AD42FB">
      <w:pPr>
        <w:pStyle w:val="Heading4"/>
        <w:rPr>
          <w:rFonts w:cs="Arial"/>
          <w:sz w:val="22"/>
        </w:rPr>
      </w:pPr>
      <w:bookmarkStart w:id="165" w:name="_Hlk170287520"/>
      <w:proofErr w:type="gramStart"/>
      <w:r w:rsidRPr="002E2358">
        <w:rPr>
          <w:rFonts w:cs="Arial"/>
          <w:sz w:val="22"/>
        </w:rPr>
        <w:t>entering into</w:t>
      </w:r>
      <w:proofErr w:type="gramEnd"/>
      <w:r w:rsidRPr="002E2358">
        <w:rPr>
          <w:rFonts w:cs="Arial"/>
          <w:sz w:val="22"/>
        </w:rPr>
        <w:t xml:space="preserve"> any transactions with the </w:t>
      </w:r>
      <w:r w:rsidR="006E5348">
        <w:rPr>
          <w:rFonts w:cs="Arial"/>
          <w:sz w:val="22"/>
        </w:rPr>
        <w:t>Club</w:t>
      </w:r>
      <w:r w:rsidRPr="002E2358">
        <w:rPr>
          <w:rFonts w:cs="Arial"/>
          <w:sz w:val="22"/>
        </w:rPr>
        <w:t xml:space="preserve"> for goods or services </w:t>
      </w:r>
      <w:bookmarkEnd w:id="165"/>
      <w:r w:rsidRPr="002E2358">
        <w:rPr>
          <w:rFonts w:cs="Arial"/>
          <w:sz w:val="22"/>
        </w:rPr>
        <w:t>supplied to or from them, which are at arms’ length, relative to what would occur between unrelated parties,</w:t>
      </w:r>
    </w:p>
    <w:p w14:paraId="4C691FF1" w14:textId="14DC7B88" w:rsidR="008C0800" w:rsidRPr="002E2358" w:rsidRDefault="008C0800" w:rsidP="008C0800">
      <w:pPr>
        <w:pStyle w:val="Heading3"/>
        <w:numPr>
          <w:ilvl w:val="0"/>
          <w:numId w:val="0"/>
        </w:numPr>
        <w:ind w:left="709"/>
        <w:rPr>
          <w:rFonts w:cs="Arial"/>
          <w:color w:val="7030A0"/>
          <w:sz w:val="22"/>
        </w:rPr>
      </w:pPr>
      <w:r w:rsidRPr="002E2358">
        <w:rPr>
          <w:rFonts w:cs="Arial"/>
          <w:sz w:val="22"/>
        </w:rPr>
        <w:t>provided no Officer or Member is allowed to influence any such decision made by</w:t>
      </w:r>
      <w:r w:rsidR="00AD42FB" w:rsidRPr="002E2358">
        <w:rPr>
          <w:rFonts w:cs="Arial"/>
          <w:sz w:val="22"/>
        </w:rPr>
        <w:t xml:space="preserve"> the Club</w:t>
      </w:r>
      <w:r w:rsidRPr="002E2358">
        <w:rPr>
          <w:rFonts w:cs="Arial"/>
          <w:color w:val="00B050"/>
          <w:sz w:val="22"/>
        </w:rPr>
        <w:t xml:space="preserve"> </w:t>
      </w:r>
      <w:r w:rsidRPr="002E2358">
        <w:rPr>
          <w:rFonts w:cs="Arial"/>
          <w:sz w:val="22"/>
        </w:rPr>
        <w:t xml:space="preserve">in respect of payments or transactions between it and them, their direct family or any associated entity. </w:t>
      </w:r>
      <w:bookmarkEnd w:id="163"/>
      <w:r w:rsidRPr="002E2358">
        <w:rPr>
          <w:rFonts w:cs="Arial"/>
          <w:color w:val="7030A0"/>
          <w:sz w:val="22"/>
        </w:rPr>
        <w:t xml:space="preserve">[Guidance: This clause is required by the IRD for sports clubs and charities seeking an income tax exemption. See </w:t>
      </w:r>
      <w:hyperlink r:id="rId28" w:history="1">
        <w:r w:rsidRPr="002E2358">
          <w:rPr>
            <w:rStyle w:val="Hyperlink"/>
            <w:rFonts w:cs="Arial"/>
            <w:sz w:val="22"/>
          </w:rPr>
          <w:t>IRD Guidance</w:t>
        </w:r>
      </w:hyperlink>
      <w:r w:rsidRPr="002E2358">
        <w:rPr>
          <w:rFonts w:cs="Arial"/>
          <w:color w:val="7030A0"/>
          <w:sz w:val="22"/>
        </w:rPr>
        <w:t>.]</w:t>
      </w:r>
      <w:bookmarkEnd w:id="164"/>
    </w:p>
    <w:p w14:paraId="1D4B563C" w14:textId="6E37EA66" w:rsidR="008929D3" w:rsidRPr="002E2358" w:rsidRDefault="008929D3" w:rsidP="008929D3">
      <w:pPr>
        <w:pStyle w:val="NoNum"/>
        <w:rPr>
          <w:rFonts w:cs="Arial"/>
          <w:sz w:val="22"/>
        </w:rPr>
      </w:pPr>
      <w:r w:rsidRPr="002E2358">
        <w:rPr>
          <w:rFonts w:cs="Arial"/>
          <w:color w:val="7030A0"/>
          <w:sz w:val="22"/>
        </w:rPr>
        <w:t xml:space="preserve">[Guidance: </w:t>
      </w:r>
      <w:bookmarkStart w:id="166" w:name="_Hlk152756828"/>
      <w:r w:rsidRPr="002E2358">
        <w:rPr>
          <w:rFonts w:cs="Arial"/>
          <w:color w:val="7030A0"/>
          <w:sz w:val="22"/>
        </w:rPr>
        <w:t xml:space="preserve">Sections 94 to 98, </w:t>
      </w:r>
      <w:bookmarkEnd w:id="166"/>
      <w:r w:rsidRPr="002E2358">
        <w:rPr>
          <w:rFonts w:cs="Arial"/>
          <w:color w:val="7030A0"/>
          <w:sz w:val="22"/>
        </w:rPr>
        <w:t>Inc Soc Act regulate indemnities and insurance for officers, members and employees. The committee may wish to consider the use of specific indemnity insurance and seek specialist advice on the suitability and extent of insurance cover.]</w:t>
      </w:r>
    </w:p>
    <w:p w14:paraId="729CD36A" w14:textId="77777777" w:rsidR="008C0800" w:rsidRPr="002E2358" w:rsidRDefault="008C0800" w:rsidP="0021686F">
      <w:pPr>
        <w:pStyle w:val="Heading1"/>
        <w:numPr>
          <w:ilvl w:val="0"/>
          <w:numId w:val="12"/>
        </w:numPr>
        <w:tabs>
          <w:tab w:val="clear" w:pos="709"/>
        </w:tabs>
        <w:rPr>
          <w:rFonts w:cs="Arial"/>
          <w:sz w:val="22"/>
          <w:lang w:val="en-US"/>
        </w:rPr>
      </w:pPr>
      <w:bookmarkStart w:id="167" w:name="_Toc107235109"/>
      <w:bookmarkStart w:id="168" w:name="_Ref107920351"/>
      <w:bookmarkStart w:id="169" w:name="_Toc149557535"/>
      <w:bookmarkStart w:id="170" w:name="_Toc152684218"/>
      <w:bookmarkStart w:id="171" w:name="_Toc170288352"/>
      <w:r w:rsidRPr="002E2358">
        <w:rPr>
          <w:rFonts w:cs="Arial"/>
          <w:sz w:val="22"/>
          <w:lang w:val="en-US"/>
        </w:rPr>
        <w:t>Amendments</w:t>
      </w:r>
      <w:bookmarkEnd w:id="167"/>
      <w:bookmarkEnd w:id="168"/>
      <w:bookmarkEnd w:id="169"/>
      <w:bookmarkEnd w:id="170"/>
      <w:bookmarkEnd w:id="171"/>
    </w:p>
    <w:p w14:paraId="70F2733D" w14:textId="7BE5E9FD" w:rsidR="008C0800" w:rsidRPr="002E2358" w:rsidRDefault="005F6669" w:rsidP="0021686F">
      <w:pPr>
        <w:pStyle w:val="Heading3"/>
        <w:numPr>
          <w:ilvl w:val="2"/>
          <w:numId w:val="12"/>
        </w:numPr>
        <w:tabs>
          <w:tab w:val="clear" w:pos="709"/>
        </w:tabs>
        <w:rPr>
          <w:rFonts w:cs="Arial"/>
          <w:sz w:val="22"/>
          <w:lang w:val="en-US"/>
        </w:rPr>
      </w:pPr>
      <w:r w:rsidRPr="002E2358">
        <w:rPr>
          <w:rFonts w:cs="Arial"/>
          <w:b/>
          <w:bCs/>
          <w:sz w:val="22"/>
          <w:lang w:val="en-US"/>
        </w:rPr>
        <w:t xml:space="preserve">Amendments: </w:t>
      </w:r>
      <w:r w:rsidR="008C0800" w:rsidRPr="002E2358">
        <w:rPr>
          <w:rFonts w:cs="Arial"/>
          <w:sz w:val="22"/>
          <w:lang w:val="en-US"/>
        </w:rPr>
        <w:t xml:space="preserve">This Constitution may only be amended or replaced by </w:t>
      </w:r>
      <w:r w:rsidR="005805D7" w:rsidRPr="002E2358">
        <w:rPr>
          <w:rFonts w:cs="Arial"/>
          <w:sz w:val="22"/>
          <w:lang w:val="en-US"/>
        </w:rPr>
        <w:t>Special</w:t>
      </w:r>
      <w:r w:rsidR="008C0800" w:rsidRPr="002E2358">
        <w:rPr>
          <w:rFonts w:cs="Arial"/>
          <w:sz w:val="22"/>
          <w:lang w:val="en-US"/>
        </w:rPr>
        <w:t xml:space="preserve"> Resolution</w:t>
      </w:r>
      <w:r w:rsidRPr="002E2358">
        <w:rPr>
          <w:rFonts w:cs="Arial"/>
          <w:sz w:val="22"/>
          <w:lang w:val="en-US"/>
        </w:rPr>
        <w:t xml:space="preserve"> of Members</w:t>
      </w:r>
      <w:r w:rsidR="008C0800" w:rsidRPr="002E2358">
        <w:rPr>
          <w:rFonts w:cs="Arial"/>
          <w:sz w:val="22"/>
          <w:lang w:val="en-US"/>
        </w:rPr>
        <w:t xml:space="preserve"> at a General Meeting.</w:t>
      </w:r>
      <w:bookmarkStart w:id="172" w:name="_Hlk146529109"/>
      <w:r w:rsidR="008C0800" w:rsidRPr="002E2358">
        <w:rPr>
          <w:rFonts w:cs="Arial"/>
          <w:b/>
          <w:bCs/>
          <w:color w:val="FF0000"/>
          <w:sz w:val="22"/>
          <w:lang w:val="en-US"/>
        </w:rPr>
        <w:t xml:space="preserve"> </w:t>
      </w:r>
      <w:r w:rsidR="008C0800" w:rsidRPr="002E2358">
        <w:rPr>
          <w:rFonts w:cs="Arial"/>
          <w:color w:val="FF0000"/>
          <w:sz w:val="22"/>
          <w:lang w:val="en-US"/>
        </w:rPr>
        <w:t>[</w:t>
      </w:r>
      <w:r w:rsidR="008C0800" w:rsidRPr="002E2358">
        <w:rPr>
          <w:rFonts w:cs="Arial"/>
          <w:b/>
          <w:bCs/>
          <w:color w:val="FF0000"/>
          <w:sz w:val="22"/>
          <w:lang w:val="en-US"/>
        </w:rPr>
        <w:t>MANDATORY CLAUSE</w:t>
      </w:r>
      <w:bookmarkEnd w:id="172"/>
      <w:r w:rsidR="008C0800" w:rsidRPr="002E2358">
        <w:rPr>
          <w:rFonts w:cs="Arial"/>
          <w:b/>
          <w:bCs/>
          <w:color w:val="FF0000"/>
          <w:sz w:val="22"/>
          <w:lang w:val="en-US"/>
        </w:rPr>
        <w:t xml:space="preserve">: </w:t>
      </w:r>
      <w:r w:rsidR="00712A47" w:rsidRPr="002E2358">
        <w:rPr>
          <w:rFonts w:cs="Arial"/>
          <w:color w:val="FF0000"/>
          <w:sz w:val="22"/>
          <w:lang w:val="en-US"/>
        </w:rPr>
        <w:t>M</w:t>
      </w:r>
      <w:r w:rsidR="008C0800" w:rsidRPr="002E2358">
        <w:rPr>
          <w:rFonts w:cs="Arial"/>
          <w:color w:val="FF0000"/>
          <w:sz w:val="22"/>
          <w:lang w:val="en-US"/>
        </w:rPr>
        <w:t xml:space="preserve">ethod by which the constitution may be amended is required to be </w:t>
      </w:r>
      <w:r w:rsidR="008C0800" w:rsidRPr="002E2358">
        <w:rPr>
          <w:rFonts w:cs="Arial"/>
          <w:color w:val="FF0000"/>
          <w:sz w:val="22"/>
        </w:rPr>
        <w:t>in your constitution</w:t>
      </w:r>
      <w:r w:rsidR="008C0800" w:rsidRPr="002E2358">
        <w:rPr>
          <w:rFonts w:cs="Arial"/>
          <w:color w:val="FF0000"/>
          <w:sz w:val="22"/>
          <w:lang w:val="en-US"/>
        </w:rPr>
        <w:t xml:space="preserve"> – sections 26(1)(</w:t>
      </w:r>
      <w:proofErr w:type="spellStart"/>
      <w:r w:rsidR="008C0800" w:rsidRPr="002E2358">
        <w:rPr>
          <w:rFonts w:cs="Arial"/>
          <w:color w:val="FF0000"/>
          <w:sz w:val="22"/>
          <w:lang w:val="en-US"/>
        </w:rPr>
        <w:t>i</w:t>
      </w:r>
      <w:proofErr w:type="spellEnd"/>
      <w:r w:rsidR="008C0800" w:rsidRPr="002E2358">
        <w:rPr>
          <w:rFonts w:cs="Arial"/>
          <w:color w:val="FF0000"/>
          <w:sz w:val="22"/>
          <w:lang w:val="en-US"/>
        </w:rPr>
        <w:t>)</w:t>
      </w:r>
      <w:r w:rsidR="003B6130" w:rsidRPr="002E2358">
        <w:rPr>
          <w:rFonts w:cs="Arial"/>
          <w:color w:val="FF0000"/>
          <w:sz w:val="22"/>
          <w:lang w:val="en-US"/>
        </w:rPr>
        <w:t xml:space="preserve"> and</w:t>
      </w:r>
      <w:r w:rsidR="008C0800" w:rsidRPr="002E2358">
        <w:rPr>
          <w:rFonts w:cs="Arial"/>
          <w:color w:val="FF0000"/>
          <w:sz w:val="22"/>
          <w:lang w:val="en-US"/>
        </w:rPr>
        <w:t xml:space="preserve"> 30, Inc Soc Act.]</w:t>
      </w:r>
      <w:r w:rsidR="003B6130" w:rsidRPr="002E2358">
        <w:rPr>
          <w:rFonts w:cs="Arial"/>
          <w:color w:val="FF0000"/>
          <w:sz w:val="22"/>
          <w:lang w:val="en-US"/>
        </w:rPr>
        <w:t xml:space="preserve"> </w:t>
      </w:r>
      <w:bookmarkStart w:id="173" w:name="_Hlk152756278"/>
      <w:r w:rsidR="003B6130" w:rsidRPr="002E2358">
        <w:rPr>
          <w:rFonts w:cs="Arial"/>
          <w:color w:val="7030A0"/>
          <w:sz w:val="22"/>
          <w:lang w:val="en-US"/>
        </w:rPr>
        <w:t>[Guidance: If t</w:t>
      </w:r>
      <w:r w:rsidR="003B6130" w:rsidRPr="002E2358">
        <w:rPr>
          <w:rFonts w:cs="Arial"/>
          <w:color w:val="7030A0"/>
          <w:sz w:val="22"/>
        </w:rPr>
        <w:t xml:space="preserve">he amendment </w:t>
      </w:r>
      <w:r w:rsidR="003B6130" w:rsidRPr="002E2358">
        <w:rPr>
          <w:rFonts w:cs="Arial"/>
          <w:color w:val="7030A0"/>
          <w:sz w:val="22"/>
          <w:lang w:val="en-US"/>
        </w:rPr>
        <w:t xml:space="preserve">would have no more than a minor effect or is to correct errors or makes similar technical alterations then your club </w:t>
      </w:r>
      <w:r w:rsidRPr="002E2358">
        <w:rPr>
          <w:rFonts w:cs="Arial"/>
          <w:color w:val="7030A0"/>
          <w:sz w:val="22"/>
          <w:lang w:val="en-US"/>
        </w:rPr>
        <w:t xml:space="preserve">can instead follow </w:t>
      </w:r>
      <w:r w:rsidR="003B6130" w:rsidRPr="002E2358">
        <w:rPr>
          <w:rFonts w:cs="Arial"/>
          <w:color w:val="7030A0"/>
          <w:sz w:val="22"/>
          <w:lang w:val="en-US"/>
        </w:rPr>
        <w:t>the process that allows you to do this set out in section 31, Inc Soc Act.</w:t>
      </w:r>
      <w:r w:rsidR="00302577" w:rsidRPr="002E2358">
        <w:rPr>
          <w:rFonts w:cs="Arial"/>
          <w:color w:val="7030A0"/>
          <w:sz w:val="22"/>
          <w:lang w:val="en-US"/>
        </w:rPr>
        <w:t xml:space="preserve"> The process is for the committee to ensure that written notice of the amendment is sent to every member. The notice must state the text of the amendment and the right of the member to object to the amendment. If no objection from a member is received within 20 working days after the date on which the notice is sent, the committee may make the amendment. However, if an objection is received, the society may not make the amendment under section 31.</w:t>
      </w:r>
      <w:r w:rsidR="003B6130" w:rsidRPr="002E2358">
        <w:rPr>
          <w:rFonts w:cs="Arial"/>
          <w:color w:val="7030A0"/>
          <w:sz w:val="22"/>
          <w:lang w:val="en-US"/>
        </w:rPr>
        <w:t>]</w:t>
      </w:r>
      <w:bookmarkEnd w:id="173"/>
    </w:p>
    <w:p w14:paraId="203BD051" w14:textId="4B6CEE67" w:rsidR="008C0800" w:rsidRPr="002E2358" w:rsidRDefault="005F6669" w:rsidP="0021686F">
      <w:pPr>
        <w:pStyle w:val="Heading3"/>
        <w:numPr>
          <w:ilvl w:val="2"/>
          <w:numId w:val="12"/>
        </w:numPr>
        <w:tabs>
          <w:tab w:val="clear" w:pos="709"/>
        </w:tabs>
        <w:rPr>
          <w:rFonts w:cs="Arial"/>
          <w:color w:val="538135" w:themeColor="accent6" w:themeShade="BF"/>
          <w:sz w:val="22"/>
          <w:lang w:val="en-US"/>
        </w:rPr>
      </w:pPr>
      <w:bookmarkStart w:id="174" w:name="_Hlk146620804"/>
      <w:r w:rsidRPr="002E2358">
        <w:rPr>
          <w:rFonts w:cs="Arial"/>
          <w:b/>
          <w:bCs/>
          <w:sz w:val="22"/>
          <w:lang w:val="en-US"/>
        </w:rPr>
        <w:t xml:space="preserve">No amendment: </w:t>
      </w:r>
      <w:r w:rsidR="008C0800" w:rsidRPr="002E2358">
        <w:rPr>
          <w:rFonts w:cs="Arial"/>
          <w:sz w:val="22"/>
          <w:lang w:val="en-US"/>
        </w:rPr>
        <w:t xml:space="preserve">No addition to, deletion from or alteration of this Constitution may be made which would allow personal pecuniary profits to any individuals. </w:t>
      </w:r>
      <w:r w:rsidR="008C0800" w:rsidRPr="002E2358">
        <w:rPr>
          <w:rFonts w:cs="Arial"/>
          <w:color w:val="7030A0"/>
          <w:sz w:val="22"/>
        </w:rPr>
        <w:t xml:space="preserve">[Guidance: This clause is required by the IRD for sports club and charities seeking an income tax exemption. See </w:t>
      </w:r>
      <w:hyperlink r:id="rId29" w:history="1">
        <w:r w:rsidR="008C0800" w:rsidRPr="002E2358">
          <w:rPr>
            <w:rStyle w:val="Hyperlink"/>
            <w:rFonts w:cs="Arial"/>
            <w:sz w:val="22"/>
          </w:rPr>
          <w:t>IRD Guidance</w:t>
        </w:r>
      </w:hyperlink>
      <w:r w:rsidR="008C0800" w:rsidRPr="002E2358">
        <w:rPr>
          <w:rFonts w:cs="Arial"/>
          <w:color w:val="7030A0"/>
          <w:sz w:val="22"/>
        </w:rPr>
        <w:t>.]</w:t>
      </w:r>
    </w:p>
    <w:p w14:paraId="4BC16F1B" w14:textId="51EA60EE" w:rsidR="008C0800" w:rsidRPr="002E2358" w:rsidRDefault="008C0800" w:rsidP="0021686F">
      <w:pPr>
        <w:pStyle w:val="Heading1"/>
        <w:numPr>
          <w:ilvl w:val="0"/>
          <w:numId w:val="12"/>
        </w:numPr>
        <w:tabs>
          <w:tab w:val="clear" w:pos="709"/>
        </w:tabs>
        <w:rPr>
          <w:rFonts w:cs="Arial"/>
          <w:sz w:val="22"/>
          <w:lang w:val="en-US"/>
        </w:rPr>
      </w:pPr>
      <w:bookmarkStart w:id="175" w:name="_Toc149557536"/>
      <w:bookmarkStart w:id="176" w:name="_Ref150329473"/>
      <w:bookmarkStart w:id="177" w:name="_Toc152684219"/>
      <w:bookmarkStart w:id="178" w:name="_Toc170288353"/>
      <w:bookmarkEnd w:id="174"/>
      <w:r w:rsidRPr="002E2358">
        <w:rPr>
          <w:rFonts w:cs="Arial"/>
          <w:sz w:val="22"/>
          <w:lang w:val="en-US"/>
        </w:rPr>
        <w:t>Bylaws</w:t>
      </w:r>
      <w:bookmarkEnd w:id="175"/>
      <w:bookmarkEnd w:id="176"/>
      <w:bookmarkEnd w:id="177"/>
      <w:r w:rsidR="004B28EF" w:rsidRPr="002E2358">
        <w:rPr>
          <w:rFonts w:cs="Arial"/>
          <w:sz w:val="22"/>
          <w:lang w:val="en-US"/>
        </w:rPr>
        <w:t xml:space="preserve"> </w:t>
      </w:r>
      <w:r w:rsidR="004B28EF" w:rsidRPr="002E2358">
        <w:rPr>
          <w:rFonts w:cs="Arial"/>
          <w:color w:val="0070C0"/>
          <w:sz w:val="22"/>
          <w:lang w:val="en-US"/>
        </w:rPr>
        <w:t>and Integrity</w:t>
      </w:r>
      <w:bookmarkEnd w:id="178"/>
    </w:p>
    <w:p w14:paraId="0CDACCD3" w14:textId="5F50230D" w:rsidR="008C0800" w:rsidRPr="002E2358" w:rsidRDefault="00EF2FC2" w:rsidP="00EF2FC2">
      <w:pPr>
        <w:pStyle w:val="Heading3"/>
        <w:numPr>
          <w:ilvl w:val="2"/>
          <w:numId w:val="12"/>
        </w:numPr>
        <w:tabs>
          <w:tab w:val="clear" w:pos="709"/>
        </w:tabs>
        <w:rPr>
          <w:rFonts w:cs="Arial"/>
          <w:color w:val="7030A0"/>
          <w:sz w:val="22"/>
          <w:lang w:val="en-US"/>
        </w:rPr>
      </w:pPr>
      <w:bookmarkStart w:id="179" w:name="_Ref112501829"/>
      <w:r w:rsidRPr="002E2358">
        <w:rPr>
          <w:rFonts w:cs="Arial"/>
          <w:b/>
          <w:bCs/>
          <w:sz w:val="22"/>
          <w:lang w:val="en-US"/>
        </w:rPr>
        <w:t xml:space="preserve">Bylaws: </w:t>
      </w:r>
      <w:r w:rsidR="008C0800" w:rsidRPr="002E2358">
        <w:rPr>
          <w:rFonts w:cs="Arial"/>
          <w:sz w:val="22"/>
          <w:lang w:val="en-US"/>
        </w:rPr>
        <w:t xml:space="preserve">The </w:t>
      </w:r>
      <w:r w:rsidR="00F71938" w:rsidRPr="002E2358">
        <w:rPr>
          <w:rFonts w:cs="Arial"/>
          <w:sz w:val="22"/>
          <w:lang w:val="en-US"/>
        </w:rPr>
        <w:t>Committee</w:t>
      </w:r>
      <w:r w:rsidR="008C0800" w:rsidRPr="002E2358">
        <w:rPr>
          <w:rFonts w:cs="Arial"/>
          <w:sz w:val="22"/>
          <w:lang w:val="en-US"/>
        </w:rPr>
        <w:t xml:space="preserve"> may make and amend Bylaws for the conduct and control of </w:t>
      </w:r>
      <w:r w:rsidR="00AD42FB" w:rsidRPr="002E2358">
        <w:rPr>
          <w:rFonts w:cs="Arial"/>
          <w:sz w:val="22"/>
          <w:lang w:val="en-US"/>
        </w:rPr>
        <w:t>the Club</w:t>
      </w:r>
      <w:r w:rsidR="008C0800" w:rsidRPr="002E2358">
        <w:rPr>
          <w:rFonts w:cs="Arial"/>
          <w:sz w:val="22"/>
          <w:lang w:val="en-US"/>
        </w:rPr>
        <w:t xml:space="preserve">’s activities and codes of conduct applicable to Members. Any Bylaw must be consistent with </w:t>
      </w:r>
      <w:r w:rsidR="004B28EF" w:rsidRPr="002E2358">
        <w:rPr>
          <w:rFonts w:cs="Arial"/>
          <w:sz w:val="22"/>
          <w:lang w:val="en-US"/>
        </w:rPr>
        <w:t xml:space="preserve">this Constitution, </w:t>
      </w:r>
      <w:r w:rsidR="008C0800" w:rsidRPr="002E2358">
        <w:rPr>
          <w:rFonts w:cs="Arial"/>
          <w:sz w:val="22"/>
          <w:lang w:val="en-US"/>
        </w:rPr>
        <w:t xml:space="preserve">the </w:t>
      </w:r>
      <w:r w:rsidR="00AD42FB" w:rsidRPr="002E2358">
        <w:rPr>
          <w:rFonts w:cs="Arial"/>
          <w:sz w:val="22"/>
          <w:lang w:val="en-US"/>
        </w:rPr>
        <w:t xml:space="preserve">Club’s </w:t>
      </w:r>
      <w:r w:rsidR="00A8487F" w:rsidRPr="002E2358">
        <w:rPr>
          <w:rFonts w:cs="Arial"/>
          <w:sz w:val="22"/>
          <w:lang w:val="en-US"/>
        </w:rPr>
        <w:t xml:space="preserve">purposes set out in clause </w:t>
      </w:r>
      <w:r w:rsidR="00A8487F" w:rsidRPr="002E2358">
        <w:rPr>
          <w:rFonts w:cs="Arial"/>
          <w:sz w:val="22"/>
          <w:lang w:val="en-US"/>
        </w:rPr>
        <w:fldChar w:fldCharType="begin"/>
      </w:r>
      <w:r w:rsidR="00A8487F" w:rsidRPr="002E2358">
        <w:rPr>
          <w:rFonts w:cs="Arial"/>
          <w:sz w:val="22"/>
          <w:lang w:val="en-US"/>
        </w:rPr>
        <w:instrText xml:space="preserve"> REF _Ref150327025 \r \h </w:instrText>
      </w:r>
      <w:r w:rsidR="00AD42FB" w:rsidRPr="002E2358">
        <w:rPr>
          <w:rFonts w:cs="Arial"/>
          <w:sz w:val="22"/>
          <w:lang w:val="en-US"/>
        </w:rPr>
        <w:instrText xml:space="preserve"> \* MERGEFORMAT </w:instrText>
      </w:r>
      <w:r w:rsidR="00A8487F" w:rsidRPr="002E2358">
        <w:rPr>
          <w:rFonts w:cs="Arial"/>
          <w:sz w:val="22"/>
          <w:lang w:val="en-US"/>
        </w:rPr>
      </w:r>
      <w:r w:rsidR="00A8487F" w:rsidRPr="002E2358">
        <w:rPr>
          <w:rFonts w:cs="Arial"/>
          <w:sz w:val="22"/>
          <w:lang w:val="en-US"/>
        </w:rPr>
        <w:fldChar w:fldCharType="separate"/>
      </w:r>
      <w:r w:rsidR="00E350AE">
        <w:rPr>
          <w:rFonts w:cs="Arial"/>
          <w:sz w:val="22"/>
          <w:lang w:val="en-US"/>
        </w:rPr>
        <w:t>3</w:t>
      </w:r>
      <w:r w:rsidR="00A8487F" w:rsidRPr="002E2358">
        <w:rPr>
          <w:rFonts w:cs="Arial"/>
          <w:sz w:val="22"/>
          <w:lang w:val="en-US"/>
        </w:rPr>
        <w:fldChar w:fldCharType="end"/>
      </w:r>
      <w:r w:rsidR="008C0800" w:rsidRPr="002E2358">
        <w:rPr>
          <w:rFonts w:cs="Arial"/>
          <w:sz w:val="22"/>
          <w:lang w:val="en-US"/>
        </w:rPr>
        <w:t>, the Act and any other laws.</w:t>
      </w:r>
      <w:bookmarkEnd w:id="179"/>
      <w:r w:rsidR="008C0800" w:rsidRPr="002E2358">
        <w:rPr>
          <w:rFonts w:cs="Arial"/>
          <w:sz w:val="22"/>
          <w:lang w:val="en-US"/>
        </w:rPr>
        <w:t xml:space="preserve"> All Bylaws are binding on </w:t>
      </w:r>
      <w:r w:rsidR="00AD42FB" w:rsidRPr="002E2358">
        <w:rPr>
          <w:rFonts w:cs="Arial"/>
          <w:sz w:val="22"/>
          <w:lang w:val="en-US"/>
        </w:rPr>
        <w:t>the Club</w:t>
      </w:r>
      <w:r w:rsidR="008C0800" w:rsidRPr="002E2358">
        <w:rPr>
          <w:rFonts w:cs="Arial"/>
          <w:sz w:val="22"/>
          <w:lang w:val="en-US"/>
        </w:rPr>
        <w:t xml:space="preserve"> and the Members. The making, amendment, revocation, or replacement of a Bylaw is not an amendment of this Constitution.</w:t>
      </w:r>
      <w:r w:rsidR="004B28EF" w:rsidRPr="002E2358">
        <w:rPr>
          <w:rFonts w:cs="Arial"/>
          <w:sz w:val="22"/>
          <w:lang w:val="en-US"/>
        </w:rPr>
        <w:t xml:space="preserve"> </w:t>
      </w:r>
      <w:r w:rsidR="004B28EF" w:rsidRPr="002E2358">
        <w:rPr>
          <w:rFonts w:cs="Arial"/>
          <w:color w:val="7030A0"/>
          <w:sz w:val="22"/>
          <w:lang w:val="en-US"/>
        </w:rPr>
        <w:t>[Guidance:  Section 28(2), Inc Soc Act provides that a Bylaw purportedly made by a society has no effect to the extent that it contravenes, or is inconsistent with, the Act, any other legislation or the society’s constitution.]</w:t>
      </w:r>
    </w:p>
    <w:p w14:paraId="21895258" w14:textId="3ED4D9C0" w:rsidR="004B28EF" w:rsidRPr="002E2358" w:rsidRDefault="004B28EF" w:rsidP="004B28EF">
      <w:pPr>
        <w:pStyle w:val="NoNum"/>
        <w:rPr>
          <w:rFonts w:cs="Arial"/>
          <w:color w:val="7030A0"/>
          <w:sz w:val="22"/>
          <w:lang w:val="en-US"/>
        </w:rPr>
      </w:pPr>
      <w:bookmarkStart w:id="180" w:name="_Hlk168141369"/>
      <w:r w:rsidRPr="002E2358">
        <w:rPr>
          <w:rFonts w:cs="Arial"/>
          <w:color w:val="7030A0"/>
          <w:sz w:val="22"/>
          <w:lang w:val="en-US"/>
        </w:rPr>
        <w:lastRenderedPageBreak/>
        <w:t xml:space="preserve">[Guidance: </w:t>
      </w:r>
      <w:r w:rsidR="00EF2FC2" w:rsidRPr="002E2358">
        <w:rPr>
          <w:rFonts w:cs="Arial"/>
          <w:color w:val="7030A0"/>
          <w:sz w:val="22"/>
          <w:lang w:val="en-US"/>
        </w:rPr>
        <w:t>As background, t</w:t>
      </w:r>
      <w:r w:rsidRPr="002E2358">
        <w:rPr>
          <w:rFonts w:cs="Arial"/>
          <w:color w:val="7030A0"/>
          <w:sz w:val="22"/>
          <w:lang w:val="en-US"/>
        </w:rPr>
        <w:t xml:space="preserve">he </w:t>
      </w:r>
      <w:hyperlink r:id="rId30" w:anchor="LMS787103" w:history="1">
        <w:r w:rsidRPr="002E2358">
          <w:rPr>
            <w:rStyle w:val="Hyperlink"/>
            <w:rFonts w:cs="Arial"/>
            <w:sz w:val="22"/>
            <w:lang w:val="en-US"/>
          </w:rPr>
          <w:t>Integrity Sport and Recreation Act 2023</w:t>
        </w:r>
      </w:hyperlink>
      <w:r w:rsidRPr="002E2358">
        <w:rPr>
          <w:rFonts w:cs="Arial"/>
          <w:color w:val="7030A0"/>
          <w:sz w:val="22"/>
          <w:lang w:val="en-US"/>
        </w:rPr>
        <w:t xml:space="preserve"> (</w:t>
      </w:r>
      <w:r w:rsidRPr="002E2358">
        <w:rPr>
          <w:rFonts w:cs="Arial"/>
          <w:b/>
          <w:bCs/>
          <w:color w:val="7030A0"/>
          <w:sz w:val="22"/>
          <w:lang w:val="en-US"/>
        </w:rPr>
        <w:t>ISRA</w:t>
      </w:r>
      <w:r w:rsidRPr="002E2358">
        <w:rPr>
          <w:rFonts w:cs="Arial"/>
          <w:color w:val="7030A0"/>
          <w:sz w:val="22"/>
          <w:lang w:val="en-US"/>
        </w:rPr>
        <w:t>)</w:t>
      </w:r>
      <w:r w:rsidR="00EF2FC2" w:rsidRPr="002E2358">
        <w:rPr>
          <w:rFonts w:cs="Arial"/>
          <w:color w:val="7030A0"/>
          <w:sz w:val="22"/>
          <w:lang w:val="en-US"/>
        </w:rPr>
        <w:t xml:space="preserve"> </w:t>
      </w:r>
      <w:r w:rsidRPr="002E2358">
        <w:rPr>
          <w:rFonts w:cs="Arial"/>
          <w:color w:val="7030A0"/>
          <w:sz w:val="22"/>
          <w:lang w:val="en-US"/>
        </w:rPr>
        <w:t>provides for a new Integrity Sport and Recreation Commission (</w:t>
      </w:r>
      <w:r w:rsidRPr="002E2358">
        <w:rPr>
          <w:rFonts w:cs="Arial"/>
          <w:b/>
          <w:bCs/>
          <w:color w:val="7030A0"/>
          <w:sz w:val="22"/>
          <w:lang w:val="en-US"/>
        </w:rPr>
        <w:t>Commission</w:t>
      </w:r>
      <w:r w:rsidRPr="002E2358">
        <w:rPr>
          <w:rFonts w:cs="Arial"/>
          <w:color w:val="7030A0"/>
          <w:sz w:val="22"/>
          <w:lang w:val="en-US"/>
        </w:rPr>
        <w:t>),</w:t>
      </w:r>
      <w:r w:rsidR="00EF2FC2" w:rsidRPr="002E2358">
        <w:rPr>
          <w:rFonts w:cs="Arial"/>
          <w:color w:val="7030A0"/>
          <w:sz w:val="22"/>
          <w:lang w:val="en-US"/>
        </w:rPr>
        <w:t xml:space="preserve"> which</w:t>
      </w:r>
      <w:r w:rsidRPr="002E2358">
        <w:rPr>
          <w:rFonts w:cs="Arial"/>
          <w:color w:val="7030A0"/>
          <w:sz w:val="22"/>
          <w:lang w:val="en-US"/>
        </w:rPr>
        <w:t xml:space="preserve"> comes into force no later than 1 July 2024.  The Commission will issue the Code of Integrity for Sport and Recreation (</w:t>
      </w:r>
      <w:r w:rsidRPr="002E2358">
        <w:rPr>
          <w:rFonts w:cs="Arial"/>
          <w:b/>
          <w:bCs/>
          <w:color w:val="7030A0"/>
          <w:sz w:val="22"/>
          <w:lang w:val="en-US"/>
        </w:rPr>
        <w:t>Integrity</w:t>
      </w:r>
      <w:r w:rsidRPr="002E2358">
        <w:rPr>
          <w:rFonts w:cs="Arial"/>
          <w:color w:val="7030A0"/>
          <w:sz w:val="22"/>
          <w:lang w:val="en-US"/>
        </w:rPr>
        <w:t xml:space="preserve"> </w:t>
      </w:r>
      <w:r w:rsidRPr="002E2358">
        <w:rPr>
          <w:rFonts w:cs="Arial"/>
          <w:b/>
          <w:bCs/>
          <w:color w:val="7030A0"/>
          <w:sz w:val="22"/>
          <w:lang w:val="en-US"/>
        </w:rPr>
        <w:t>Code</w:t>
      </w:r>
      <w:r w:rsidRPr="002E2358">
        <w:rPr>
          <w:rFonts w:cs="Arial"/>
          <w:color w:val="7030A0"/>
          <w:sz w:val="22"/>
          <w:lang w:val="en-US"/>
        </w:rPr>
        <w:t xml:space="preserve">) after 1 July 2024.  </w:t>
      </w:r>
    </w:p>
    <w:p w14:paraId="02C39769" w14:textId="09BD4B4D" w:rsidR="00EF2FC2" w:rsidRPr="002E2358" w:rsidRDefault="00EF2FC2" w:rsidP="00EF2FC2">
      <w:pPr>
        <w:pStyle w:val="NoNum"/>
        <w:rPr>
          <w:rFonts w:cs="Arial"/>
          <w:color w:val="7030A0"/>
          <w:sz w:val="22"/>
          <w:lang w:val="en-US"/>
        </w:rPr>
      </w:pPr>
      <w:r w:rsidRPr="002E2358">
        <w:rPr>
          <w:rFonts w:cs="Arial"/>
          <w:color w:val="7030A0"/>
          <w:sz w:val="22"/>
          <w:lang w:val="en-US"/>
        </w:rPr>
        <w:t xml:space="preserve">Your national organisation may choose to adopt an integrity code.  If it does, the code will bind its members automatically.  Clauses </w:t>
      </w:r>
      <w:r w:rsidRPr="002E2358">
        <w:rPr>
          <w:rFonts w:cs="Arial"/>
          <w:color w:val="7030A0"/>
          <w:sz w:val="22"/>
          <w:lang w:val="en-US"/>
        </w:rPr>
        <w:fldChar w:fldCharType="begin"/>
      </w:r>
      <w:r w:rsidRPr="002E2358">
        <w:rPr>
          <w:rFonts w:cs="Arial"/>
          <w:color w:val="7030A0"/>
          <w:sz w:val="22"/>
          <w:lang w:val="en-US"/>
        </w:rPr>
        <w:instrText xml:space="preserve"> REF _Ref168488336 \r \h </w:instrText>
      </w:r>
      <w:r w:rsidR="002E2358">
        <w:rPr>
          <w:rFonts w:cs="Arial"/>
          <w:color w:val="7030A0"/>
          <w:sz w:val="22"/>
          <w:lang w:val="en-US"/>
        </w:rPr>
        <w:instrText xml:space="preserve"> \* MERGEFORMAT </w:instrText>
      </w:r>
      <w:r w:rsidRPr="002E2358">
        <w:rPr>
          <w:rFonts w:cs="Arial"/>
          <w:color w:val="7030A0"/>
          <w:sz w:val="22"/>
          <w:lang w:val="en-US"/>
        </w:rPr>
      </w:r>
      <w:r w:rsidRPr="002E2358">
        <w:rPr>
          <w:rFonts w:cs="Arial"/>
          <w:color w:val="7030A0"/>
          <w:sz w:val="22"/>
          <w:lang w:val="en-US"/>
        </w:rPr>
        <w:fldChar w:fldCharType="separate"/>
      </w:r>
      <w:r w:rsidR="00E350AE">
        <w:rPr>
          <w:rFonts w:cs="Arial"/>
          <w:color w:val="7030A0"/>
          <w:sz w:val="22"/>
          <w:lang w:val="en-US"/>
        </w:rPr>
        <w:t>14.2</w:t>
      </w:r>
      <w:r w:rsidRPr="002E2358">
        <w:rPr>
          <w:rFonts w:cs="Arial"/>
          <w:color w:val="7030A0"/>
          <w:sz w:val="22"/>
          <w:lang w:val="en-US"/>
        </w:rPr>
        <w:fldChar w:fldCharType="end"/>
      </w:r>
      <w:r w:rsidRPr="002E2358">
        <w:rPr>
          <w:rFonts w:cs="Arial"/>
          <w:color w:val="7030A0"/>
          <w:sz w:val="22"/>
          <w:lang w:val="en-US"/>
        </w:rPr>
        <w:t xml:space="preserve"> to </w:t>
      </w:r>
      <w:r w:rsidRPr="002E2358">
        <w:rPr>
          <w:rFonts w:cs="Arial"/>
          <w:color w:val="7030A0"/>
          <w:sz w:val="22"/>
          <w:lang w:val="en-US"/>
        </w:rPr>
        <w:fldChar w:fldCharType="begin"/>
      </w:r>
      <w:r w:rsidRPr="002E2358">
        <w:rPr>
          <w:rFonts w:cs="Arial"/>
          <w:color w:val="7030A0"/>
          <w:sz w:val="22"/>
          <w:lang w:val="en-US"/>
        </w:rPr>
        <w:instrText xml:space="preserve"> REF _Ref168488332 \r \h </w:instrText>
      </w:r>
      <w:r w:rsidR="002E2358">
        <w:rPr>
          <w:rFonts w:cs="Arial"/>
          <w:color w:val="7030A0"/>
          <w:sz w:val="22"/>
          <w:lang w:val="en-US"/>
        </w:rPr>
        <w:instrText xml:space="preserve"> \* MERGEFORMAT </w:instrText>
      </w:r>
      <w:r w:rsidRPr="002E2358">
        <w:rPr>
          <w:rFonts w:cs="Arial"/>
          <w:color w:val="7030A0"/>
          <w:sz w:val="22"/>
          <w:lang w:val="en-US"/>
        </w:rPr>
      </w:r>
      <w:r w:rsidRPr="002E2358">
        <w:rPr>
          <w:rFonts w:cs="Arial"/>
          <w:color w:val="7030A0"/>
          <w:sz w:val="22"/>
          <w:lang w:val="en-US"/>
        </w:rPr>
        <w:fldChar w:fldCharType="separate"/>
      </w:r>
      <w:r w:rsidR="00E350AE">
        <w:rPr>
          <w:rFonts w:cs="Arial"/>
          <w:color w:val="7030A0"/>
          <w:sz w:val="22"/>
          <w:lang w:val="en-US"/>
        </w:rPr>
        <w:t>14.4</w:t>
      </w:r>
      <w:r w:rsidRPr="002E2358">
        <w:rPr>
          <w:rFonts w:cs="Arial"/>
          <w:color w:val="7030A0"/>
          <w:sz w:val="22"/>
          <w:lang w:val="en-US"/>
        </w:rPr>
        <w:fldChar w:fldCharType="end"/>
      </w:r>
      <w:r w:rsidRPr="002E2358">
        <w:rPr>
          <w:rFonts w:cs="Arial"/>
          <w:color w:val="7030A0"/>
          <w:sz w:val="22"/>
          <w:lang w:val="en-US"/>
        </w:rPr>
        <w:t xml:space="preserve"> are provided as an example to enable the effective application of an integrity code across a sport or recreation.  Check with your national organisation to see if the clauses need to be adjusted before you re-register.</w:t>
      </w:r>
    </w:p>
    <w:p w14:paraId="65937FE5" w14:textId="658EE9BE" w:rsidR="004B28EF" w:rsidRPr="002E2358" w:rsidRDefault="002E2358" w:rsidP="004B28EF">
      <w:pPr>
        <w:pStyle w:val="NoNum"/>
        <w:rPr>
          <w:rFonts w:cs="Arial"/>
          <w:color w:val="7030A0"/>
          <w:sz w:val="22"/>
          <w:lang w:val="en-US"/>
        </w:rPr>
      </w:pPr>
      <w:bookmarkStart w:id="181" w:name="_Hlk170286872"/>
      <w:r w:rsidRPr="002E2358">
        <w:rPr>
          <w:rFonts w:cs="Arial"/>
          <w:color w:val="7030A0"/>
          <w:sz w:val="22"/>
          <w:lang w:val="en-US"/>
        </w:rPr>
        <w:t>I</w:t>
      </w:r>
      <w:r w:rsidR="004B28EF" w:rsidRPr="002E2358">
        <w:rPr>
          <w:rFonts w:cs="Arial"/>
          <w:color w:val="7030A0"/>
          <w:sz w:val="22"/>
          <w:lang w:val="en-US"/>
        </w:rPr>
        <w:t xml:space="preserve">nclude clause </w:t>
      </w:r>
      <w:r w:rsidR="00EF2FC2" w:rsidRPr="002E2358">
        <w:rPr>
          <w:rFonts w:cs="Arial"/>
          <w:color w:val="7030A0"/>
          <w:sz w:val="22"/>
          <w:lang w:val="en-US"/>
        </w:rPr>
        <w:fldChar w:fldCharType="begin"/>
      </w:r>
      <w:r w:rsidR="00EF2FC2" w:rsidRPr="002E2358">
        <w:rPr>
          <w:rFonts w:cs="Arial"/>
          <w:color w:val="7030A0"/>
          <w:sz w:val="22"/>
          <w:lang w:val="en-US"/>
        </w:rPr>
        <w:instrText xml:space="preserve"> REF _Ref168488332 \r \h </w:instrText>
      </w:r>
      <w:r>
        <w:rPr>
          <w:rFonts w:cs="Arial"/>
          <w:color w:val="7030A0"/>
          <w:sz w:val="22"/>
          <w:lang w:val="en-US"/>
        </w:rPr>
        <w:instrText xml:space="preserve"> \* MERGEFORMAT </w:instrText>
      </w:r>
      <w:r w:rsidR="00EF2FC2" w:rsidRPr="002E2358">
        <w:rPr>
          <w:rFonts w:cs="Arial"/>
          <w:color w:val="7030A0"/>
          <w:sz w:val="22"/>
          <w:lang w:val="en-US"/>
        </w:rPr>
      </w:r>
      <w:r w:rsidR="00EF2FC2" w:rsidRPr="002E2358">
        <w:rPr>
          <w:rFonts w:cs="Arial"/>
          <w:color w:val="7030A0"/>
          <w:sz w:val="22"/>
          <w:lang w:val="en-US"/>
        </w:rPr>
        <w:fldChar w:fldCharType="separate"/>
      </w:r>
      <w:r w:rsidR="00E350AE">
        <w:rPr>
          <w:rFonts w:cs="Arial"/>
          <w:color w:val="7030A0"/>
          <w:sz w:val="22"/>
          <w:lang w:val="en-US"/>
        </w:rPr>
        <w:t>14.4</w:t>
      </w:r>
      <w:r w:rsidR="00EF2FC2" w:rsidRPr="002E2358">
        <w:rPr>
          <w:rFonts w:cs="Arial"/>
          <w:color w:val="7030A0"/>
          <w:sz w:val="22"/>
          <w:lang w:val="en-US"/>
        </w:rPr>
        <w:fldChar w:fldCharType="end"/>
      </w:r>
      <w:r w:rsidR="004B28EF" w:rsidRPr="002E2358">
        <w:rPr>
          <w:rFonts w:cs="Arial"/>
          <w:color w:val="7030A0"/>
          <w:sz w:val="22"/>
          <w:lang w:val="en-US"/>
        </w:rPr>
        <w:t xml:space="preserve"> if </w:t>
      </w:r>
      <w:r w:rsidRPr="002E2358">
        <w:rPr>
          <w:rFonts w:cs="Arial"/>
          <w:color w:val="7030A0"/>
          <w:sz w:val="22"/>
          <w:lang w:val="en-US"/>
        </w:rPr>
        <w:t>your club is</w:t>
      </w:r>
      <w:r w:rsidR="004B28EF" w:rsidRPr="002E2358">
        <w:rPr>
          <w:rFonts w:cs="Arial"/>
          <w:color w:val="7030A0"/>
          <w:sz w:val="22"/>
          <w:lang w:val="en-US"/>
        </w:rPr>
        <w:t xml:space="preserve"> part of a federated </w:t>
      </w:r>
      <w:r w:rsidRPr="002E2358">
        <w:rPr>
          <w:rFonts w:cs="Arial"/>
          <w:color w:val="7030A0"/>
          <w:sz w:val="22"/>
          <w:lang w:val="en-US"/>
        </w:rPr>
        <w:t xml:space="preserve">or hybrid </w:t>
      </w:r>
      <w:r w:rsidR="004B28EF" w:rsidRPr="002E2358">
        <w:rPr>
          <w:rFonts w:cs="Arial"/>
          <w:color w:val="7030A0"/>
          <w:sz w:val="22"/>
          <w:lang w:val="en-US"/>
        </w:rPr>
        <w:t>structure</w:t>
      </w:r>
      <w:r w:rsidRPr="002E2358">
        <w:rPr>
          <w:rFonts w:cs="Arial"/>
          <w:color w:val="7030A0"/>
          <w:sz w:val="22"/>
          <w:lang w:val="en-US"/>
        </w:rPr>
        <w:t xml:space="preserve">, and </w:t>
      </w:r>
      <w:proofErr w:type="gramStart"/>
      <w:r w:rsidRPr="002E2358">
        <w:rPr>
          <w:rFonts w:cs="Arial"/>
          <w:color w:val="7030A0"/>
          <w:sz w:val="22"/>
          <w:lang w:val="en-US"/>
        </w:rPr>
        <w:t>all of</w:t>
      </w:r>
      <w:proofErr w:type="gramEnd"/>
      <w:r w:rsidRPr="002E2358">
        <w:rPr>
          <w:rFonts w:cs="Arial"/>
          <w:color w:val="7030A0"/>
          <w:sz w:val="22"/>
          <w:lang w:val="en-US"/>
        </w:rPr>
        <w:t xml:space="preserve"> your club members </w:t>
      </w:r>
      <w:r w:rsidR="004B28EF" w:rsidRPr="002E2358">
        <w:rPr>
          <w:rFonts w:cs="Arial"/>
          <w:color w:val="7030A0"/>
          <w:sz w:val="22"/>
          <w:lang w:val="en-US"/>
        </w:rPr>
        <w:t>are not directly members of the national organisation</w:t>
      </w:r>
      <w:r w:rsidRPr="002E2358">
        <w:rPr>
          <w:rFonts w:cs="Arial"/>
          <w:color w:val="7030A0"/>
          <w:sz w:val="22"/>
          <w:lang w:val="en-US"/>
        </w:rPr>
        <w:t>.  If all your members are directly members of the national organisation, clause 14.4 is not required, but you can still include it if you want to reiterate to your members that they are bound.</w:t>
      </w:r>
    </w:p>
    <w:p w14:paraId="669E5E10" w14:textId="08ED227C" w:rsidR="004B28EF" w:rsidRPr="002E2358" w:rsidRDefault="004B28EF" w:rsidP="004B28EF">
      <w:pPr>
        <w:pStyle w:val="Heading3"/>
        <w:numPr>
          <w:ilvl w:val="2"/>
          <w:numId w:val="37"/>
        </w:numPr>
        <w:rPr>
          <w:rFonts w:cs="Arial"/>
          <w:sz w:val="22"/>
          <w:lang w:val="en-US"/>
        </w:rPr>
      </w:pPr>
      <w:bookmarkStart w:id="182" w:name="_Ref168488336"/>
      <w:bookmarkEnd w:id="181"/>
      <w:r w:rsidRPr="002E2358">
        <w:rPr>
          <w:rFonts w:cs="Arial"/>
          <w:b/>
          <w:bCs/>
          <w:color w:val="0070C0"/>
          <w:sz w:val="22"/>
          <w:lang w:val="en-US"/>
        </w:rPr>
        <w:t xml:space="preserve">Definition: </w:t>
      </w:r>
      <w:r w:rsidRPr="002E2358">
        <w:rPr>
          <w:rFonts w:cs="Arial"/>
          <w:color w:val="0070C0"/>
          <w:sz w:val="22"/>
          <w:lang w:val="en-US"/>
        </w:rPr>
        <w:t xml:space="preserve">In this clause </w:t>
      </w:r>
      <w:r w:rsidRPr="002E2358">
        <w:rPr>
          <w:rFonts w:cs="Arial"/>
          <w:color w:val="0070C0"/>
          <w:sz w:val="22"/>
          <w:lang w:val="en-US"/>
        </w:rPr>
        <w:fldChar w:fldCharType="begin"/>
      </w:r>
      <w:r w:rsidRPr="002E2358">
        <w:rPr>
          <w:rFonts w:cs="Arial"/>
          <w:color w:val="0070C0"/>
          <w:sz w:val="22"/>
          <w:lang w:val="en-US"/>
        </w:rPr>
        <w:instrText xml:space="preserve"> REF _Ref168488336 \r \h </w:instrText>
      </w:r>
      <w:r w:rsidR="002E2358">
        <w:rPr>
          <w:rFonts w:cs="Arial"/>
          <w:color w:val="0070C0"/>
          <w:sz w:val="22"/>
          <w:lang w:val="en-US"/>
        </w:rPr>
        <w:instrText xml:space="preserve"> \* MERGEFORMAT </w:instrText>
      </w:r>
      <w:r w:rsidRPr="002E2358">
        <w:rPr>
          <w:rFonts w:cs="Arial"/>
          <w:color w:val="0070C0"/>
          <w:sz w:val="22"/>
          <w:lang w:val="en-US"/>
        </w:rPr>
      </w:r>
      <w:r w:rsidRPr="002E2358">
        <w:rPr>
          <w:rFonts w:cs="Arial"/>
          <w:color w:val="0070C0"/>
          <w:sz w:val="22"/>
          <w:lang w:val="en-US"/>
        </w:rPr>
        <w:fldChar w:fldCharType="separate"/>
      </w:r>
      <w:r w:rsidR="00E350AE">
        <w:rPr>
          <w:rFonts w:cs="Arial"/>
          <w:color w:val="0070C0"/>
          <w:sz w:val="22"/>
          <w:lang w:val="en-US"/>
        </w:rPr>
        <w:t>14.2</w:t>
      </w:r>
      <w:r w:rsidRPr="002E2358">
        <w:rPr>
          <w:rFonts w:cs="Arial"/>
          <w:color w:val="0070C0"/>
          <w:sz w:val="22"/>
          <w:lang w:val="en-US"/>
        </w:rPr>
        <w:fldChar w:fldCharType="end"/>
      </w:r>
      <w:r w:rsidRPr="002E2358">
        <w:rPr>
          <w:rFonts w:cs="Arial"/>
          <w:color w:val="0070C0"/>
          <w:sz w:val="22"/>
          <w:lang w:val="en-US"/>
        </w:rPr>
        <w:t xml:space="preserve"> </w:t>
      </w:r>
      <w:r w:rsidRPr="002E2358">
        <w:rPr>
          <w:rFonts w:cs="Arial"/>
          <w:b/>
          <w:bCs/>
          <w:color w:val="0070C0"/>
          <w:sz w:val="22"/>
          <w:lang w:val="en-US"/>
        </w:rPr>
        <w:t>Integrity Code</w:t>
      </w:r>
      <w:r w:rsidRPr="002E2358">
        <w:rPr>
          <w:rFonts w:cs="Arial"/>
          <w:color w:val="0070C0"/>
          <w:sz w:val="22"/>
          <w:lang w:val="en-US"/>
        </w:rPr>
        <w:t xml:space="preserve"> means an integrity code issued by the Integrity Sport and Recreation Commission under section 19 of the Integrity Sport and Recreation Act 2023.</w:t>
      </w:r>
      <w:bookmarkEnd w:id="180"/>
      <w:bookmarkEnd w:id="182"/>
    </w:p>
    <w:p w14:paraId="648B7EE7" w14:textId="0D0BDE7D" w:rsidR="004B28EF" w:rsidRPr="002E2358" w:rsidRDefault="004B28EF" w:rsidP="004B28EF">
      <w:pPr>
        <w:pStyle w:val="Heading3"/>
        <w:numPr>
          <w:ilvl w:val="2"/>
          <w:numId w:val="37"/>
        </w:numPr>
        <w:rPr>
          <w:rFonts w:cs="Arial"/>
          <w:color w:val="0070C0"/>
          <w:sz w:val="22"/>
          <w:lang w:val="en-US"/>
        </w:rPr>
      </w:pPr>
      <w:r w:rsidRPr="002E2358">
        <w:rPr>
          <w:rFonts w:cs="Arial"/>
          <w:b/>
          <w:bCs/>
          <w:color w:val="0070C0"/>
          <w:sz w:val="22"/>
          <w:lang w:val="en-US"/>
        </w:rPr>
        <w:t xml:space="preserve">Integrity Code binding: </w:t>
      </w:r>
      <w:r w:rsidRPr="002E2358">
        <w:rPr>
          <w:rFonts w:cs="Arial"/>
          <w:color w:val="0070C0"/>
          <w:sz w:val="22"/>
          <w:lang w:val="en-US"/>
        </w:rPr>
        <w:t xml:space="preserve">If </w:t>
      </w:r>
      <w:r w:rsidRPr="002E2358">
        <w:rPr>
          <w:rFonts w:cs="Arial"/>
          <w:color w:val="00B050"/>
          <w:sz w:val="22"/>
          <w:lang w:val="en-US"/>
        </w:rPr>
        <w:t>[national organisation]</w:t>
      </w:r>
      <w:r w:rsidRPr="002E2358">
        <w:rPr>
          <w:rFonts w:cs="Arial"/>
          <w:color w:val="0070C0"/>
          <w:sz w:val="22"/>
          <w:lang w:val="en-US"/>
        </w:rPr>
        <w:t xml:space="preserve"> adopts an Integrity Code, the Club agrees to the application of the Integrity Code to it and agrees to be bound by it. </w:t>
      </w:r>
      <w:r w:rsidRPr="002E2358">
        <w:rPr>
          <w:rFonts w:cs="Arial"/>
          <w:color w:val="7030A0"/>
          <w:sz w:val="22"/>
          <w:lang w:val="en-US"/>
        </w:rPr>
        <w:t>[Guidance: Section 21(2)(b)(</w:t>
      </w:r>
      <w:proofErr w:type="spellStart"/>
      <w:r w:rsidRPr="002E2358">
        <w:rPr>
          <w:rFonts w:cs="Arial"/>
          <w:color w:val="7030A0"/>
          <w:sz w:val="22"/>
          <w:lang w:val="en-US"/>
        </w:rPr>
        <w:t>i</w:t>
      </w:r>
      <w:proofErr w:type="spellEnd"/>
      <w:r w:rsidRPr="002E2358">
        <w:rPr>
          <w:rFonts w:cs="Arial"/>
          <w:color w:val="7030A0"/>
          <w:sz w:val="22"/>
          <w:lang w:val="en-US"/>
        </w:rPr>
        <w:t>), ISRA.]</w:t>
      </w:r>
    </w:p>
    <w:p w14:paraId="48272A29" w14:textId="34E0068E" w:rsidR="004B28EF" w:rsidRPr="002E2358" w:rsidRDefault="004B28EF" w:rsidP="004B28EF">
      <w:pPr>
        <w:pStyle w:val="Heading3"/>
        <w:numPr>
          <w:ilvl w:val="2"/>
          <w:numId w:val="37"/>
        </w:numPr>
        <w:rPr>
          <w:rFonts w:cs="Arial"/>
          <w:color w:val="0070C0"/>
          <w:sz w:val="22"/>
          <w:lang w:val="en-US"/>
        </w:rPr>
      </w:pPr>
      <w:bookmarkStart w:id="183" w:name="_Ref168488332"/>
      <w:r w:rsidRPr="002E2358">
        <w:rPr>
          <w:rFonts w:cs="Arial"/>
          <w:b/>
          <w:bCs/>
          <w:color w:val="0070C0"/>
          <w:sz w:val="22"/>
          <w:lang w:val="en-US"/>
        </w:rPr>
        <w:t xml:space="preserve">Application to Members: </w:t>
      </w:r>
      <w:r w:rsidRPr="002E2358">
        <w:rPr>
          <w:rFonts w:cs="Arial"/>
          <w:color w:val="0070C0"/>
          <w:sz w:val="22"/>
          <w:lang w:val="en-US"/>
        </w:rPr>
        <w:t xml:space="preserve">If </w:t>
      </w:r>
      <w:r w:rsidRPr="002E2358">
        <w:rPr>
          <w:rFonts w:cs="Arial"/>
          <w:color w:val="00B050"/>
          <w:sz w:val="22"/>
          <w:lang w:val="en-US"/>
        </w:rPr>
        <w:t>[national organisation]</w:t>
      </w:r>
      <w:r w:rsidRPr="002E2358">
        <w:rPr>
          <w:rFonts w:cs="Arial"/>
          <w:color w:val="0070C0"/>
          <w:sz w:val="22"/>
          <w:lang w:val="en-US"/>
        </w:rPr>
        <w:t xml:space="preserve"> adopts an Integrity Code, all Members of the Club agree to the application of the Integrity Code to them and agree to be bound by it.</w:t>
      </w:r>
      <w:bookmarkEnd w:id="183"/>
    </w:p>
    <w:p w14:paraId="40F07B9E" w14:textId="77777777" w:rsidR="008C0800" w:rsidRPr="002E2358" w:rsidRDefault="008C0800" w:rsidP="0021686F">
      <w:pPr>
        <w:pStyle w:val="Heading1"/>
        <w:numPr>
          <w:ilvl w:val="0"/>
          <w:numId w:val="12"/>
        </w:numPr>
        <w:tabs>
          <w:tab w:val="clear" w:pos="709"/>
        </w:tabs>
        <w:rPr>
          <w:rFonts w:cs="Arial"/>
          <w:sz w:val="22"/>
          <w:lang w:val="en-US"/>
        </w:rPr>
      </w:pPr>
      <w:bookmarkStart w:id="184" w:name="_Toc107235110"/>
      <w:bookmarkStart w:id="185" w:name="_Ref107920356"/>
      <w:bookmarkStart w:id="186" w:name="_Ref112657903"/>
      <w:bookmarkStart w:id="187" w:name="_Ref120270282"/>
      <w:bookmarkStart w:id="188" w:name="_Toc149557538"/>
      <w:bookmarkStart w:id="189" w:name="_Ref152681654"/>
      <w:bookmarkStart w:id="190" w:name="_Toc152684220"/>
      <w:bookmarkStart w:id="191" w:name="_Ref169165164"/>
      <w:bookmarkStart w:id="192" w:name="_Toc170288354"/>
      <w:r w:rsidRPr="002E2358">
        <w:rPr>
          <w:rFonts w:cs="Arial"/>
          <w:sz w:val="22"/>
          <w:lang w:val="en-US"/>
        </w:rPr>
        <w:t>Dispute resolution</w:t>
      </w:r>
      <w:bookmarkEnd w:id="184"/>
      <w:bookmarkEnd w:id="185"/>
      <w:bookmarkEnd w:id="186"/>
      <w:bookmarkEnd w:id="187"/>
      <w:bookmarkEnd w:id="188"/>
      <w:bookmarkEnd w:id="189"/>
      <w:bookmarkEnd w:id="190"/>
      <w:bookmarkEnd w:id="191"/>
      <w:bookmarkEnd w:id="192"/>
    </w:p>
    <w:p w14:paraId="0CF48D05" w14:textId="77777777" w:rsidR="00EF2FC2" w:rsidRPr="002E2358" w:rsidRDefault="008C0800" w:rsidP="00126948">
      <w:pPr>
        <w:pStyle w:val="NoNum"/>
        <w:spacing w:after="0"/>
        <w:rPr>
          <w:rFonts w:cs="Arial"/>
          <w:color w:val="7030A0"/>
          <w:sz w:val="22"/>
          <w:lang w:val="en-US"/>
        </w:rPr>
      </w:pPr>
      <w:r w:rsidRPr="002E2358">
        <w:rPr>
          <w:rFonts w:cs="Arial"/>
          <w:color w:val="FF0000"/>
          <w:sz w:val="22"/>
          <w:lang w:val="en-US"/>
        </w:rPr>
        <w:t>[</w:t>
      </w:r>
      <w:r w:rsidRPr="002E2358">
        <w:rPr>
          <w:rFonts w:cs="Arial"/>
          <w:b/>
          <w:bCs/>
          <w:color w:val="FF0000"/>
          <w:sz w:val="22"/>
          <w:lang w:val="en-US"/>
        </w:rPr>
        <w:t>MANDATORY CLAUSE:</w:t>
      </w:r>
      <w:r w:rsidRPr="002E2358">
        <w:rPr>
          <w:rFonts w:cs="Arial"/>
          <w:color w:val="FF0000"/>
          <w:sz w:val="22"/>
          <w:lang w:val="en-US"/>
        </w:rPr>
        <w:t xml:space="preserve"> </w:t>
      </w:r>
      <w:bookmarkStart w:id="193" w:name="_Hlk146620877"/>
      <w:r w:rsidRPr="002E2358">
        <w:rPr>
          <w:rFonts w:cs="Arial"/>
          <w:color w:val="FF0000"/>
          <w:sz w:val="22"/>
          <w:lang w:val="en-US"/>
        </w:rPr>
        <w:t xml:space="preserve">Procedures for resolving disputes, including providing for how a complaint may be made, are </w:t>
      </w:r>
      <w:r w:rsidRPr="002E2358">
        <w:rPr>
          <w:rFonts w:cs="Arial"/>
          <w:color w:val="FF0000"/>
          <w:sz w:val="22"/>
        </w:rPr>
        <w:t>required to be in your constitution</w:t>
      </w:r>
      <w:r w:rsidRPr="002E2358">
        <w:rPr>
          <w:rFonts w:cs="Arial"/>
          <w:color w:val="FF0000"/>
          <w:sz w:val="22"/>
          <w:lang w:val="en-US"/>
        </w:rPr>
        <w:t xml:space="preserve"> – sections 26(1)(j), 38 to 44</w:t>
      </w:r>
      <w:bookmarkEnd w:id="193"/>
      <w:r w:rsidRPr="002E2358">
        <w:rPr>
          <w:rFonts w:cs="Arial"/>
          <w:color w:val="FF0000"/>
          <w:sz w:val="22"/>
          <w:lang w:val="en-US"/>
        </w:rPr>
        <w:t>.]</w:t>
      </w:r>
      <w:bookmarkStart w:id="194" w:name="_Ref149304751"/>
      <w:r w:rsidRPr="002E2358">
        <w:rPr>
          <w:rFonts w:cs="Arial"/>
          <w:color w:val="FF0000"/>
          <w:sz w:val="22"/>
          <w:lang w:val="en-US"/>
        </w:rPr>
        <w:t xml:space="preserve"> </w:t>
      </w:r>
      <w:bookmarkStart w:id="195" w:name="_Toc149557539"/>
      <w:bookmarkStart w:id="196" w:name="_Toc152684221"/>
      <w:r w:rsidR="00126948" w:rsidRPr="002E2358">
        <w:rPr>
          <w:rFonts w:cs="Arial"/>
          <w:color w:val="7030A0"/>
          <w:sz w:val="22"/>
          <w:lang w:val="en-US"/>
        </w:rPr>
        <w:t xml:space="preserve">[Guidance: Dispute resolution procedures must be consistent with the rules of natural justice. Sch 2, Inc Soc Act contains optional dispute resolution procedures. </w:t>
      </w:r>
      <w:r w:rsidR="00EF2FC2" w:rsidRPr="002E2358">
        <w:rPr>
          <w:rFonts w:cs="Arial"/>
          <w:color w:val="7030A0"/>
          <w:sz w:val="22"/>
          <w:lang w:val="en-US"/>
        </w:rPr>
        <w:t>It is recommended that you firstly c</w:t>
      </w:r>
      <w:r w:rsidR="00126948" w:rsidRPr="002E2358">
        <w:rPr>
          <w:rFonts w:cs="Arial"/>
          <w:color w:val="7030A0"/>
          <w:sz w:val="22"/>
          <w:lang w:val="en-US"/>
        </w:rPr>
        <w:t xml:space="preserve">heck with </w:t>
      </w:r>
      <w:r w:rsidR="00AD4D60" w:rsidRPr="002E2358">
        <w:rPr>
          <w:rFonts w:cs="Arial"/>
          <w:color w:val="7030A0"/>
          <w:sz w:val="22"/>
          <w:lang w:val="en-US"/>
        </w:rPr>
        <w:t>your</w:t>
      </w:r>
      <w:r w:rsidR="00126948" w:rsidRPr="002E2358">
        <w:rPr>
          <w:rFonts w:cs="Arial"/>
          <w:color w:val="7030A0"/>
          <w:sz w:val="22"/>
          <w:lang w:val="en-US"/>
        </w:rPr>
        <w:t xml:space="preserve"> national</w:t>
      </w:r>
      <w:r w:rsidR="00AD4D60" w:rsidRPr="002E2358">
        <w:rPr>
          <w:rFonts w:cs="Arial"/>
          <w:color w:val="7030A0"/>
          <w:sz w:val="22"/>
          <w:lang w:val="en-US"/>
        </w:rPr>
        <w:t xml:space="preserve"> / </w:t>
      </w:r>
      <w:r w:rsidR="00126948" w:rsidRPr="002E2358">
        <w:rPr>
          <w:rFonts w:cs="Arial"/>
          <w:color w:val="7030A0"/>
          <w:sz w:val="22"/>
          <w:lang w:val="en-US"/>
        </w:rPr>
        <w:t xml:space="preserve">regional organisation to understand if they are able to assist with a process that is suitable for club-level in your </w:t>
      </w:r>
      <w:r w:rsidR="00AD4D60" w:rsidRPr="002E2358">
        <w:rPr>
          <w:rFonts w:cs="Arial"/>
          <w:color w:val="7030A0"/>
          <w:sz w:val="22"/>
          <w:lang w:val="en-US"/>
        </w:rPr>
        <w:t>sport/recreation</w:t>
      </w:r>
      <w:r w:rsidR="00126948" w:rsidRPr="002E2358">
        <w:rPr>
          <w:rFonts w:cs="Arial"/>
          <w:color w:val="7030A0"/>
          <w:sz w:val="22"/>
          <w:lang w:val="en-US"/>
        </w:rPr>
        <w:t xml:space="preserve">. </w:t>
      </w:r>
      <w:r w:rsidR="00415BED" w:rsidRPr="002E2358">
        <w:rPr>
          <w:rFonts w:cs="Arial"/>
          <w:color w:val="7030A0"/>
          <w:sz w:val="22"/>
          <w:lang w:val="en-US"/>
        </w:rPr>
        <w:t>C</w:t>
      </w:r>
      <w:r w:rsidR="00126948" w:rsidRPr="002E2358">
        <w:rPr>
          <w:rFonts w:cs="Arial"/>
          <w:color w:val="7030A0"/>
          <w:sz w:val="22"/>
          <w:lang w:val="en-US"/>
        </w:rPr>
        <w:t xml:space="preserve">heck if </w:t>
      </w:r>
      <w:r w:rsidR="00415BED" w:rsidRPr="002E2358">
        <w:rPr>
          <w:rFonts w:cs="Arial"/>
          <w:color w:val="7030A0"/>
          <w:sz w:val="22"/>
          <w:lang w:val="en-US"/>
        </w:rPr>
        <w:t>any</w:t>
      </w:r>
      <w:r w:rsidR="00126948" w:rsidRPr="002E2358">
        <w:rPr>
          <w:rFonts w:cs="Arial"/>
          <w:color w:val="7030A0"/>
          <w:sz w:val="22"/>
          <w:lang w:val="en-US"/>
        </w:rPr>
        <w:t xml:space="preserve"> organisations that you are a member of </w:t>
      </w:r>
      <w:r w:rsidR="00AD4D60" w:rsidRPr="002E2358">
        <w:rPr>
          <w:rFonts w:cs="Arial"/>
          <w:color w:val="7030A0"/>
          <w:sz w:val="22"/>
          <w:lang w:val="en-US"/>
        </w:rPr>
        <w:t>have</w:t>
      </w:r>
      <w:r w:rsidR="00126948" w:rsidRPr="002E2358">
        <w:rPr>
          <w:rFonts w:cs="Arial"/>
          <w:color w:val="7030A0"/>
          <w:sz w:val="22"/>
          <w:lang w:val="en-US"/>
        </w:rPr>
        <w:t xml:space="preserve"> any requirements </w:t>
      </w:r>
      <w:r w:rsidR="00AD4D60" w:rsidRPr="002E2358">
        <w:rPr>
          <w:rFonts w:cs="Arial"/>
          <w:color w:val="7030A0"/>
          <w:sz w:val="22"/>
          <w:lang w:val="en-US"/>
        </w:rPr>
        <w:t xml:space="preserve">in relation to </w:t>
      </w:r>
      <w:r w:rsidR="00126948" w:rsidRPr="002E2358">
        <w:rPr>
          <w:rFonts w:cs="Arial"/>
          <w:color w:val="7030A0"/>
          <w:sz w:val="22"/>
          <w:lang w:val="en-US"/>
        </w:rPr>
        <w:t xml:space="preserve">disputes. </w:t>
      </w:r>
      <w:r w:rsidR="00415BED" w:rsidRPr="002E2358">
        <w:rPr>
          <w:rFonts w:cs="Arial"/>
          <w:color w:val="7030A0"/>
          <w:sz w:val="22"/>
          <w:lang w:val="en-US"/>
        </w:rPr>
        <w:t>C</w:t>
      </w:r>
      <w:r w:rsidR="00126948" w:rsidRPr="002E2358">
        <w:rPr>
          <w:rFonts w:cs="Arial"/>
          <w:color w:val="7030A0"/>
          <w:sz w:val="22"/>
          <w:lang w:val="en-US"/>
        </w:rPr>
        <w:t xml:space="preserve">onsider any policies and regulations that sit outside of your constitution </w:t>
      </w:r>
      <w:r w:rsidR="00AD4D60" w:rsidRPr="002E2358">
        <w:rPr>
          <w:rFonts w:cs="Arial"/>
          <w:color w:val="7030A0"/>
          <w:sz w:val="22"/>
          <w:lang w:val="en-US"/>
        </w:rPr>
        <w:t xml:space="preserve">that </w:t>
      </w:r>
      <w:r w:rsidR="00126948" w:rsidRPr="002E2358">
        <w:rPr>
          <w:rFonts w:cs="Arial"/>
          <w:color w:val="7030A0"/>
          <w:sz w:val="22"/>
          <w:lang w:val="en-US"/>
        </w:rPr>
        <w:t>currently contain dispute resolution procedures.</w:t>
      </w:r>
    </w:p>
    <w:p w14:paraId="64B9E2E8" w14:textId="455D9FBF" w:rsidR="00126948" w:rsidRPr="002E2358" w:rsidRDefault="00EF2FC2" w:rsidP="00126948">
      <w:pPr>
        <w:pStyle w:val="NoNum"/>
        <w:spacing w:after="0"/>
        <w:rPr>
          <w:rFonts w:cs="Arial"/>
          <w:color w:val="7030A0"/>
          <w:sz w:val="22"/>
          <w:lang w:val="en-US"/>
        </w:rPr>
      </w:pPr>
      <w:r w:rsidRPr="002E2358">
        <w:rPr>
          <w:rFonts w:cs="Arial"/>
          <w:color w:val="7030A0"/>
          <w:sz w:val="22"/>
          <w:lang w:val="en-US"/>
        </w:rPr>
        <w:t>The following clauses provide an example of how a</w:t>
      </w:r>
      <w:r w:rsidR="006E5348">
        <w:rPr>
          <w:rFonts w:cs="Arial"/>
          <w:color w:val="7030A0"/>
          <w:sz w:val="22"/>
          <w:lang w:val="en-US"/>
        </w:rPr>
        <w:t xml:space="preserve"> club</w:t>
      </w:r>
      <w:r w:rsidRPr="002E2358">
        <w:rPr>
          <w:rFonts w:cs="Arial"/>
          <w:color w:val="7030A0"/>
          <w:sz w:val="22"/>
          <w:lang w:val="en-US"/>
        </w:rPr>
        <w:t xml:space="preserve"> might manage disputes and other matters arising that are dealt with under policies or regulations, while ensuring that it complies with the Inc Soc Act requirements, as well as providing a dispute resolution procedure which is largely based on Sch 2 of the Act.  The flow chart below helps to determine the correct procedure for handling a certain dispute or other matter.]</w:t>
      </w:r>
    </w:p>
    <w:p w14:paraId="43BD5CAA" w14:textId="77777777" w:rsidR="00EF2FC2" w:rsidRPr="002E2358" w:rsidRDefault="00EF2FC2" w:rsidP="00EF2FC2">
      <w:pPr>
        <w:pStyle w:val="NoNum"/>
        <w:spacing w:after="0"/>
        <w:rPr>
          <w:rFonts w:cs="Arial"/>
          <w:color w:val="0070C0"/>
          <w:sz w:val="22"/>
          <w:lang w:val="en-US"/>
        </w:rPr>
      </w:pPr>
    </w:p>
    <w:p w14:paraId="5298CC69" w14:textId="77777777" w:rsidR="00EF2FC2" w:rsidRPr="002E2358" w:rsidRDefault="00EF2FC2" w:rsidP="00EF2FC2">
      <w:pPr>
        <w:pStyle w:val="NoNum"/>
        <w:spacing w:after="0"/>
        <w:rPr>
          <w:rFonts w:cs="Arial"/>
          <w:color w:val="0070C0"/>
          <w:sz w:val="22"/>
          <w:lang w:val="en-US"/>
        </w:rPr>
      </w:pPr>
    </w:p>
    <w:p w14:paraId="57E2A537" w14:textId="77777777" w:rsidR="00EF2FC2" w:rsidRPr="002E2358" w:rsidRDefault="00EF2FC2" w:rsidP="00EF2FC2">
      <w:pPr>
        <w:pStyle w:val="NoNum"/>
        <w:spacing w:after="0"/>
        <w:rPr>
          <w:rFonts w:cs="Arial"/>
          <w:color w:val="0070C0"/>
          <w:sz w:val="22"/>
          <w:lang w:val="en-US"/>
        </w:rPr>
        <w:sectPr w:rsidR="00EF2FC2" w:rsidRPr="002E2358" w:rsidSect="003B5D75">
          <w:footerReference w:type="first" r:id="rId31"/>
          <w:pgSz w:w="11906" w:h="16838"/>
          <w:pgMar w:top="1440" w:right="1440" w:bottom="1440" w:left="1440" w:header="708" w:footer="708" w:gutter="0"/>
          <w:cols w:space="708"/>
          <w:titlePg/>
          <w:docGrid w:linePitch="360"/>
        </w:sectPr>
      </w:pPr>
    </w:p>
    <w:p w14:paraId="03ED3C6A" w14:textId="182E2E95" w:rsidR="00EF2FC2" w:rsidRPr="002E2358" w:rsidRDefault="008E7C34" w:rsidP="00EF2FC2">
      <w:pPr>
        <w:pStyle w:val="NoNum"/>
        <w:spacing w:after="0"/>
        <w:rPr>
          <w:rFonts w:cs="Arial"/>
          <w:color w:val="0070C0"/>
          <w:sz w:val="22"/>
          <w:lang w:val="en-US"/>
        </w:rPr>
      </w:pPr>
      <w:r w:rsidRPr="002E2358">
        <w:rPr>
          <w:rFonts w:cs="Arial"/>
          <w:noProof/>
          <w:color w:val="0070C0"/>
          <w:sz w:val="22"/>
          <w:lang w:val="en-US"/>
        </w:rPr>
        <w:lastRenderedPageBreak/>
        <w:drawing>
          <wp:inline distT="0" distB="0" distL="0" distR="0" wp14:anchorId="3EBDCDDD" wp14:editId="57BC0650">
            <wp:extent cx="5731510" cy="5048885"/>
            <wp:effectExtent l="0" t="0" r="2540" b="0"/>
            <wp:docPr id="20262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837" name=""/>
                    <pic:cNvPicPr/>
                  </pic:nvPicPr>
                  <pic:blipFill>
                    <a:blip r:embed="rId32"/>
                    <a:stretch>
                      <a:fillRect/>
                    </a:stretch>
                  </pic:blipFill>
                  <pic:spPr>
                    <a:xfrm>
                      <a:off x="0" y="0"/>
                      <a:ext cx="5731510" cy="5048885"/>
                    </a:xfrm>
                    <a:prstGeom prst="rect">
                      <a:avLst/>
                    </a:prstGeom>
                  </pic:spPr>
                </pic:pic>
              </a:graphicData>
            </a:graphic>
          </wp:inline>
        </w:drawing>
      </w:r>
    </w:p>
    <w:p w14:paraId="0223FC0D" w14:textId="77777777" w:rsidR="00EF2FC2" w:rsidRPr="002E2358" w:rsidRDefault="00EF2FC2" w:rsidP="00EF2FC2">
      <w:pPr>
        <w:pStyle w:val="NoNum"/>
        <w:spacing w:after="0"/>
        <w:rPr>
          <w:rFonts w:cs="Arial"/>
          <w:color w:val="0070C0"/>
          <w:sz w:val="22"/>
          <w:lang w:val="en-US"/>
        </w:rPr>
      </w:pPr>
    </w:p>
    <w:p w14:paraId="08A48D11" w14:textId="77777777" w:rsidR="00EF2FC2" w:rsidRPr="002E2358" w:rsidRDefault="00EF2FC2" w:rsidP="00EF2FC2">
      <w:pPr>
        <w:pStyle w:val="NoNum"/>
        <w:spacing w:after="0"/>
        <w:rPr>
          <w:rFonts w:cs="Arial"/>
          <w:color w:val="0070C0"/>
          <w:sz w:val="22"/>
          <w:lang w:val="en-US"/>
        </w:rPr>
      </w:pPr>
    </w:p>
    <w:p w14:paraId="3F336B20" w14:textId="3499084C" w:rsidR="00EF2FC2" w:rsidRPr="002E2358" w:rsidRDefault="00EF2FC2" w:rsidP="00EF2FC2">
      <w:pPr>
        <w:pStyle w:val="Heading3"/>
        <w:numPr>
          <w:ilvl w:val="2"/>
          <w:numId w:val="37"/>
        </w:numPr>
        <w:rPr>
          <w:rFonts w:cs="Arial"/>
          <w:color w:val="0070C0"/>
          <w:sz w:val="22"/>
        </w:rPr>
      </w:pPr>
      <w:r w:rsidRPr="002E2358">
        <w:rPr>
          <w:rFonts w:cs="Arial"/>
          <w:b/>
          <w:bCs/>
          <w:color w:val="0070C0"/>
          <w:sz w:val="22"/>
        </w:rPr>
        <w:t xml:space="preserve">Definitions: </w:t>
      </w:r>
      <w:r w:rsidRPr="002E2358">
        <w:rPr>
          <w:rFonts w:cs="Arial"/>
          <w:color w:val="0070C0"/>
          <w:sz w:val="22"/>
        </w:rPr>
        <w:t xml:space="preserve">In this </w:t>
      </w:r>
      <w:r w:rsidRPr="002E2358">
        <w:rPr>
          <w:rFonts w:cs="Arial"/>
          <w:color w:val="0070C0"/>
          <w:sz w:val="22"/>
          <w:lang w:val="en-US"/>
        </w:rPr>
        <w:t>clause</w:t>
      </w:r>
      <w:r w:rsidR="008E7C34" w:rsidRPr="002E2358">
        <w:rPr>
          <w:rFonts w:cs="Arial"/>
          <w:color w:val="0070C0"/>
          <w:sz w:val="22"/>
          <w:lang w:val="en-US"/>
        </w:rPr>
        <w:t xml:space="preserve"> </w:t>
      </w:r>
      <w:r w:rsidR="008E7C34" w:rsidRPr="002E2358">
        <w:rPr>
          <w:rFonts w:cs="Arial"/>
          <w:color w:val="0070C0"/>
          <w:sz w:val="22"/>
          <w:lang w:val="en-US"/>
        </w:rPr>
        <w:fldChar w:fldCharType="begin"/>
      </w:r>
      <w:r w:rsidR="008E7C34" w:rsidRPr="002E2358">
        <w:rPr>
          <w:rFonts w:cs="Arial"/>
          <w:color w:val="0070C0"/>
          <w:sz w:val="22"/>
          <w:lang w:val="en-US"/>
        </w:rPr>
        <w:instrText xml:space="preserve"> REF _Ref169165164 \r \h </w:instrText>
      </w:r>
      <w:r w:rsidR="002E2358">
        <w:rPr>
          <w:rFonts w:cs="Arial"/>
          <w:color w:val="0070C0"/>
          <w:sz w:val="22"/>
          <w:lang w:val="en-US"/>
        </w:rPr>
        <w:instrText xml:space="preserve"> \* MERGEFORMAT </w:instrText>
      </w:r>
      <w:r w:rsidR="008E7C34" w:rsidRPr="002E2358">
        <w:rPr>
          <w:rFonts w:cs="Arial"/>
          <w:color w:val="0070C0"/>
          <w:sz w:val="22"/>
          <w:lang w:val="en-US"/>
        </w:rPr>
      </w:r>
      <w:r w:rsidR="008E7C34" w:rsidRPr="002E2358">
        <w:rPr>
          <w:rFonts w:cs="Arial"/>
          <w:color w:val="0070C0"/>
          <w:sz w:val="22"/>
          <w:lang w:val="en-US"/>
        </w:rPr>
        <w:fldChar w:fldCharType="separate"/>
      </w:r>
      <w:r w:rsidR="00E350AE">
        <w:rPr>
          <w:rFonts w:cs="Arial"/>
          <w:color w:val="0070C0"/>
          <w:sz w:val="22"/>
          <w:lang w:val="en-US"/>
        </w:rPr>
        <w:t>15</w:t>
      </w:r>
      <w:r w:rsidR="008E7C34" w:rsidRPr="002E2358">
        <w:rPr>
          <w:rFonts w:cs="Arial"/>
          <w:color w:val="0070C0"/>
          <w:sz w:val="22"/>
          <w:lang w:val="en-US"/>
        </w:rPr>
        <w:fldChar w:fldCharType="end"/>
      </w:r>
      <w:r w:rsidRPr="002E2358">
        <w:rPr>
          <w:rFonts w:cs="Arial"/>
          <w:color w:val="0070C0"/>
          <w:sz w:val="22"/>
        </w:rPr>
        <w:t>:</w:t>
      </w:r>
    </w:p>
    <w:p w14:paraId="32A18271" w14:textId="715E5EC7" w:rsidR="00EF2FC2" w:rsidRPr="002E2358" w:rsidRDefault="00EF2FC2" w:rsidP="00EF2FC2">
      <w:pPr>
        <w:pStyle w:val="Heading4"/>
        <w:numPr>
          <w:ilvl w:val="3"/>
          <w:numId w:val="37"/>
        </w:numPr>
        <w:rPr>
          <w:rFonts w:cs="Arial"/>
          <w:color w:val="0070C0"/>
          <w:sz w:val="22"/>
        </w:rPr>
      </w:pPr>
      <w:r w:rsidRPr="002E2358">
        <w:rPr>
          <w:rFonts w:cs="Arial"/>
          <w:b/>
          <w:bCs/>
          <w:color w:val="0070C0"/>
          <w:sz w:val="22"/>
        </w:rPr>
        <w:t>Dispute</w:t>
      </w:r>
      <w:r w:rsidRPr="002E2358">
        <w:rPr>
          <w:rFonts w:cs="Arial"/>
          <w:color w:val="0070C0"/>
          <w:sz w:val="22"/>
        </w:rPr>
        <w:t xml:space="preserve"> means a disagreement or conflict between and among any one or more Members, any one or more </w:t>
      </w:r>
      <w:r w:rsidRPr="002E2358">
        <w:rPr>
          <w:rFonts w:cs="Arial"/>
          <w:color w:val="0070C0"/>
          <w:sz w:val="22"/>
          <w:lang w:val="en-US"/>
        </w:rPr>
        <w:t>Officers</w:t>
      </w:r>
      <w:r w:rsidRPr="002E2358">
        <w:rPr>
          <w:rFonts w:cs="Arial"/>
          <w:color w:val="0070C0"/>
          <w:sz w:val="22"/>
        </w:rPr>
        <w:t xml:space="preserve"> and the Club, that relates to an allegation that:</w:t>
      </w:r>
    </w:p>
    <w:p w14:paraId="7915FE64"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a Member or an Officer has engaged in misconduct; or</w:t>
      </w:r>
    </w:p>
    <w:p w14:paraId="5BCD3E42"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a Member or an Officer has breached, or is likely to breach, a duty under this Constitution or the Act; or</w:t>
      </w:r>
    </w:p>
    <w:p w14:paraId="6BDA5499" w14:textId="27EC7CFB" w:rsidR="00EF2FC2" w:rsidRPr="002E2358" w:rsidRDefault="00EF2FC2" w:rsidP="00EF2FC2">
      <w:pPr>
        <w:pStyle w:val="Heading5"/>
        <w:numPr>
          <w:ilvl w:val="4"/>
          <w:numId w:val="37"/>
        </w:numPr>
        <w:rPr>
          <w:rFonts w:cs="Arial"/>
          <w:color w:val="0070C0"/>
          <w:sz w:val="22"/>
        </w:rPr>
      </w:pPr>
      <w:r w:rsidRPr="002E2358">
        <w:rPr>
          <w:rFonts w:cs="Arial"/>
          <w:color w:val="0070C0"/>
          <w:sz w:val="22"/>
        </w:rPr>
        <w:t>the Club</w:t>
      </w:r>
      <w:r w:rsidRPr="002E2358">
        <w:rPr>
          <w:rFonts w:cs="Arial"/>
          <w:color w:val="00B050"/>
          <w:sz w:val="22"/>
        </w:rPr>
        <w:t xml:space="preserve"> </w:t>
      </w:r>
      <w:r w:rsidRPr="002E2358">
        <w:rPr>
          <w:rFonts w:cs="Arial"/>
          <w:color w:val="0070C0"/>
          <w:sz w:val="22"/>
        </w:rPr>
        <w:t>has breached, or is likely to breach, a duty under this Constitution or the Act; or</w:t>
      </w:r>
    </w:p>
    <w:p w14:paraId="31EC5DA1"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 xml:space="preserve">a Member’s rights or interests as a member have been damaged or Members’ rights or interests generally have been damaged; </w:t>
      </w:r>
      <w:r w:rsidRPr="002E2358">
        <w:rPr>
          <w:rFonts w:cs="Arial"/>
          <w:color w:val="7030A0"/>
          <w:sz w:val="22"/>
        </w:rPr>
        <w:t>[Guidance: Section 38(1), Inc Soc Act.]</w:t>
      </w:r>
    </w:p>
    <w:p w14:paraId="53D0C0A1" w14:textId="2B00C388" w:rsidR="00EF2FC2" w:rsidRPr="002E2358" w:rsidRDefault="00EF2FC2" w:rsidP="00EF2FC2">
      <w:pPr>
        <w:pStyle w:val="Heading4"/>
        <w:numPr>
          <w:ilvl w:val="3"/>
          <w:numId w:val="37"/>
        </w:numPr>
        <w:rPr>
          <w:rFonts w:cs="Arial"/>
          <w:color w:val="0070C0"/>
          <w:sz w:val="22"/>
          <w:lang w:val="en-US"/>
        </w:rPr>
      </w:pPr>
      <w:r w:rsidRPr="002E2358">
        <w:rPr>
          <w:rFonts w:cs="Arial"/>
          <w:b/>
          <w:bCs/>
          <w:color w:val="0070C0"/>
          <w:sz w:val="22"/>
        </w:rPr>
        <w:t>Disputes</w:t>
      </w:r>
      <w:r w:rsidRPr="002E2358">
        <w:rPr>
          <w:rFonts w:cs="Arial"/>
          <w:b/>
          <w:bCs/>
          <w:i/>
          <w:iCs/>
          <w:color w:val="0070C0"/>
          <w:sz w:val="22"/>
        </w:rPr>
        <w:t xml:space="preserve"> </w:t>
      </w:r>
      <w:r w:rsidRPr="002E2358">
        <w:rPr>
          <w:rFonts w:cs="Arial"/>
          <w:b/>
          <w:bCs/>
          <w:color w:val="0070C0"/>
          <w:sz w:val="22"/>
          <w:lang w:val="en-US"/>
        </w:rPr>
        <w:t>Procedure</w:t>
      </w:r>
      <w:r w:rsidRPr="002E2358">
        <w:rPr>
          <w:rFonts w:cs="Arial"/>
          <w:color w:val="0070C0"/>
          <w:sz w:val="22"/>
          <w:lang w:val="en-US"/>
        </w:rPr>
        <w:t xml:space="preserve"> means the procedure for resolving a Dispute set out in clauses </w:t>
      </w:r>
      <w:r w:rsidR="008E7C34" w:rsidRPr="002E2358">
        <w:rPr>
          <w:rFonts w:cs="Arial"/>
          <w:color w:val="0070C0"/>
          <w:sz w:val="22"/>
          <w:lang w:val="en-US"/>
        </w:rPr>
        <w:fldChar w:fldCharType="begin"/>
      </w:r>
      <w:r w:rsidR="008E7C34" w:rsidRPr="002E2358">
        <w:rPr>
          <w:rFonts w:cs="Arial"/>
          <w:color w:val="0070C0"/>
          <w:sz w:val="22"/>
          <w:lang w:val="en-US"/>
        </w:rPr>
        <w:instrText xml:space="preserve"> REF _Ref169165178 \r \h </w:instrText>
      </w:r>
      <w:r w:rsidR="002E2358">
        <w:rPr>
          <w:rFonts w:cs="Arial"/>
          <w:color w:val="0070C0"/>
          <w:sz w:val="22"/>
          <w:lang w:val="en-US"/>
        </w:rPr>
        <w:instrText xml:space="preserve"> \* MERGEFORMAT </w:instrText>
      </w:r>
      <w:r w:rsidR="008E7C34" w:rsidRPr="002E2358">
        <w:rPr>
          <w:rFonts w:cs="Arial"/>
          <w:color w:val="0070C0"/>
          <w:sz w:val="22"/>
          <w:lang w:val="en-US"/>
        </w:rPr>
      </w:r>
      <w:r w:rsidR="008E7C34" w:rsidRPr="002E2358">
        <w:rPr>
          <w:rFonts w:cs="Arial"/>
          <w:color w:val="0070C0"/>
          <w:sz w:val="22"/>
          <w:lang w:val="en-US"/>
        </w:rPr>
        <w:fldChar w:fldCharType="separate"/>
      </w:r>
      <w:r w:rsidR="00E350AE">
        <w:rPr>
          <w:rFonts w:cs="Arial"/>
          <w:color w:val="0070C0"/>
          <w:sz w:val="22"/>
          <w:lang w:val="en-US"/>
        </w:rPr>
        <w:t>15.5</w:t>
      </w:r>
      <w:r w:rsidR="008E7C34" w:rsidRPr="002E2358">
        <w:rPr>
          <w:rFonts w:cs="Arial"/>
          <w:color w:val="0070C0"/>
          <w:sz w:val="22"/>
          <w:lang w:val="en-US"/>
        </w:rPr>
        <w:fldChar w:fldCharType="end"/>
      </w:r>
      <w:r w:rsidRPr="002E2358">
        <w:rPr>
          <w:rFonts w:cs="Arial"/>
          <w:color w:val="0070C0"/>
          <w:sz w:val="22"/>
          <w:lang w:val="en-US"/>
        </w:rPr>
        <w:t xml:space="preserve"> to</w:t>
      </w:r>
      <w:r w:rsidR="008E7C34" w:rsidRPr="002E2358">
        <w:rPr>
          <w:rFonts w:cs="Arial"/>
          <w:color w:val="0070C0"/>
          <w:sz w:val="22"/>
          <w:lang w:val="en-US"/>
        </w:rPr>
        <w:t xml:space="preserve"> </w:t>
      </w:r>
      <w:r w:rsidR="008E7C34" w:rsidRPr="002E2358">
        <w:rPr>
          <w:rFonts w:cs="Arial"/>
          <w:color w:val="0070C0"/>
          <w:sz w:val="22"/>
          <w:lang w:val="en-US"/>
        </w:rPr>
        <w:fldChar w:fldCharType="begin"/>
      </w:r>
      <w:r w:rsidR="008E7C34" w:rsidRPr="002E2358">
        <w:rPr>
          <w:rFonts w:cs="Arial"/>
          <w:color w:val="0070C0"/>
          <w:sz w:val="22"/>
          <w:lang w:val="en-US"/>
        </w:rPr>
        <w:instrText xml:space="preserve"> REF _Ref168822930 \r \h </w:instrText>
      </w:r>
      <w:r w:rsidR="002E2358">
        <w:rPr>
          <w:rFonts w:cs="Arial"/>
          <w:color w:val="0070C0"/>
          <w:sz w:val="22"/>
          <w:lang w:val="en-US"/>
        </w:rPr>
        <w:instrText xml:space="preserve"> \* MERGEFORMAT </w:instrText>
      </w:r>
      <w:r w:rsidR="008E7C34" w:rsidRPr="002E2358">
        <w:rPr>
          <w:rFonts w:cs="Arial"/>
          <w:color w:val="0070C0"/>
          <w:sz w:val="22"/>
          <w:lang w:val="en-US"/>
        </w:rPr>
      </w:r>
      <w:r w:rsidR="008E7C34" w:rsidRPr="002E2358">
        <w:rPr>
          <w:rFonts w:cs="Arial"/>
          <w:color w:val="0070C0"/>
          <w:sz w:val="22"/>
          <w:lang w:val="en-US"/>
        </w:rPr>
        <w:fldChar w:fldCharType="separate"/>
      </w:r>
      <w:r w:rsidR="00E350AE">
        <w:rPr>
          <w:rFonts w:cs="Arial"/>
          <w:color w:val="0070C0"/>
          <w:sz w:val="22"/>
          <w:lang w:val="en-US"/>
        </w:rPr>
        <w:t>15.13</w:t>
      </w:r>
      <w:r w:rsidR="008E7C34" w:rsidRPr="002E2358">
        <w:rPr>
          <w:rFonts w:cs="Arial"/>
          <w:color w:val="0070C0"/>
          <w:sz w:val="22"/>
          <w:lang w:val="en-US"/>
        </w:rPr>
        <w:fldChar w:fldCharType="end"/>
      </w:r>
      <w:r w:rsidRPr="002E2358">
        <w:rPr>
          <w:rFonts w:cs="Arial"/>
          <w:color w:val="0070C0"/>
          <w:sz w:val="22"/>
          <w:lang w:val="en-US"/>
        </w:rPr>
        <w:t>;</w:t>
      </w:r>
    </w:p>
    <w:p w14:paraId="0A7AC3D9" w14:textId="77777777" w:rsidR="00EF2FC2" w:rsidRPr="002E2358" w:rsidRDefault="00EF2FC2" w:rsidP="00EF2FC2">
      <w:pPr>
        <w:pStyle w:val="Heading4"/>
        <w:numPr>
          <w:ilvl w:val="3"/>
          <w:numId w:val="37"/>
        </w:numPr>
        <w:rPr>
          <w:rFonts w:cs="Arial"/>
          <w:color w:val="0070C0"/>
          <w:sz w:val="22"/>
          <w:lang w:val="en-US"/>
        </w:rPr>
      </w:pPr>
      <w:r w:rsidRPr="002E2358">
        <w:rPr>
          <w:rFonts w:cs="Arial"/>
          <w:color w:val="0070C0"/>
          <w:sz w:val="22"/>
          <w:lang w:val="en-US"/>
        </w:rPr>
        <w:lastRenderedPageBreak/>
        <w:t xml:space="preserve">a </w:t>
      </w:r>
      <w:r w:rsidRPr="002E2358">
        <w:rPr>
          <w:rFonts w:cs="Arial"/>
          <w:b/>
          <w:bCs/>
          <w:color w:val="0070C0"/>
          <w:sz w:val="22"/>
          <w:lang w:val="en-US"/>
        </w:rPr>
        <w:t>Member</w:t>
      </w:r>
      <w:r w:rsidRPr="002E2358">
        <w:rPr>
          <w:rFonts w:cs="Arial"/>
          <w:color w:val="0070C0"/>
          <w:sz w:val="22"/>
          <w:lang w:val="en-US"/>
        </w:rPr>
        <w:t xml:space="preserve"> is a reference to a Member acting in their capacity as a Member; </w:t>
      </w:r>
      <w:r w:rsidRPr="002E2358">
        <w:rPr>
          <w:rFonts w:cs="Arial"/>
          <w:color w:val="7030A0"/>
          <w:sz w:val="22"/>
        </w:rPr>
        <w:t>[Guidance: Section 38(3)(a), Inc Soc Act.]</w:t>
      </w:r>
    </w:p>
    <w:p w14:paraId="22B809C4" w14:textId="77777777" w:rsidR="00EF2FC2" w:rsidRPr="002E2358" w:rsidRDefault="00EF2FC2" w:rsidP="00EF2FC2">
      <w:pPr>
        <w:pStyle w:val="Heading4"/>
        <w:numPr>
          <w:ilvl w:val="3"/>
          <w:numId w:val="37"/>
        </w:numPr>
        <w:rPr>
          <w:rFonts w:cs="Arial"/>
          <w:color w:val="7030A0"/>
          <w:sz w:val="22"/>
        </w:rPr>
      </w:pPr>
      <w:r w:rsidRPr="002E2358">
        <w:rPr>
          <w:rFonts w:cs="Arial"/>
          <w:color w:val="0070C0"/>
          <w:sz w:val="22"/>
          <w:lang w:val="en-US"/>
        </w:rPr>
        <w:t xml:space="preserve">an </w:t>
      </w:r>
      <w:r w:rsidRPr="002E2358">
        <w:rPr>
          <w:rFonts w:cs="Arial"/>
          <w:b/>
          <w:bCs/>
          <w:color w:val="0070C0"/>
          <w:sz w:val="22"/>
          <w:lang w:val="en-US"/>
        </w:rPr>
        <w:t>Officer</w:t>
      </w:r>
      <w:r w:rsidRPr="002E2358">
        <w:rPr>
          <w:rFonts w:cs="Arial"/>
          <w:color w:val="0070C0"/>
          <w:sz w:val="22"/>
          <w:lang w:val="en-US"/>
        </w:rPr>
        <w:t xml:space="preserve"> is a reference</w:t>
      </w:r>
      <w:r w:rsidRPr="002E2358">
        <w:rPr>
          <w:rFonts w:eastAsiaTheme="majorEastAsia" w:cs="Arial"/>
          <w:color w:val="0070C0"/>
          <w:sz w:val="22"/>
        </w:rPr>
        <w:t xml:space="preserve"> to an Officer acting in their capacity as an Officer. </w:t>
      </w:r>
      <w:r w:rsidRPr="002E2358">
        <w:rPr>
          <w:rFonts w:cs="Arial"/>
          <w:color w:val="7030A0"/>
          <w:sz w:val="22"/>
        </w:rPr>
        <w:t>[Guidance: Section 38(3)(b), Inc Soc Act.]</w:t>
      </w:r>
    </w:p>
    <w:p w14:paraId="095B64F2" w14:textId="0FACCCA7" w:rsidR="00EF2FC2" w:rsidRPr="002E2358" w:rsidRDefault="00EF2FC2" w:rsidP="00EF2FC2">
      <w:pPr>
        <w:pStyle w:val="Heading3"/>
        <w:numPr>
          <w:ilvl w:val="2"/>
          <w:numId w:val="37"/>
        </w:numPr>
        <w:rPr>
          <w:rFonts w:cs="Arial"/>
          <w:color w:val="0070C0"/>
          <w:sz w:val="22"/>
        </w:rPr>
      </w:pPr>
      <w:bookmarkStart w:id="197" w:name="_Ref148513958"/>
      <w:r w:rsidRPr="002E2358">
        <w:rPr>
          <w:rFonts w:cs="Arial"/>
          <w:b/>
          <w:bCs/>
          <w:color w:val="0070C0"/>
          <w:sz w:val="22"/>
          <w:lang w:val="en-US"/>
        </w:rPr>
        <w:t>Application of other legislation to a Dispute:</w:t>
      </w:r>
      <w:r w:rsidRPr="002E2358">
        <w:rPr>
          <w:rFonts w:cs="Arial"/>
          <w:color w:val="0070C0"/>
          <w:sz w:val="22"/>
        </w:rPr>
        <w:t xml:space="preserve"> The </w:t>
      </w:r>
      <w:r w:rsidRPr="002E2358">
        <w:rPr>
          <w:rFonts w:cs="Arial"/>
          <w:color w:val="0070C0"/>
          <w:sz w:val="22"/>
          <w:lang w:val="en-US"/>
        </w:rPr>
        <w:t>Disputes</w:t>
      </w:r>
      <w:r w:rsidRPr="002E2358">
        <w:rPr>
          <w:rFonts w:cs="Arial"/>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Pr="002E2358">
        <w:rPr>
          <w:rFonts w:cs="Arial"/>
          <w:color w:val="7030A0"/>
          <w:sz w:val="22"/>
        </w:rPr>
        <w:t>[Guidance: Section 42(2), Inc Soc Act.  As examples, the Employment Relations Authority has exclusive jurisdiction to make determinations about employment relationships problems.]</w:t>
      </w:r>
    </w:p>
    <w:p w14:paraId="123C48FF" w14:textId="77777777" w:rsidR="00EF2FC2" w:rsidRPr="002E2358" w:rsidRDefault="00EF2FC2" w:rsidP="00EF2FC2">
      <w:pPr>
        <w:pStyle w:val="Heading3"/>
        <w:numPr>
          <w:ilvl w:val="2"/>
          <w:numId w:val="37"/>
        </w:numPr>
        <w:rPr>
          <w:rFonts w:cs="Arial"/>
          <w:color w:val="0070C0"/>
          <w:sz w:val="22"/>
        </w:rPr>
      </w:pPr>
      <w:r w:rsidRPr="002E2358">
        <w:rPr>
          <w:rFonts w:cs="Arial"/>
          <w:b/>
          <w:bCs/>
          <w:color w:val="0070C0"/>
          <w:sz w:val="22"/>
          <w:lang w:val="en-US"/>
        </w:rPr>
        <w:t>Application of other procedures under this Constitution or in a Bylaw:</w:t>
      </w:r>
      <w:r w:rsidRPr="002E2358">
        <w:rPr>
          <w:rFonts w:cs="Arial"/>
          <w:color w:val="0070C0"/>
          <w:sz w:val="22"/>
        </w:rPr>
        <w:t xml:space="preserve"> </w:t>
      </w:r>
    </w:p>
    <w:p w14:paraId="2DC91124" w14:textId="3147BCED" w:rsidR="00EF2FC2" w:rsidRPr="002E2358" w:rsidRDefault="00EF2FC2" w:rsidP="00EF2FC2">
      <w:pPr>
        <w:pStyle w:val="Heading4"/>
        <w:numPr>
          <w:ilvl w:val="3"/>
          <w:numId w:val="37"/>
        </w:numPr>
        <w:rPr>
          <w:rFonts w:cs="Arial"/>
          <w:color w:val="0070C0"/>
          <w:sz w:val="22"/>
        </w:rPr>
      </w:pPr>
      <w:r w:rsidRPr="002E2358">
        <w:rPr>
          <w:rFonts w:cs="Arial"/>
          <w:color w:val="0070C0"/>
          <w:sz w:val="22"/>
        </w:rPr>
        <w:t>If the Dispute is dealt with by a separate procedure under this Constitution or in a Bylaw (</w:t>
      </w:r>
      <w:r w:rsidRPr="002E2358">
        <w:rPr>
          <w:rFonts w:cs="Arial"/>
          <w:b/>
          <w:bCs/>
          <w:color w:val="0070C0"/>
          <w:sz w:val="22"/>
        </w:rPr>
        <w:t>Other Procedure</w:t>
      </w:r>
      <w:r w:rsidRPr="002E2358">
        <w:rPr>
          <w:rFonts w:cs="Arial"/>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Committee in its discretion so that the Other Procedure is consistent with the rules of natural justice. </w:t>
      </w:r>
      <w:r w:rsidRPr="002E2358">
        <w:rPr>
          <w:rFonts w:cs="Arial"/>
          <w:color w:val="7030A0"/>
          <w:sz w:val="22"/>
        </w:rPr>
        <w:t>[Guidance: For example, there is a separate procedure in this Constitution for removing a Committee Member at clause</w:t>
      </w:r>
      <w:r w:rsidR="00ED25A8" w:rsidRPr="002E2358">
        <w:rPr>
          <w:rFonts w:cs="Arial"/>
          <w:color w:val="7030A0"/>
          <w:sz w:val="22"/>
        </w:rPr>
        <w:t xml:space="preserve"> </w:t>
      </w:r>
      <w:r w:rsidRPr="002E2358">
        <w:rPr>
          <w:rFonts w:cs="Arial"/>
          <w:color w:val="7030A0"/>
          <w:sz w:val="22"/>
        </w:rPr>
        <w:fldChar w:fldCharType="begin"/>
      </w:r>
      <w:r w:rsidRPr="002E2358">
        <w:rPr>
          <w:rFonts w:cs="Arial"/>
          <w:color w:val="7030A0"/>
          <w:sz w:val="22"/>
        </w:rPr>
        <w:instrText xml:space="preserve"> REF _Ref152688855 \r \h </w:instrText>
      </w:r>
      <w:r w:rsidR="002E2358">
        <w:rPr>
          <w:rFonts w:cs="Arial"/>
          <w:color w:val="7030A0"/>
          <w:sz w:val="22"/>
        </w:rPr>
        <w:instrText xml:space="preserve"> \* MERGEFORMAT </w:instrText>
      </w:r>
      <w:r w:rsidRPr="002E2358">
        <w:rPr>
          <w:rFonts w:cs="Arial"/>
          <w:color w:val="7030A0"/>
          <w:sz w:val="22"/>
        </w:rPr>
      </w:r>
      <w:r w:rsidRPr="002E2358">
        <w:rPr>
          <w:rFonts w:cs="Arial"/>
          <w:color w:val="7030A0"/>
          <w:sz w:val="22"/>
        </w:rPr>
        <w:fldChar w:fldCharType="separate"/>
      </w:r>
      <w:r w:rsidR="00E350AE">
        <w:rPr>
          <w:rFonts w:cs="Arial"/>
          <w:color w:val="7030A0"/>
          <w:sz w:val="22"/>
        </w:rPr>
        <w:t>6.9</w:t>
      </w:r>
      <w:r w:rsidRPr="002E2358">
        <w:rPr>
          <w:rFonts w:cs="Arial"/>
          <w:color w:val="7030A0"/>
          <w:sz w:val="22"/>
        </w:rPr>
        <w:fldChar w:fldCharType="end"/>
      </w:r>
      <w:r w:rsidRPr="002E2358">
        <w:rPr>
          <w:rFonts w:cs="Arial"/>
          <w:color w:val="7030A0"/>
          <w:sz w:val="22"/>
        </w:rPr>
        <w:t xml:space="preserve">.  You must make it clear to your Members where these Other Procedures are found and ensure that they are easy to access.  Bylaws is an umbrella term used to cover bylaws, policies, regulations and codes that your </w:t>
      </w:r>
      <w:r w:rsidR="006E5348">
        <w:rPr>
          <w:rFonts w:cs="Arial"/>
          <w:color w:val="7030A0"/>
          <w:sz w:val="22"/>
        </w:rPr>
        <w:t>club</w:t>
      </w:r>
      <w:r w:rsidRPr="002E2358">
        <w:rPr>
          <w:rFonts w:cs="Arial"/>
          <w:color w:val="7030A0"/>
          <w:sz w:val="22"/>
        </w:rPr>
        <w:t xml:space="preserve"> might have </w:t>
      </w:r>
      <w:r w:rsidR="008E7C34" w:rsidRPr="002E2358">
        <w:rPr>
          <w:rFonts w:cs="Arial"/>
          <w:color w:val="7030A0"/>
          <w:sz w:val="22"/>
        </w:rPr>
        <w:t>e</w:t>
      </w:r>
      <w:r w:rsidRPr="002E2358">
        <w:rPr>
          <w:rFonts w:cs="Arial"/>
          <w:color w:val="7030A0"/>
          <w:sz w:val="22"/>
        </w:rPr>
        <w:t>.g. code of conduct and rules of the game.]</w:t>
      </w:r>
    </w:p>
    <w:p w14:paraId="15A355E4" w14:textId="77777777" w:rsidR="00EF2FC2" w:rsidRPr="002E2358" w:rsidRDefault="00EF2FC2" w:rsidP="00EF2FC2">
      <w:pPr>
        <w:pStyle w:val="Heading4"/>
        <w:numPr>
          <w:ilvl w:val="3"/>
          <w:numId w:val="37"/>
        </w:numPr>
        <w:rPr>
          <w:rFonts w:cs="Arial"/>
          <w:sz w:val="22"/>
        </w:rPr>
      </w:pPr>
      <w:r w:rsidRPr="002E2358">
        <w:rPr>
          <w:rFonts w:cs="Arial"/>
          <w:color w:val="0070C0"/>
          <w:sz w:val="22"/>
        </w:rPr>
        <w:t xml:space="preserve">If the conduct, incident, event or issue does not meet the definition of a Dispute and is managed by any Other Procedure, that Other Procedure applies to the exclusion of the Disputes Procedure. </w:t>
      </w:r>
    </w:p>
    <w:p w14:paraId="3622CE11" w14:textId="77777777" w:rsidR="00EF2FC2" w:rsidRPr="002E2358" w:rsidRDefault="00EF2FC2" w:rsidP="00EF2FC2">
      <w:pPr>
        <w:pStyle w:val="Heading3"/>
        <w:numPr>
          <w:ilvl w:val="2"/>
          <w:numId w:val="37"/>
        </w:numPr>
        <w:rPr>
          <w:rFonts w:cs="Arial"/>
          <w:color w:val="0070C0"/>
          <w:sz w:val="22"/>
        </w:rPr>
      </w:pPr>
      <w:r w:rsidRPr="002E2358">
        <w:rPr>
          <w:rFonts w:cs="Arial"/>
          <w:b/>
          <w:bCs/>
          <w:color w:val="0070C0"/>
          <w:sz w:val="22"/>
          <w:lang w:val="en-US"/>
        </w:rPr>
        <w:t>Application</w:t>
      </w:r>
      <w:r w:rsidRPr="002E2358">
        <w:rPr>
          <w:rFonts w:cs="Arial"/>
          <w:b/>
          <w:bCs/>
          <w:color w:val="0070C0"/>
          <w:sz w:val="22"/>
        </w:rPr>
        <w:t xml:space="preserve"> of the Disputes Procedure:</w:t>
      </w:r>
      <w:r w:rsidRPr="002E2358">
        <w:rPr>
          <w:rFonts w:cs="Arial"/>
          <w:color w:val="0070C0"/>
          <w:sz w:val="22"/>
        </w:rPr>
        <w:t xml:space="preserve"> If the Dispute is not required by other legislation to be dealt with in a different way and it is not dealt with by any Other Procedure, the Disputes Procedure applies to the Dispute.</w:t>
      </w:r>
    </w:p>
    <w:p w14:paraId="70482B87" w14:textId="77777777" w:rsidR="00EF2FC2" w:rsidRPr="002E2358" w:rsidRDefault="00EF2FC2" w:rsidP="00EF2FC2">
      <w:pPr>
        <w:pStyle w:val="SubHeading"/>
        <w:rPr>
          <w:rFonts w:cs="Arial"/>
          <w:i/>
          <w:iCs/>
          <w:color w:val="0070C0"/>
          <w:sz w:val="22"/>
        </w:rPr>
      </w:pPr>
    </w:p>
    <w:p w14:paraId="1BBAD394" w14:textId="77777777" w:rsidR="00EF2FC2" w:rsidRPr="002E2358" w:rsidRDefault="00EF2FC2" w:rsidP="00EF2FC2">
      <w:pPr>
        <w:pStyle w:val="SubHeading"/>
        <w:rPr>
          <w:rFonts w:cs="Arial"/>
          <w:b w:val="0"/>
          <w:bCs/>
          <w:i/>
          <w:iCs/>
          <w:color w:val="0070C0"/>
          <w:sz w:val="22"/>
        </w:rPr>
      </w:pPr>
      <w:r w:rsidRPr="002E2358">
        <w:rPr>
          <w:rFonts w:cs="Arial"/>
          <w:i/>
          <w:iCs/>
          <w:color w:val="0070C0"/>
          <w:sz w:val="22"/>
        </w:rPr>
        <w:t>Disputes</w:t>
      </w:r>
      <w:r w:rsidRPr="002E2358">
        <w:rPr>
          <w:rFonts w:cs="Arial"/>
          <w:bCs/>
          <w:i/>
          <w:iCs/>
          <w:color w:val="0070C0"/>
          <w:sz w:val="22"/>
        </w:rPr>
        <w:t xml:space="preserve"> Procedure</w:t>
      </w:r>
    </w:p>
    <w:p w14:paraId="6953A037" w14:textId="77777777" w:rsidR="00EF2FC2" w:rsidRPr="002E2358" w:rsidRDefault="00EF2FC2" w:rsidP="00EF2FC2">
      <w:pPr>
        <w:pStyle w:val="Heading3"/>
        <w:numPr>
          <w:ilvl w:val="2"/>
          <w:numId w:val="37"/>
        </w:numPr>
        <w:rPr>
          <w:rFonts w:cs="Arial"/>
          <w:color w:val="0070C0"/>
          <w:sz w:val="22"/>
        </w:rPr>
      </w:pPr>
      <w:bookmarkStart w:id="198" w:name="_Ref169165178"/>
      <w:bookmarkStart w:id="199" w:name="_Ref168822925"/>
      <w:r w:rsidRPr="002E2358">
        <w:rPr>
          <w:rFonts w:cs="Arial"/>
          <w:b/>
          <w:bCs/>
          <w:color w:val="0070C0"/>
          <w:sz w:val="22"/>
        </w:rPr>
        <w:t>Raising a complaint:</w:t>
      </w:r>
      <w:bookmarkEnd w:id="198"/>
      <w:r w:rsidRPr="002E2358">
        <w:rPr>
          <w:rFonts w:cs="Arial"/>
          <w:color w:val="0070C0"/>
          <w:sz w:val="22"/>
        </w:rPr>
        <w:t xml:space="preserve"> </w:t>
      </w:r>
    </w:p>
    <w:p w14:paraId="48365AD0" w14:textId="7FDDE7EF" w:rsidR="00EF2FC2" w:rsidRPr="002E2358" w:rsidRDefault="00EF2FC2" w:rsidP="00EF2FC2">
      <w:pPr>
        <w:pStyle w:val="Heading4"/>
        <w:numPr>
          <w:ilvl w:val="3"/>
          <w:numId w:val="37"/>
        </w:numPr>
        <w:rPr>
          <w:rFonts w:cs="Arial"/>
          <w:color w:val="0070C0"/>
          <w:sz w:val="22"/>
        </w:rPr>
      </w:pPr>
      <w:r w:rsidRPr="002E2358">
        <w:rPr>
          <w:rFonts w:cs="Arial"/>
          <w:color w:val="0070C0"/>
          <w:sz w:val="22"/>
        </w:rPr>
        <w:t xml:space="preserve">A Member or an Officer may start the Disputes Procedure (a </w:t>
      </w:r>
      <w:r w:rsidRPr="002E2358">
        <w:rPr>
          <w:rFonts w:cs="Arial"/>
          <w:b/>
          <w:bCs/>
          <w:color w:val="0070C0"/>
          <w:sz w:val="22"/>
        </w:rPr>
        <w:t>Complaint</w:t>
      </w:r>
      <w:r w:rsidRPr="002E2358">
        <w:rPr>
          <w:rFonts w:cs="Arial"/>
          <w:color w:val="0070C0"/>
          <w:sz w:val="22"/>
        </w:rPr>
        <w:t>) by giving written notice to the Committee setting out:</w:t>
      </w:r>
      <w:bookmarkEnd w:id="197"/>
      <w:bookmarkEnd w:id="199"/>
    </w:p>
    <w:p w14:paraId="6846A890" w14:textId="77777777" w:rsidR="00EF2FC2" w:rsidRPr="002E2358" w:rsidRDefault="00EF2FC2" w:rsidP="00EF2FC2">
      <w:pPr>
        <w:pStyle w:val="Heading5"/>
        <w:numPr>
          <w:ilvl w:val="4"/>
          <w:numId w:val="37"/>
        </w:numPr>
        <w:rPr>
          <w:rFonts w:cs="Arial"/>
          <w:color w:val="0070C0"/>
          <w:sz w:val="22"/>
          <w:lang w:val="en-US"/>
        </w:rPr>
      </w:pPr>
      <w:r w:rsidRPr="002E2358">
        <w:rPr>
          <w:rFonts w:cs="Arial"/>
          <w:color w:val="0070C0"/>
          <w:sz w:val="22"/>
        </w:rPr>
        <w:t xml:space="preserve">the </w:t>
      </w:r>
      <w:r w:rsidRPr="002E2358">
        <w:rPr>
          <w:rFonts w:cs="Arial"/>
          <w:color w:val="0070C0"/>
          <w:sz w:val="22"/>
          <w:lang w:val="en-US"/>
        </w:rPr>
        <w:t>allegation to which the dispute relates and who the allegation is against; and</w:t>
      </w:r>
    </w:p>
    <w:p w14:paraId="79BD95B1" w14:textId="3F728423" w:rsidR="00EF2FC2" w:rsidRPr="002E2358" w:rsidRDefault="00EF2FC2" w:rsidP="00EF2FC2">
      <w:pPr>
        <w:pStyle w:val="Heading5"/>
        <w:numPr>
          <w:ilvl w:val="4"/>
          <w:numId w:val="37"/>
        </w:numPr>
        <w:rPr>
          <w:rFonts w:cs="Arial"/>
          <w:color w:val="0070C0"/>
          <w:sz w:val="22"/>
        </w:rPr>
      </w:pPr>
      <w:r w:rsidRPr="002E2358">
        <w:rPr>
          <w:rFonts w:cs="Arial"/>
          <w:color w:val="0070C0"/>
          <w:sz w:val="22"/>
          <w:lang w:val="en-US"/>
        </w:rPr>
        <w:t>any</w:t>
      </w:r>
      <w:r w:rsidRPr="002E2358">
        <w:rPr>
          <w:rFonts w:cs="Arial"/>
          <w:color w:val="0070C0"/>
          <w:sz w:val="22"/>
        </w:rPr>
        <w:t xml:space="preserve"> other information reasonably required by the Club.</w:t>
      </w:r>
    </w:p>
    <w:p w14:paraId="7924B164" w14:textId="53DACD98" w:rsidR="00EF2FC2" w:rsidRPr="002E2358" w:rsidRDefault="00EF2FC2" w:rsidP="00EF2FC2">
      <w:pPr>
        <w:pStyle w:val="Heading4"/>
        <w:numPr>
          <w:ilvl w:val="3"/>
          <w:numId w:val="37"/>
        </w:numPr>
        <w:rPr>
          <w:rFonts w:cs="Arial"/>
          <w:color w:val="0070C0"/>
          <w:sz w:val="22"/>
        </w:rPr>
      </w:pPr>
      <w:bookmarkStart w:id="200" w:name="_Ref148513664"/>
      <w:r w:rsidRPr="002E2358">
        <w:rPr>
          <w:rFonts w:cs="Arial"/>
          <w:color w:val="0070C0"/>
          <w:sz w:val="22"/>
        </w:rPr>
        <w:t>The Club</w:t>
      </w:r>
      <w:r w:rsidRPr="002E2358">
        <w:rPr>
          <w:rFonts w:cs="Arial"/>
          <w:color w:val="00B050"/>
          <w:sz w:val="22"/>
        </w:rPr>
        <w:t xml:space="preserve"> </w:t>
      </w:r>
      <w:r w:rsidRPr="002E2358">
        <w:rPr>
          <w:rFonts w:cs="Arial"/>
          <w:color w:val="0070C0"/>
          <w:sz w:val="22"/>
        </w:rPr>
        <w:t xml:space="preserve">may make a Complaint involving an allegation against a Member or an Officer by giving notice to the person concerned </w:t>
      </w:r>
      <w:bookmarkEnd w:id="200"/>
      <w:r w:rsidRPr="002E2358">
        <w:rPr>
          <w:rFonts w:cs="Arial"/>
          <w:color w:val="0070C0"/>
          <w:sz w:val="22"/>
        </w:rPr>
        <w:t>setting out the allegation to which the Dispute relates.</w:t>
      </w:r>
    </w:p>
    <w:p w14:paraId="0FB6408B" w14:textId="77777777" w:rsidR="00EF2FC2" w:rsidRPr="002E2358" w:rsidRDefault="00EF2FC2" w:rsidP="00EF2FC2">
      <w:pPr>
        <w:pStyle w:val="Heading4"/>
        <w:rPr>
          <w:rFonts w:cs="Arial"/>
          <w:color w:val="0070C0"/>
          <w:sz w:val="22"/>
        </w:rPr>
      </w:pPr>
      <w:r w:rsidRPr="002E2358">
        <w:rPr>
          <w:rFonts w:cs="Arial"/>
          <w:color w:val="0070C0"/>
          <w:sz w:val="22"/>
        </w:rPr>
        <w:lastRenderedPageBreak/>
        <w:t xml:space="preserve">The information given must be enough to ensure a person against whom the Complaint is made is fairly advised of the allegation concerning them, with sufficient details given to enable them to prepare a response.  </w:t>
      </w:r>
      <w:r w:rsidRPr="002E2358">
        <w:rPr>
          <w:rFonts w:cs="Arial"/>
          <w:color w:val="7030A0"/>
          <w:sz w:val="22"/>
        </w:rPr>
        <w:t>[Guidance: Section 38(2) and cl 2, Sch 2, Inc Soc Act.]</w:t>
      </w:r>
    </w:p>
    <w:p w14:paraId="5DD6C7AC" w14:textId="1BCBF4A2" w:rsidR="00EF2FC2" w:rsidRPr="002E2358" w:rsidRDefault="00EF2FC2" w:rsidP="00EF2FC2">
      <w:pPr>
        <w:pStyle w:val="Heading3"/>
        <w:numPr>
          <w:ilvl w:val="2"/>
          <w:numId w:val="37"/>
        </w:numPr>
        <w:rPr>
          <w:rFonts w:cs="Arial"/>
          <w:color w:val="0070C0"/>
          <w:sz w:val="22"/>
        </w:rPr>
      </w:pPr>
      <w:bookmarkStart w:id="201" w:name="_Ref148513650"/>
      <w:bookmarkStart w:id="202" w:name="_Ref148513689"/>
      <w:bookmarkStart w:id="203" w:name="_Ref148513667"/>
      <w:r w:rsidRPr="002E2358">
        <w:rPr>
          <w:rFonts w:cs="Arial"/>
          <w:b/>
          <w:bCs/>
          <w:color w:val="0070C0"/>
          <w:sz w:val="22"/>
        </w:rPr>
        <w:t>Investigating and determining Disputes:</w:t>
      </w:r>
      <w:r w:rsidRPr="002E2358">
        <w:rPr>
          <w:rFonts w:cs="Arial"/>
          <w:color w:val="0070C0"/>
          <w:sz w:val="22"/>
        </w:rPr>
        <w:t xml:space="preserve"> Unless otherwise provided, the Club</w:t>
      </w:r>
      <w:r w:rsidRPr="002E2358">
        <w:rPr>
          <w:rFonts w:cs="Arial"/>
          <w:color w:val="00B050"/>
          <w:sz w:val="22"/>
        </w:rPr>
        <w:t xml:space="preserve"> </w:t>
      </w:r>
      <w:r w:rsidRPr="002E2358">
        <w:rPr>
          <w:rFonts w:cs="Arial"/>
          <w:color w:val="0070C0"/>
          <w:sz w:val="22"/>
        </w:rPr>
        <w:t xml:space="preserve">must as soon as is reasonably practicable after receiving or becoming aware of a Complaint, ensure the Dispute is investigated and determined.  Disputes must be dealt with in a fair, efficient, and effective manner. </w:t>
      </w:r>
      <w:r w:rsidRPr="002E2358">
        <w:rPr>
          <w:rFonts w:cs="Arial"/>
          <w:color w:val="7030A0"/>
          <w:sz w:val="22"/>
        </w:rPr>
        <w:t>[Guidance: Cl 5, Sch 2, Inc Soc Act.]</w:t>
      </w:r>
    </w:p>
    <w:p w14:paraId="13B6EDA6" w14:textId="1D336924" w:rsidR="00EF2FC2" w:rsidRPr="002E2358" w:rsidRDefault="00EF2FC2" w:rsidP="00EF2FC2">
      <w:pPr>
        <w:pStyle w:val="Heading3"/>
        <w:numPr>
          <w:ilvl w:val="2"/>
          <w:numId w:val="37"/>
        </w:numPr>
        <w:rPr>
          <w:rFonts w:cs="Arial"/>
          <w:color w:val="0070C0"/>
          <w:sz w:val="22"/>
        </w:rPr>
      </w:pPr>
      <w:r w:rsidRPr="002E2358">
        <w:rPr>
          <w:rFonts w:cs="Arial"/>
          <w:b/>
          <w:bCs/>
          <w:color w:val="0070C0"/>
          <w:sz w:val="22"/>
        </w:rPr>
        <w:t>Decision to not proceed with a matter:</w:t>
      </w:r>
      <w:r w:rsidRPr="002E2358">
        <w:rPr>
          <w:rFonts w:cs="Arial"/>
          <w:color w:val="0070C0"/>
          <w:sz w:val="22"/>
        </w:rPr>
        <w:t xml:space="preserve"> Despite the contents of the Disputes Procedure, the Club</w:t>
      </w:r>
      <w:r w:rsidRPr="002E2358">
        <w:rPr>
          <w:rFonts w:cs="Arial"/>
          <w:color w:val="00B050"/>
          <w:sz w:val="22"/>
        </w:rPr>
        <w:t xml:space="preserve"> </w:t>
      </w:r>
      <w:r w:rsidRPr="002E2358">
        <w:rPr>
          <w:rFonts w:cs="Arial"/>
          <w:color w:val="0070C0"/>
          <w:sz w:val="22"/>
        </w:rPr>
        <w:t>may decide not to proceed with a matter if:</w:t>
      </w:r>
      <w:bookmarkEnd w:id="201"/>
    </w:p>
    <w:p w14:paraId="6BC7BCD0" w14:textId="77777777" w:rsidR="00EF2FC2" w:rsidRPr="002E2358" w:rsidRDefault="00EF2FC2" w:rsidP="00EF2FC2">
      <w:pPr>
        <w:pStyle w:val="Heading4"/>
        <w:numPr>
          <w:ilvl w:val="3"/>
          <w:numId w:val="37"/>
        </w:numPr>
        <w:rPr>
          <w:rFonts w:cs="Arial"/>
          <w:color w:val="0070C0"/>
          <w:sz w:val="22"/>
          <w:lang w:val="en-US"/>
        </w:rPr>
      </w:pPr>
      <w:r w:rsidRPr="002E2358">
        <w:rPr>
          <w:rFonts w:cs="Arial"/>
          <w:color w:val="0070C0"/>
          <w:sz w:val="22"/>
        </w:rPr>
        <w:t xml:space="preserve">the </w:t>
      </w:r>
      <w:r w:rsidRPr="002E2358">
        <w:rPr>
          <w:rFonts w:cs="Arial"/>
          <w:color w:val="0070C0"/>
          <w:sz w:val="22"/>
          <w:lang w:val="en-US"/>
        </w:rPr>
        <w:t>Complaint is trivial; or</w:t>
      </w:r>
    </w:p>
    <w:p w14:paraId="68A36AA6"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lang w:val="en-US"/>
        </w:rPr>
        <w:t xml:space="preserve">the </w:t>
      </w:r>
      <w:proofErr w:type="spellStart"/>
      <w:r w:rsidRPr="002E2358">
        <w:rPr>
          <w:rFonts w:cs="Arial"/>
          <w:color w:val="0070C0"/>
          <w:sz w:val="22"/>
          <w:lang w:val="en-US"/>
        </w:rPr>
        <w:t>Complai</w:t>
      </w:r>
      <w:r w:rsidRPr="002E2358">
        <w:rPr>
          <w:rFonts w:cs="Arial"/>
          <w:color w:val="0070C0"/>
          <w:sz w:val="22"/>
        </w:rPr>
        <w:t>nt</w:t>
      </w:r>
      <w:proofErr w:type="spellEnd"/>
      <w:r w:rsidRPr="002E2358">
        <w:rPr>
          <w:rFonts w:cs="Arial"/>
          <w:color w:val="0070C0"/>
          <w:sz w:val="22"/>
        </w:rPr>
        <w:t xml:space="preserve"> does not appear to disclose or involve any allegation of the following kind:</w:t>
      </w:r>
    </w:p>
    <w:p w14:paraId="603F6281"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any material misconduct; or</w:t>
      </w:r>
    </w:p>
    <w:p w14:paraId="7AB2E6E5"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any material breach or likelihood of material breach of a duty under this Constitution or the Act; or</w:t>
      </w:r>
    </w:p>
    <w:p w14:paraId="3C50DEF2" w14:textId="77777777" w:rsidR="00EF2FC2" w:rsidRPr="002E2358" w:rsidRDefault="00EF2FC2" w:rsidP="00EF2FC2">
      <w:pPr>
        <w:pStyle w:val="Heading5"/>
        <w:numPr>
          <w:ilvl w:val="4"/>
          <w:numId w:val="37"/>
        </w:numPr>
        <w:rPr>
          <w:rFonts w:cs="Arial"/>
          <w:color w:val="0070C0"/>
          <w:sz w:val="22"/>
        </w:rPr>
      </w:pPr>
      <w:r w:rsidRPr="002E2358">
        <w:rPr>
          <w:rFonts w:cs="Arial"/>
          <w:color w:val="0070C0"/>
          <w:sz w:val="22"/>
        </w:rPr>
        <w:t>any material damage to a Member’s rights or interests or Members’ rights or interests generally; or</w:t>
      </w:r>
    </w:p>
    <w:p w14:paraId="0585B838" w14:textId="77777777" w:rsidR="00EF2FC2" w:rsidRPr="002E2358" w:rsidRDefault="00EF2FC2" w:rsidP="00EF2FC2">
      <w:pPr>
        <w:pStyle w:val="Heading4"/>
        <w:numPr>
          <w:ilvl w:val="3"/>
          <w:numId w:val="37"/>
        </w:numPr>
        <w:rPr>
          <w:rFonts w:cs="Arial"/>
          <w:color w:val="0070C0"/>
          <w:sz w:val="22"/>
          <w:lang w:val="en-US"/>
        </w:rPr>
      </w:pPr>
      <w:r w:rsidRPr="002E2358">
        <w:rPr>
          <w:rFonts w:cs="Arial"/>
          <w:color w:val="0070C0"/>
          <w:sz w:val="22"/>
        </w:rPr>
        <w:t xml:space="preserve">the </w:t>
      </w:r>
      <w:r w:rsidRPr="002E2358">
        <w:rPr>
          <w:rFonts w:cs="Arial"/>
          <w:color w:val="0070C0"/>
          <w:sz w:val="22"/>
          <w:lang w:val="en-US"/>
        </w:rPr>
        <w:t>Complaint appears to be without foundation or there is no apparent evidence to support it; or</w:t>
      </w:r>
    </w:p>
    <w:p w14:paraId="75F8E8B3" w14:textId="77777777" w:rsidR="00EF2FC2" w:rsidRPr="002E2358" w:rsidRDefault="00EF2FC2" w:rsidP="00EF2FC2">
      <w:pPr>
        <w:pStyle w:val="Heading4"/>
        <w:numPr>
          <w:ilvl w:val="3"/>
          <w:numId w:val="37"/>
        </w:numPr>
        <w:rPr>
          <w:rFonts w:cs="Arial"/>
          <w:color w:val="0070C0"/>
          <w:sz w:val="22"/>
          <w:lang w:val="en-US"/>
        </w:rPr>
      </w:pPr>
      <w:r w:rsidRPr="002E2358">
        <w:rPr>
          <w:rFonts w:cs="Arial"/>
          <w:color w:val="0070C0"/>
          <w:sz w:val="22"/>
          <w:lang w:val="en-US"/>
        </w:rPr>
        <w:t>the person who makes the Complaint has an insignificant interest in the matter; or</w:t>
      </w:r>
    </w:p>
    <w:p w14:paraId="6904093F" w14:textId="77777777" w:rsidR="00EF2FC2" w:rsidRPr="002E2358" w:rsidRDefault="00EF2FC2" w:rsidP="00EF2FC2">
      <w:pPr>
        <w:pStyle w:val="Heading4"/>
        <w:numPr>
          <w:ilvl w:val="3"/>
          <w:numId w:val="37"/>
        </w:numPr>
        <w:rPr>
          <w:rFonts w:cs="Arial"/>
          <w:color w:val="0070C0"/>
          <w:sz w:val="22"/>
          <w:lang w:val="en-US"/>
        </w:rPr>
      </w:pPr>
      <w:r w:rsidRPr="002E2358">
        <w:rPr>
          <w:rFonts w:cs="Arial"/>
          <w:color w:val="0070C0"/>
          <w:sz w:val="22"/>
          <w:lang w:val="en-US"/>
        </w:rPr>
        <w:t>the conduct, incident, event, or issue giving rise to the Complaint has already been investigated and dealt with under this Constitution; or</w:t>
      </w:r>
    </w:p>
    <w:p w14:paraId="682D174F" w14:textId="7EBB2781" w:rsidR="00EF2FC2" w:rsidRPr="002E2358" w:rsidRDefault="00EF2FC2" w:rsidP="008E7C34">
      <w:pPr>
        <w:pStyle w:val="Heading4"/>
        <w:numPr>
          <w:ilvl w:val="3"/>
          <w:numId w:val="37"/>
        </w:numPr>
        <w:rPr>
          <w:rFonts w:cs="Arial"/>
          <w:color w:val="0070C0"/>
          <w:sz w:val="22"/>
        </w:rPr>
      </w:pPr>
      <w:r w:rsidRPr="002E2358">
        <w:rPr>
          <w:rFonts w:cs="Arial"/>
          <w:color w:val="0070C0"/>
          <w:sz w:val="22"/>
          <w:lang w:val="en-US"/>
        </w:rPr>
        <w:t>there has been an undue delay in making the Complaint</w:t>
      </w:r>
      <w:r w:rsidR="008E7C34" w:rsidRPr="002E2358">
        <w:rPr>
          <w:rFonts w:cs="Arial"/>
          <w:color w:val="0070C0"/>
          <w:sz w:val="22"/>
          <w:lang w:val="en-US"/>
        </w:rPr>
        <w:t>.</w:t>
      </w:r>
      <w:r w:rsidRPr="002E2358">
        <w:rPr>
          <w:rFonts w:cs="Arial"/>
          <w:color w:val="0070C0"/>
          <w:sz w:val="22"/>
        </w:rPr>
        <w:t xml:space="preserve"> </w:t>
      </w:r>
      <w:r w:rsidRPr="002E2358">
        <w:rPr>
          <w:rFonts w:cs="Arial"/>
          <w:color w:val="7030A0"/>
          <w:sz w:val="22"/>
        </w:rPr>
        <w:t>[Guidance:  Cl 6, Sch 2, Inc Soc Act</w:t>
      </w:r>
      <w:r w:rsidR="008E7C34" w:rsidRPr="002E2358">
        <w:rPr>
          <w:rFonts w:cs="Arial"/>
          <w:color w:val="7030A0"/>
          <w:sz w:val="22"/>
        </w:rPr>
        <w:t>.</w:t>
      </w:r>
      <w:r w:rsidRPr="002E2358">
        <w:rPr>
          <w:rFonts w:cs="Arial"/>
          <w:color w:val="7030A0"/>
          <w:sz w:val="22"/>
        </w:rPr>
        <w:t>]</w:t>
      </w:r>
    </w:p>
    <w:bookmarkEnd w:id="202"/>
    <w:p w14:paraId="24E414FB" w14:textId="27875F70" w:rsidR="00EF2FC2" w:rsidRPr="002E2358" w:rsidRDefault="00EF2FC2" w:rsidP="00EF2FC2">
      <w:pPr>
        <w:pStyle w:val="Heading3"/>
        <w:numPr>
          <w:ilvl w:val="2"/>
          <w:numId w:val="37"/>
        </w:numPr>
        <w:rPr>
          <w:rFonts w:cs="Arial"/>
          <w:color w:val="0070C0"/>
          <w:sz w:val="22"/>
        </w:rPr>
      </w:pPr>
      <w:r w:rsidRPr="002E2358">
        <w:rPr>
          <w:rFonts w:cs="Arial"/>
          <w:b/>
          <w:bCs/>
          <w:color w:val="0070C0"/>
          <w:sz w:val="22"/>
        </w:rPr>
        <w:t xml:space="preserve">Complaint may be referred: </w:t>
      </w:r>
      <w:r w:rsidRPr="002E2358">
        <w:rPr>
          <w:rFonts w:cs="Arial"/>
          <w:color w:val="0070C0"/>
          <w:sz w:val="22"/>
        </w:rPr>
        <w:t>The Club</w:t>
      </w:r>
      <w:r w:rsidRPr="002E2358">
        <w:rPr>
          <w:rFonts w:cs="Arial"/>
          <w:color w:val="00B050"/>
          <w:sz w:val="22"/>
        </w:rPr>
        <w:t xml:space="preserve"> </w:t>
      </w:r>
      <w:r w:rsidRPr="002E2358">
        <w:rPr>
          <w:rFonts w:cs="Arial"/>
          <w:color w:val="0070C0"/>
          <w:sz w:val="22"/>
        </w:rPr>
        <w:t>may refer a Complaint to:</w:t>
      </w:r>
    </w:p>
    <w:p w14:paraId="5D05AE82" w14:textId="1EBC1626" w:rsidR="00EF2FC2" w:rsidRPr="002E2358" w:rsidRDefault="00EF2FC2" w:rsidP="00EF2FC2">
      <w:pPr>
        <w:pStyle w:val="Heading4"/>
        <w:numPr>
          <w:ilvl w:val="3"/>
          <w:numId w:val="37"/>
        </w:numPr>
        <w:rPr>
          <w:rFonts w:cs="Arial"/>
          <w:color w:val="0070C0"/>
          <w:sz w:val="22"/>
        </w:rPr>
      </w:pPr>
      <w:r w:rsidRPr="002E2358">
        <w:rPr>
          <w:rFonts w:cs="Arial"/>
          <w:color w:val="0070C0"/>
          <w:sz w:val="22"/>
        </w:rPr>
        <w:t>a hearing body or person authorised, delegated or appointed by the Committee to hear and resolve Disputes, and includes an arbitral tribunal (</w:t>
      </w:r>
      <w:r w:rsidRPr="002E2358">
        <w:rPr>
          <w:rFonts w:cs="Arial"/>
          <w:b/>
          <w:bCs/>
          <w:color w:val="0070C0"/>
          <w:sz w:val="22"/>
        </w:rPr>
        <w:t>Hearing Body</w:t>
      </w:r>
      <w:r w:rsidRPr="002E2358">
        <w:rPr>
          <w:rFonts w:cs="Arial"/>
          <w:color w:val="0070C0"/>
          <w:sz w:val="22"/>
        </w:rPr>
        <w:t>); or</w:t>
      </w:r>
    </w:p>
    <w:p w14:paraId="3E049C73"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a subcommittee or an external person to investigate and report; or</w:t>
      </w:r>
    </w:p>
    <w:p w14:paraId="51F2BED8"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 xml:space="preserve">any type of consensual dispute resolution with the consent of all parties to the Complaint. </w:t>
      </w:r>
      <w:r w:rsidRPr="002E2358">
        <w:rPr>
          <w:rFonts w:cs="Arial"/>
          <w:color w:val="7030A0"/>
          <w:sz w:val="22"/>
        </w:rPr>
        <w:t>[Guidance: Cl 7, Sch 2, Inc Soc Act, modified.  Examples are mediation, facilitation or a tikanga-based practice.]</w:t>
      </w:r>
    </w:p>
    <w:p w14:paraId="689040DA" w14:textId="6F05B347" w:rsidR="00EF2FC2" w:rsidRPr="002E2358" w:rsidRDefault="00EF2FC2" w:rsidP="00EF2FC2">
      <w:pPr>
        <w:pStyle w:val="Heading3"/>
        <w:numPr>
          <w:ilvl w:val="2"/>
          <w:numId w:val="37"/>
        </w:numPr>
        <w:rPr>
          <w:rFonts w:cs="Arial"/>
          <w:color w:val="0070C0"/>
          <w:sz w:val="22"/>
        </w:rPr>
      </w:pPr>
      <w:bookmarkStart w:id="204" w:name="_Ref148513702"/>
      <w:r w:rsidRPr="002E2358">
        <w:rPr>
          <w:rFonts w:cs="Arial"/>
          <w:b/>
          <w:bCs/>
          <w:color w:val="0070C0"/>
          <w:sz w:val="22"/>
        </w:rPr>
        <w:t>Hearing Body:</w:t>
      </w:r>
      <w:r w:rsidRPr="002E2358">
        <w:rPr>
          <w:rFonts w:cs="Arial"/>
          <w:color w:val="0070C0"/>
          <w:sz w:val="22"/>
        </w:rPr>
        <w:t xml:space="preserve"> The Committee may determine the composition, jurisdiction, functions and procedures of, and any sanctions which can be imposed by, any Hearing Body.  Each Hearing Body has delegated authority by the Committee to resolve, or assist to resolve, Complaints.</w:t>
      </w:r>
    </w:p>
    <w:p w14:paraId="0114E9FA" w14:textId="2F610F15" w:rsidR="00EF2FC2" w:rsidRPr="002E2358" w:rsidRDefault="00EF2FC2" w:rsidP="00EF2FC2">
      <w:pPr>
        <w:pStyle w:val="Heading3"/>
        <w:numPr>
          <w:ilvl w:val="2"/>
          <w:numId w:val="37"/>
        </w:numPr>
        <w:rPr>
          <w:rFonts w:cs="Arial"/>
          <w:color w:val="0070C0"/>
          <w:sz w:val="22"/>
        </w:rPr>
      </w:pPr>
      <w:r w:rsidRPr="002E2358">
        <w:rPr>
          <w:rFonts w:cs="Arial"/>
          <w:b/>
          <w:bCs/>
          <w:color w:val="0070C0"/>
          <w:sz w:val="22"/>
        </w:rPr>
        <w:lastRenderedPageBreak/>
        <w:t>Bias:</w:t>
      </w:r>
      <w:r w:rsidRPr="002E2358">
        <w:rPr>
          <w:rFonts w:cs="Arial"/>
          <w:color w:val="0070C0"/>
          <w:sz w:val="22"/>
        </w:rPr>
        <w:t xml:space="preserve"> An individual may not be part of a Hearing Body in relation to a Complaint if two or more members of the Committee or of the Hearing Body consider there are reasonable grounds to believe that the individual may not be:</w:t>
      </w:r>
      <w:bookmarkEnd w:id="204"/>
    </w:p>
    <w:p w14:paraId="1A60DC30"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impartial; or</w:t>
      </w:r>
    </w:p>
    <w:p w14:paraId="10EBD20B"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 xml:space="preserve">able to consider the matter without a predetermined view. </w:t>
      </w:r>
      <w:r w:rsidRPr="002E2358">
        <w:rPr>
          <w:rFonts w:cs="Arial"/>
          <w:color w:val="7030A0"/>
          <w:sz w:val="22"/>
        </w:rPr>
        <w:t>[Guidance: Cl 8, Sch 2, Inc Soc Act.]</w:t>
      </w:r>
    </w:p>
    <w:p w14:paraId="41E59C3E" w14:textId="77777777" w:rsidR="00EF2FC2" w:rsidRPr="002E2358" w:rsidRDefault="00EF2FC2" w:rsidP="00EF2FC2">
      <w:pPr>
        <w:pStyle w:val="Heading3"/>
        <w:numPr>
          <w:ilvl w:val="2"/>
          <w:numId w:val="37"/>
        </w:numPr>
        <w:rPr>
          <w:rFonts w:cs="Arial"/>
          <w:color w:val="0070C0"/>
          <w:sz w:val="22"/>
        </w:rPr>
      </w:pPr>
      <w:r w:rsidRPr="002E2358">
        <w:rPr>
          <w:rFonts w:cs="Arial"/>
          <w:b/>
          <w:bCs/>
          <w:color w:val="0070C0"/>
          <w:sz w:val="22"/>
        </w:rPr>
        <w:t xml:space="preserve">Complainant’s right to be heard: </w:t>
      </w:r>
    </w:p>
    <w:p w14:paraId="20A7C71C" w14:textId="391A1049" w:rsidR="00EF2FC2" w:rsidRPr="002E2358" w:rsidRDefault="00EF2FC2" w:rsidP="00EF2FC2">
      <w:pPr>
        <w:pStyle w:val="Heading4"/>
        <w:rPr>
          <w:rFonts w:cs="Arial"/>
          <w:color w:val="0070C0"/>
          <w:sz w:val="22"/>
        </w:rPr>
      </w:pPr>
      <w:r w:rsidRPr="002E2358">
        <w:rPr>
          <w:rFonts w:cs="Arial"/>
          <w:color w:val="0070C0"/>
          <w:sz w:val="22"/>
        </w:rPr>
        <w:t xml:space="preserve">The Member or Officer has a right to be heard before the Complaint is resolved or any outcome is determined.  If </w:t>
      </w:r>
      <w:bookmarkStart w:id="205" w:name="_Hlk167716642"/>
      <w:r w:rsidRPr="002E2358">
        <w:rPr>
          <w:rFonts w:cs="Arial"/>
          <w:color w:val="0070C0"/>
          <w:sz w:val="22"/>
        </w:rPr>
        <w:t>the Club</w:t>
      </w:r>
      <w:bookmarkEnd w:id="205"/>
      <w:r w:rsidRPr="002E2358">
        <w:rPr>
          <w:rFonts w:cs="Arial"/>
          <w:color w:val="0070C0"/>
          <w:sz w:val="22"/>
        </w:rPr>
        <w:t xml:space="preserve"> makes a Complaint, the Club</w:t>
      </w:r>
      <w:r w:rsidRPr="002E2358">
        <w:rPr>
          <w:rFonts w:cs="Arial"/>
          <w:color w:val="00B050"/>
          <w:sz w:val="22"/>
        </w:rPr>
        <w:t xml:space="preserve"> </w:t>
      </w:r>
      <w:r w:rsidRPr="002E2358">
        <w:rPr>
          <w:rFonts w:cs="Arial"/>
          <w:color w:val="0070C0"/>
          <w:sz w:val="22"/>
        </w:rPr>
        <w:t xml:space="preserve">has a right to be heard before the Complaint is resolved or any outcome is determined, and a Committee Member may exercise that right on behalf of the Club.  </w:t>
      </w:r>
    </w:p>
    <w:p w14:paraId="5F8E5164" w14:textId="1FCEC6A7" w:rsidR="00EF2FC2" w:rsidRPr="002E2358" w:rsidRDefault="00EF2FC2" w:rsidP="00EF2FC2">
      <w:pPr>
        <w:pStyle w:val="Heading4"/>
        <w:rPr>
          <w:rFonts w:cs="Arial"/>
          <w:color w:val="0070C0"/>
          <w:sz w:val="22"/>
        </w:rPr>
      </w:pPr>
      <w:r w:rsidRPr="002E2358">
        <w:rPr>
          <w:rFonts w:cs="Arial"/>
          <w:color w:val="0070C0"/>
          <w:sz w:val="22"/>
        </w:rPr>
        <w:t>A Member or Officer or the Club</w:t>
      </w:r>
      <w:r w:rsidRPr="002E2358">
        <w:rPr>
          <w:rFonts w:cs="Arial"/>
          <w:color w:val="00B050"/>
          <w:sz w:val="22"/>
        </w:rPr>
        <w:t xml:space="preserve"> </w:t>
      </w:r>
      <w:r w:rsidRPr="002E2358">
        <w:rPr>
          <w:rFonts w:cs="Arial"/>
          <w:color w:val="0070C0"/>
          <w:sz w:val="22"/>
        </w:rPr>
        <w:t>must be taken to have been given the right if:</w:t>
      </w:r>
      <w:bookmarkEnd w:id="203"/>
    </w:p>
    <w:p w14:paraId="71D54975" w14:textId="1B436B36" w:rsidR="00EF2FC2" w:rsidRPr="002E2358" w:rsidRDefault="00EF2FC2" w:rsidP="00EF2FC2">
      <w:pPr>
        <w:pStyle w:val="Heading5"/>
        <w:rPr>
          <w:rFonts w:cs="Arial"/>
          <w:color w:val="0070C0"/>
          <w:sz w:val="22"/>
        </w:rPr>
      </w:pPr>
      <w:r w:rsidRPr="002E2358">
        <w:rPr>
          <w:rFonts w:cs="Arial"/>
          <w:color w:val="0070C0"/>
          <w:sz w:val="22"/>
        </w:rPr>
        <w:t>the Member or Officer or the Club</w:t>
      </w:r>
      <w:r w:rsidRPr="002E2358">
        <w:rPr>
          <w:rFonts w:cs="Arial"/>
          <w:color w:val="00B050"/>
          <w:sz w:val="22"/>
        </w:rPr>
        <w:t xml:space="preserve"> </w:t>
      </w:r>
      <w:r w:rsidRPr="002E2358">
        <w:rPr>
          <w:rFonts w:cs="Arial"/>
          <w:color w:val="0070C0"/>
          <w:sz w:val="22"/>
        </w:rPr>
        <w:t>has a reasonable opportunity to be heard in writing or at an oral hearing, if one is held; and</w:t>
      </w:r>
    </w:p>
    <w:p w14:paraId="1E700F6F" w14:textId="77777777" w:rsidR="00EF2FC2" w:rsidRPr="002E2358" w:rsidRDefault="00EF2FC2" w:rsidP="00EF2FC2">
      <w:pPr>
        <w:pStyle w:val="Heading5"/>
        <w:rPr>
          <w:rFonts w:cs="Arial"/>
          <w:color w:val="0070C0"/>
          <w:sz w:val="22"/>
        </w:rPr>
      </w:pPr>
      <w:r w:rsidRPr="002E2358">
        <w:rPr>
          <w:rFonts w:cs="Arial"/>
          <w:color w:val="0070C0"/>
          <w:sz w:val="22"/>
        </w:rPr>
        <w:t>an oral hearing is held if the Hearing Body considers that an oral hearing is needed to ensure an adequate hearing; and</w:t>
      </w:r>
    </w:p>
    <w:p w14:paraId="4C0CC79A" w14:textId="77777777" w:rsidR="00EF2FC2" w:rsidRPr="002E2358" w:rsidRDefault="00EF2FC2" w:rsidP="00EF2FC2">
      <w:pPr>
        <w:pStyle w:val="Heading5"/>
        <w:rPr>
          <w:rFonts w:cs="Arial"/>
          <w:color w:val="0070C0"/>
          <w:sz w:val="22"/>
        </w:rPr>
      </w:pPr>
      <w:r w:rsidRPr="002E2358">
        <w:rPr>
          <w:rFonts w:cs="Arial"/>
          <w:color w:val="0070C0"/>
          <w:sz w:val="22"/>
        </w:rPr>
        <w:t xml:space="preserve">an oral hearing, if any, is held before the Hearing Body; and </w:t>
      </w:r>
    </w:p>
    <w:p w14:paraId="21523437" w14:textId="78CAC216" w:rsidR="00EF2FC2" w:rsidRPr="002E2358" w:rsidRDefault="00EF2FC2" w:rsidP="00EF2FC2">
      <w:pPr>
        <w:pStyle w:val="Heading5"/>
        <w:rPr>
          <w:rFonts w:cs="Arial"/>
          <w:color w:val="0070C0"/>
          <w:sz w:val="22"/>
        </w:rPr>
      </w:pPr>
      <w:r w:rsidRPr="002E2358">
        <w:rPr>
          <w:rFonts w:cs="Arial"/>
          <w:color w:val="0070C0"/>
          <w:sz w:val="22"/>
        </w:rPr>
        <w:t xml:space="preserve">the Member’s or Officer’s or the Club’s written statement or submission, if any, are considered by the Hearing Body. </w:t>
      </w:r>
      <w:r w:rsidRPr="002E2358">
        <w:rPr>
          <w:rFonts w:cs="Arial"/>
          <w:color w:val="7030A0"/>
          <w:sz w:val="22"/>
        </w:rPr>
        <w:t>[Guidance: Cl 3, Sch 2, Inc Soc Act.]</w:t>
      </w:r>
    </w:p>
    <w:p w14:paraId="69A9F094" w14:textId="62B47814" w:rsidR="00EF2FC2" w:rsidRPr="002E2358" w:rsidRDefault="00EF2FC2" w:rsidP="00EF2FC2">
      <w:pPr>
        <w:pStyle w:val="Heading3"/>
        <w:numPr>
          <w:ilvl w:val="2"/>
          <w:numId w:val="37"/>
        </w:numPr>
        <w:rPr>
          <w:rFonts w:cs="Arial"/>
          <w:color w:val="0070C0"/>
          <w:sz w:val="22"/>
        </w:rPr>
      </w:pPr>
      <w:bookmarkStart w:id="206" w:name="_Ref148513674"/>
      <w:r w:rsidRPr="002E2358">
        <w:rPr>
          <w:rFonts w:cs="Arial"/>
          <w:b/>
          <w:bCs/>
          <w:color w:val="0070C0"/>
          <w:sz w:val="22"/>
        </w:rPr>
        <w:t>Respondent’s right to be heard:</w:t>
      </w:r>
      <w:r w:rsidRPr="002E2358">
        <w:rPr>
          <w:rFonts w:cs="Arial"/>
          <w:color w:val="0070C0"/>
          <w:sz w:val="22"/>
        </w:rPr>
        <w:t xml:space="preserve"> The Member or Officer who, or the Club</w:t>
      </w:r>
      <w:r w:rsidRPr="002E2358">
        <w:rPr>
          <w:rFonts w:cs="Arial"/>
          <w:color w:val="00B050"/>
          <w:sz w:val="22"/>
        </w:rPr>
        <w:t xml:space="preserve"> </w:t>
      </w:r>
      <w:r w:rsidRPr="002E2358">
        <w:rPr>
          <w:rFonts w:cs="Arial"/>
          <w:color w:val="0070C0"/>
          <w:sz w:val="22"/>
        </w:rPr>
        <w:t>which, is the subject of the Complaint (</w:t>
      </w:r>
      <w:r w:rsidRPr="002E2358">
        <w:rPr>
          <w:rFonts w:cs="Arial"/>
          <w:b/>
          <w:bCs/>
          <w:color w:val="0070C0"/>
          <w:sz w:val="22"/>
        </w:rPr>
        <w:t>Respondent</w:t>
      </w:r>
      <w:r w:rsidRPr="002E2358">
        <w:rPr>
          <w:rFonts w:cs="Arial"/>
          <w:color w:val="0070C0"/>
          <w:sz w:val="22"/>
        </w:rPr>
        <w:t>) has a right to be heard before the Complaint is resolved or any outcome is determined.  If the Respondent is the Club, a Committee Member may exercise the right on behalf of the Club.  A Respondent must be taken to have been given the right if:</w:t>
      </w:r>
      <w:bookmarkEnd w:id="206"/>
    </w:p>
    <w:p w14:paraId="377F4C5C"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the Respondent is fairly advised of all allegations concerning the Respondent, with sufficient details and time given to enable the Respondent to prepare a response; and</w:t>
      </w:r>
    </w:p>
    <w:p w14:paraId="29A14329"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the Respondent has a reasonable opportunity to be heard in writing or at an oral hearing, if one is to be held; and</w:t>
      </w:r>
    </w:p>
    <w:p w14:paraId="2A9A384A"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an oral hearing is held if the Hearing Body considers that an oral hearing is needed to ensure an adequate hearing; and</w:t>
      </w:r>
    </w:p>
    <w:p w14:paraId="796E31CA" w14:textId="77777777" w:rsidR="00EF2FC2" w:rsidRPr="002E2358" w:rsidRDefault="00EF2FC2" w:rsidP="00EF2FC2">
      <w:pPr>
        <w:pStyle w:val="Heading4"/>
        <w:numPr>
          <w:ilvl w:val="3"/>
          <w:numId w:val="37"/>
        </w:numPr>
        <w:rPr>
          <w:rFonts w:cs="Arial"/>
          <w:color w:val="0070C0"/>
          <w:sz w:val="22"/>
        </w:rPr>
      </w:pPr>
      <w:r w:rsidRPr="002E2358">
        <w:rPr>
          <w:rFonts w:cs="Arial"/>
          <w:color w:val="0070C0"/>
          <w:sz w:val="22"/>
        </w:rPr>
        <w:t xml:space="preserve">an oral hearing, if any, is held before the Hearing Body; and </w:t>
      </w:r>
    </w:p>
    <w:p w14:paraId="13791A75" w14:textId="77777777" w:rsidR="00EF2FC2" w:rsidRPr="002E2358" w:rsidRDefault="00EF2FC2" w:rsidP="00EF2FC2">
      <w:pPr>
        <w:pStyle w:val="Heading4"/>
        <w:numPr>
          <w:ilvl w:val="3"/>
          <w:numId w:val="37"/>
        </w:numPr>
        <w:rPr>
          <w:rFonts w:cs="Arial"/>
          <w:sz w:val="22"/>
        </w:rPr>
      </w:pPr>
      <w:r w:rsidRPr="002E2358">
        <w:rPr>
          <w:rFonts w:cs="Arial"/>
          <w:color w:val="0070C0"/>
          <w:sz w:val="22"/>
        </w:rPr>
        <w:t xml:space="preserve">the Respondent’s written statement or submissions, if any, are considered by the Hearing Body. </w:t>
      </w:r>
      <w:r w:rsidRPr="002E2358">
        <w:rPr>
          <w:rFonts w:cs="Arial"/>
          <w:color w:val="7030A0"/>
          <w:sz w:val="22"/>
        </w:rPr>
        <w:t>[Guidance: Cl 4, Sch 2, Inc Soc Act.]</w:t>
      </w:r>
    </w:p>
    <w:p w14:paraId="3FB8622E" w14:textId="08EB16D5" w:rsidR="00EF2FC2" w:rsidRPr="002E2358" w:rsidRDefault="00EF2FC2" w:rsidP="008E7C34">
      <w:pPr>
        <w:pStyle w:val="Heading3"/>
        <w:numPr>
          <w:ilvl w:val="2"/>
          <w:numId w:val="37"/>
        </w:numPr>
        <w:rPr>
          <w:rFonts w:cs="Arial"/>
          <w:color w:val="7030A0"/>
          <w:sz w:val="22"/>
          <w:lang w:val="en-US"/>
        </w:rPr>
      </w:pPr>
      <w:bookmarkStart w:id="207" w:name="_Ref168822930"/>
      <w:r w:rsidRPr="002E2358">
        <w:rPr>
          <w:rFonts w:cs="Arial"/>
          <w:b/>
          <w:bCs/>
          <w:color w:val="0070C0"/>
          <w:sz w:val="22"/>
        </w:rPr>
        <w:t>Appeals:</w:t>
      </w:r>
      <w:r w:rsidRPr="002E2358">
        <w:rPr>
          <w:rFonts w:cs="Arial"/>
          <w:color w:val="0070C0"/>
          <w:sz w:val="22"/>
        </w:rPr>
        <w:t xml:space="preserve"> There is no right of appeal or right of review of a decision unless specified. </w:t>
      </w:r>
      <w:r w:rsidRPr="002E2358">
        <w:rPr>
          <w:rFonts w:cs="Arial"/>
          <w:color w:val="7030A0"/>
          <w:sz w:val="22"/>
        </w:rPr>
        <w:t xml:space="preserve">[Guidance: Your constitution may provide for whether and, if so, how a decision made under the procedures for resolving disputes may be subject to an appeal or review, section 44, Inc Soc Act.  Consider what rights of appeal or review are </w:t>
      </w:r>
      <w:r w:rsidRPr="002E2358">
        <w:rPr>
          <w:rFonts w:cs="Arial"/>
          <w:color w:val="7030A0"/>
          <w:sz w:val="22"/>
        </w:rPr>
        <w:lastRenderedPageBreak/>
        <w:t xml:space="preserve">available (if any) and to what body they may be appealed to or reviewed by.  </w:t>
      </w:r>
      <w:r w:rsidR="008E7C34" w:rsidRPr="002E2358">
        <w:rPr>
          <w:rFonts w:cs="Arial"/>
          <w:color w:val="7030A0"/>
          <w:sz w:val="22"/>
        </w:rPr>
        <w:t xml:space="preserve">Check in with your national and/or regional organisation to see if there are any rights of appeal or review.  </w:t>
      </w:r>
      <w:r w:rsidRPr="002E2358">
        <w:rPr>
          <w:rFonts w:cs="Arial"/>
          <w:color w:val="7030A0"/>
          <w:sz w:val="22"/>
        </w:rPr>
        <w:t>In short, a right of appeal allows a party to apply to a different or higher body to determine whether the original decision was correct.  A right of review is a more confined right where a reviewer looks at whether the way the original decision was made was lawful, reasonable and procedurally correct.  The reviewer usually won’t decide whether the decision was the ‘right decision’.  This clause is optional to include.]</w:t>
      </w:r>
      <w:bookmarkEnd w:id="207"/>
    </w:p>
    <w:p w14:paraId="6A84B56B" w14:textId="7E74DFC7" w:rsidR="008C0800" w:rsidRPr="002E2358" w:rsidRDefault="008C0800" w:rsidP="00126948">
      <w:pPr>
        <w:pStyle w:val="Heading1"/>
        <w:rPr>
          <w:rFonts w:cs="Arial"/>
          <w:sz w:val="22"/>
          <w:lang w:val="en-US"/>
        </w:rPr>
      </w:pPr>
      <w:bookmarkStart w:id="208" w:name="_Toc170288355"/>
      <w:r w:rsidRPr="002E2358">
        <w:rPr>
          <w:rFonts w:cs="Arial"/>
          <w:sz w:val="22"/>
          <w:lang w:val="en-US"/>
        </w:rPr>
        <w:t>Liquidation and removal</w:t>
      </w:r>
      <w:bookmarkEnd w:id="194"/>
      <w:bookmarkEnd w:id="195"/>
      <w:bookmarkEnd w:id="196"/>
      <w:bookmarkEnd w:id="208"/>
    </w:p>
    <w:p w14:paraId="0030BB04" w14:textId="28B6A94B" w:rsidR="008C0800" w:rsidRPr="002E2358" w:rsidRDefault="00086AA6" w:rsidP="0021686F">
      <w:pPr>
        <w:pStyle w:val="Heading3"/>
        <w:numPr>
          <w:ilvl w:val="2"/>
          <w:numId w:val="12"/>
        </w:numPr>
        <w:tabs>
          <w:tab w:val="clear" w:pos="709"/>
        </w:tabs>
        <w:rPr>
          <w:rFonts w:cs="Arial"/>
          <w:sz w:val="22"/>
          <w:lang w:val="en-US"/>
        </w:rPr>
      </w:pPr>
      <w:bookmarkStart w:id="209" w:name="_Ref107235405"/>
      <w:r w:rsidRPr="002E2358">
        <w:rPr>
          <w:rFonts w:cs="Arial"/>
          <w:b/>
          <w:bCs/>
          <w:sz w:val="22"/>
          <w:lang w:val="en-US"/>
        </w:rPr>
        <w:t xml:space="preserve">Notice: </w:t>
      </w:r>
      <w:r w:rsidR="008C0800" w:rsidRPr="002E2358">
        <w:rPr>
          <w:rFonts w:cs="Arial"/>
          <w:sz w:val="22"/>
          <w:lang w:val="en-US"/>
        </w:rPr>
        <w:t xml:space="preserve">The </w:t>
      </w:r>
      <w:r w:rsidR="00F71938" w:rsidRPr="002E2358">
        <w:rPr>
          <w:rFonts w:cs="Arial"/>
          <w:sz w:val="22"/>
          <w:lang w:val="en-US"/>
        </w:rPr>
        <w:t>Committee</w:t>
      </w:r>
      <w:r w:rsidR="008C0800" w:rsidRPr="002E2358">
        <w:rPr>
          <w:rFonts w:cs="Arial"/>
          <w:sz w:val="22"/>
          <w:lang w:val="en-US"/>
        </w:rPr>
        <w:t xml:space="preserve"> must give notice to all Members at least 20</w:t>
      </w:r>
      <w:r w:rsidR="008C0800" w:rsidRPr="002E2358">
        <w:rPr>
          <w:rFonts w:cs="Arial"/>
          <w:color w:val="00B050"/>
          <w:sz w:val="22"/>
          <w:lang w:val="en-US"/>
        </w:rPr>
        <w:t xml:space="preserve"> </w:t>
      </w:r>
      <w:r w:rsidR="008C0800" w:rsidRPr="002E2358">
        <w:rPr>
          <w:rFonts w:cs="Arial"/>
          <w:sz w:val="22"/>
          <w:lang w:val="en-US"/>
        </w:rPr>
        <w:t>Working Days of a proposed motion:</w:t>
      </w:r>
      <w:bookmarkEnd w:id="209"/>
    </w:p>
    <w:p w14:paraId="68834691" w14:textId="77777777" w:rsidR="008C0800" w:rsidRPr="002E2358" w:rsidRDefault="008C0800" w:rsidP="00AD42FB">
      <w:pPr>
        <w:pStyle w:val="Heading4"/>
        <w:rPr>
          <w:rFonts w:cs="Arial"/>
          <w:sz w:val="22"/>
          <w:lang w:val="en-US"/>
        </w:rPr>
      </w:pPr>
      <w:r w:rsidRPr="002E2358">
        <w:rPr>
          <w:rFonts w:cs="Arial"/>
          <w:sz w:val="22"/>
          <w:lang w:val="en-US"/>
        </w:rPr>
        <w:t xml:space="preserve">to appoint a liquidator; </w:t>
      </w:r>
    </w:p>
    <w:p w14:paraId="0F3718C6" w14:textId="58520FE7" w:rsidR="008C0800" w:rsidRPr="002E2358" w:rsidRDefault="008C0800" w:rsidP="00AD42FB">
      <w:pPr>
        <w:pStyle w:val="Heading4"/>
        <w:rPr>
          <w:rFonts w:cs="Arial"/>
          <w:sz w:val="22"/>
          <w:lang w:val="en-US"/>
        </w:rPr>
      </w:pPr>
      <w:r w:rsidRPr="002E2358">
        <w:rPr>
          <w:rFonts w:cs="Arial"/>
          <w:sz w:val="22"/>
          <w:lang w:val="en-US"/>
        </w:rPr>
        <w:t xml:space="preserve">to remove </w:t>
      </w:r>
      <w:r w:rsidR="00AD42FB" w:rsidRPr="002E2358">
        <w:rPr>
          <w:rFonts w:cs="Arial"/>
          <w:sz w:val="22"/>
          <w:lang w:val="en-US"/>
        </w:rPr>
        <w:t>the Club</w:t>
      </w:r>
      <w:r w:rsidRPr="002E2358">
        <w:rPr>
          <w:rFonts w:cs="Arial"/>
          <w:sz w:val="22"/>
          <w:lang w:val="en-US"/>
        </w:rPr>
        <w:t xml:space="preserve"> from the Register of Incorporated Societies; or</w:t>
      </w:r>
    </w:p>
    <w:p w14:paraId="4FBE1B9A" w14:textId="7A17E887" w:rsidR="008C0800" w:rsidRPr="002E2358" w:rsidRDefault="008C0800" w:rsidP="00AD42FB">
      <w:pPr>
        <w:pStyle w:val="Heading4"/>
        <w:rPr>
          <w:rFonts w:cs="Arial"/>
          <w:sz w:val="22"/>
          <w:lang w:val="en-US"/>
        </w:rPr>
      </w:pPr>
      <w:r w:rsidRPr="002E2358">
        <w:rPr>
          <w:rFonts w:cs="Arial"/>
          <w:sz w:val="22"/>
          <w:lang w:val="en-US"/>
        </w:rPr>
        <w:t xml:space="preserve">for the distribution of </w:t>
      </w:r>
      <w:r w:rsidR="00AD42FB" w:rsidRPr="002E2358">
        <w:rPr>
          <w:rFonts w:cs="Arial"/>
          <w:sz w:val="22"/>
          <w:lang w:val="en-US"/>
        </w:rPr>
        <w:t>the Club</w:t>
      </w:r>
      <w:r w:rsidRPr="002E2358">
        <w:rPr>
          <w:rFonts w:cs="Arial"/>
          <w:sz w:val="22"/>
          <w:lang w:val="en-US"/>
        </w:rPr>
        <w:t>’s surplus assets.</w:t>
      </w:r>
    </w:p>
    <w:p w14:paraId="0951850A" w14:textId="15F20EBD" w:rsidR="00302577" w:rsidRPr="002E2358" w:rsidRDefault="008C0800" w:rsidP="00302577">
      <w:pPr>
        <w:pStyle w:val="Heading3"/>
        <w:numPr>
          <w:ilvl w:val="0"/>
          <w:numId w:val="0"/>
        </w:numPr>
        <w:spacing w:after="0"/>
        <w:ind w:left="709"/>
        <w:rPr>
          <w:rFonts w:cs="Arial"/>
          <w:color w:val="7030A0"/>
          <w:sz w:val="22"/>
          <w:lang w:val="en-US"/>
        </w:rPr>
      </w:pPr>
      <w:r w:rsidRPr="002E2358">
        <w:rPr>
          <w:rFonts w:cs="Arial"/>
          <w:sz w:val="22"/>
          <w:lang w:val="en-US"/>
        </w:rPr>
        <w:t>The notice must comply with section 228 of the Act and include details of the General Meeting at which the proposed motion is to be considered.</w:t>
      </w:r>
      <w:r w:rsidR="00302577" w:rsidRPr="002E2358">
        <w:rPr>
          <w:rFonts w:cs="Arial"/>
          <w:sz w:val="22"/>
          <w:lang w:val="en-US"/>
        </w:rPr>
        <w:t xml:space="preserve"> </w:t>
      </w:r>
      <w:bookmarkStart w:id="210" w:name="_Hlk152755318"/>
      <w:r w:rsidR="00302577" w:rsidRPr="002E2358">
        <w:rPr>
          <w:rFonts w:cs="Arial"/>
          <w:color w:val="7030A0"/>
          <w:sz w:val="22"/>
          <w:lang w:val="en-US"/>
        </w:rPr>
        <w:t xml:space="preserve">[Guidance: Section 228 requires the committee send written notice of the resolution to every member at least 20 working days before the general meeting at which the resolution is to be submitted. The notice must state: </w:t>
      </w:r>
    </w:p>
    <w:p w14:paraId="1B9CC9E2" w14:textId="77777777" w:rsidR="00302577" w:rsidRPr="002E2358" w:rsidRDefault="00302577" w:rsidP="0021686F">
      <w:pPr>
        <w:pStyle w:val="Heading3"/>
        <w:numPr>
          <w:ilvl w:val="0"/>
          <w:numId w:val="19"/>
        </w:numPr>
        <w:spacing w:after="0"/>
        <w:rPr>
          <w:rFonts w:cs="Arial"/>
          <w:color w:val="7030A0"/>
          <w:sz w:val="22"/>
          <w:lang w:val="en-US"/>
        </w:rPr>
      </w:pPr>
      <w:r w:rsidRPr="002E2358">
        <w:rPr>
          <w:rFonts w:cs="Arial"/>
          <w:color w:val="7030A0"/>
          <w:sz w:val="22"/>
          <w:lang w:val="en-US"/>
        </w:rPr>
        <w:t>the time and place of the meeting;</w:t>
      </w:r>
    </w:p>
    <w:p w14:paraId="3770A660" w14:textId="77777777" w:rsidR="00302577" w:rsidRPr="002E2358" w:rsidRDefault="00302577" w:rsidP="0021686F">
      <w:pPr>
        <w:pStyle w:val="Heading3"/>
        <w:numPr>
          <w:ilvl w:val="0"/>
          <w:numId w:val="19"/>
        </w:numPr>
        <w:spacing w:after="0"/>
        <w:rPr>
          <w:rFonts w:cs="Arial"/>
          <w:color w:val="7030A0"/>
          <w:sz w:val="22"/>
          <w:lang w:val="en-US"/>
        </w:rPr>
      </w:pPr>
      <w:r w:rsidRPr="002E2358">
        <w:rPr>
          <w:rFonts w:cs="Arial"/>
          <w:color w:val="7030A0"/>
          <w:sz w:val="22"/>
          <w:lang w:val="en-US"/>
        </w:rPr>
        <w:t>the nature of the business to be transacted at the meeting in sufficient detail to enable a member to form a reasoned judgement in relation to it;</w:t>
      </w:r>
    </w:p>
    <w:p w14:paraId="0D55C3CC" w14:textId="77777777" w:rsidR="00302577" w:rsidRPr="002E2358" w:rsidRDefault="00302577" w:rsidP="0021686F">
      <w:pPr>
        <w:pStyle w:val="Heading3"/>
        <w:numPr>
          <w:ilvl w:val="0"/>
          <w:numId w:val="19"/>
        </w:numPr>
        <w:spacing w:after="0"/>
        <w:rPr>
          <w:rFonts w:cs="Arial"/>
          <w:color w:val="7030A0"/>
          <w:sz w:val="22"/>
          <w:lang w:val="en-US"/>
        </w:rPr>
      </w:pPr>
      <w:r w:rsidRPr="002E2358">
        <w:rPr>
          <w:rFonts w:cs="Arial"/>
          <w:color w:val="7030A0"/>
          <w:sz w:val="22"/>
          <w:lang w:val="en-US"/>
        </w:rPr>
        <w:t>the text of the resolution;</w:t>
      </w:r>
    </w:p>
    <w:p w14:paraId="45819B27" w14:textId="6607EAF3" w:rsidR="00302577" w:rsidRPr="002E2358" w:rsidRDefault="00302577" w:rsidP="0021686F">
      <w:pPr>
        <w:pStyle w:val="Heading3"/>
        <w:numPr>
          <w:ilvl w:val="0"/>
          <w:numId w:val="19"/>
        </w:numPr>
        <w:spacing w:after="0"/>
        <w:rPr>
          <w:rFonts w:cs="Arial"/>
          <w:color w:val="7030A0"/>
          <w:sz w:val="22"/>
          <w:lang w:val="en-US"/>
        </w:rPr>
      </w:pPr>
      <w:r w:rsidRPr="002E2358">
        <w:rPr>
          <w:rFonts w:cs="Arial"/>
          <w:color w:val="7030A0"/>
          <w:sz w:val="22"/>
          <w:lang w:val="en-US"/>
        </w:rPr>
        <w:t>the right of a member to appoint a proxy or to cast a vote by post or electronic means (</w:t>
      </w:r>
      <w:r w:rsidR="009D2E6B" w:rsidRPr="002E2358">
        <w:rPr>
          <w:rFonts w:cs="Arial"/>
          <w:color w:val="7030A0"/>
          <w:sz w:val="22"/>
          <w:lang w:val="en-US"/>
        </w:rPr>
        <w:t xml:space="preserve">in all cases, </w:t>
      </w:r>
      <w:r w:rsidRPr="002E2358">
        <w:rPr>
          <w:rFonts w:cs="Arial"/>
          <w:color w:val="7030A0"/>
          <w:sz w:val="22"/>
          <w:lang w:val="en-US"/>
        </w:rPr>
        <w:t xml:space="preserve">if the society’s constitution allows); and </w:t>
      </w:r>
    </w:p>
    <w:p w14:paraId="754877D9" w14:textId="15A0A300" w:rsidR="00302577" w:rsidRPr="002E2358" w:rsidRDefault="008929D3" w:rsidP="0021686F">
      <w:pPr>
        <w:pStyle w:val="Heading3"/>
        <w:numPr>
          <w:ilvl w:val="0"/>
          <w:numId w:val="19"/>
        </w:numPr>
        <w:rPr>
          <w:rFonts w:cs="Arial"/>
          <w:color w:val="7030A0"/>
          <w:sz w:val="22"/>
          <w:lang w:val="en-US"/>
        </w:rPr>
      </w:pPr>
      <w:r w:rsidRPr="002E2358">
        <w:rPr>
          <w:rFonts w:cs="Arial"/>
          <w:color w:val="7030A0"/>
          <w:sz w:val="22"/>
          <w:lang w:val="en-US"/>
        </w:rPr>
        <w:t>for</w:t>
      </w:r>
      <w:r w:rsidR="00302577" w:rsidRPr="002E2358">
        <w:rPr>
          <w:rFonts w:cs="Arial"/>
          <w:color w:val="7030A0"/>
          <w:sz w:val="22"/>
          <w:lang w:val="en-US"/>
        </w:rPr>
        <w:t xml:space="preserve"> a resolution </w:t>
      </w:r>
      <w:r w:rsidRPr="002E2358">
        <w:rPr>
          <w:rFonts w:cs="Arial"/>
          <w:color w:val="7030A0"/>
          <w:sz w:val="22"/>
          <w:lang w:val="en-US"/>
        </w:rPr>
        <w:t>under</w:t>
      </w:r>
      <w:r w:rsidR="00302577" w:rsidRPr="002E2358">
        <w:rPr>
          <w:rFonts w:cs="Arial"/>
          <w:color w:val="7030A0"/>
          <w:sz w:val="22"/>
          <w:lang w:val="en-US"/>
        </w:rPr>
        <w:t> </w:t>
      </w:r>
      <w:hyperlink r:id="rId33" w:anchor="LMS101110" w:history="1">
        <w:r w:rsidR="00302577" w:rsidRPr="002E2358">
          <w:rPr>
            <w:rFonts w:cs="Arial"/>
            <w:color w:val="7030A0"/>
            <w:sz w:val="22"/>
            <w:lang w:val="en-US"/>
          </w:rPr>
          <w:t>section 216(1)(c)</w:t>
        </w:r>
      </w:hyperlink>
      <w:r w:rsidR="00302577" w:rsidRPr="002E2358">
        <w:rPr>
          <w:rFonts w:cs="Arial"/>
          <w:color w:val="7030A0"/>
          <w:sz w:val="22"/>
          <w:lang w:val="en-US"/>
        </w:rPr>
        <w:t xml:space="preserve"> (disposing surplus assets), a statement confirming that the committee has had regard to the</w:t>
      </w:r>
      <w:r w:rsidRPr="002E2358">
        <w:rPr>
          <w:rFonts w:cs="Arial"/>
          <w:color w:val="7030A0"/>
          <w:sz w:val="22"/>
          <w:lang w:val="en-US"/>
        </w:rPr>
        <w:t xml:space="preserve"> society’s</w:t>
      </w:r>
      <w:r w:rsidR="00302577" w:rsidRPr="002E2358">
        <w:rPr>
          <w:rFonts w:cs="Arial"/>
          <w:color w:val="7030A0"/>
          <w:sz w:val="22"/>
          <w:lang w:val="en-US"/>
        </w:rPr>
        <w:t xml:space="preserve"> purposes.]</w:t>
      </w:r>
    </w:p>
    <w:bookmarkEnd w:id="210"/>
    <w:p w14:paraId="675BDF68" w14:textId="01915E53" w:rsidR="008C0800" w:rsidRPr="002E2358" w:rsidRDefault="00086AA6" w:rsidP="0021686F">
      <w:pPr>
        <w:pStyle w:val="Heading3"/>
        <w:numPr>
          <w:ilvl w:val="2"/>
          <w:numId w:val="12"/>
        </w:numPr>
        <w:tabs>
          <w:tab w:val="clear" w:pos="709"/>
        </w:tabs>
        <w:rPr>
          <w:rFonts w:cs="Arial"/>
          <w:sz w:val="22"/>
          <w:lang w:val="en-US"/>
        </w:rPr>
      </w:pPr>
      <w:r w:rsidRPr="002E2358">
        <w:rPr>
          <w:rFonts w:cs="Arial"/>
          <w:b/>
          <w:bCs/>
          <w:sz w:val="22"/>
          <w:lang w:val="en-US"/>
        </w:rPr>
        <w:t xml:space="preserve">Special Resolution: </w:t>
      </w:r>
      <w:r w:rsidR="008C0800" w:rsidRPr="002E2358">
        <w:rPr>
          <w:rFonts w:cs="Arial"/>
          <w:sz w:val="22"/>
          <w:lang w:val="en-US"/>
        </w:rPr>
        <w:t xml:space="preserve">Any resolution for a motion set out in clauses </w:t>
      </w:r>
      <w:r w:rsidR="008C0800" w:rsidRPr="002E2358">
        <w:rPr>
          <w:rFonts w:cs="Arial"/>
          <w:sz w:val="22"/>
          <w:lang w:val="en-US"/>
        </w:rPr>
        <w:fldChar w:fldCharType="begin"/>
      </w:r>
      <w:r w:rsidR="008C0800" w:rsidRPr="002E2358">
        <w:rPr>
          <w:rFonts w:cs="Arial"/>
          <w:sz w:val="22"/>
          <w:lang w:val="en-US"/>
        </w:rPr>
        <w:instrText xml:space="preserve"> REF _Ref107235405 \r \h  \* MERGEFORMAT </w:instrText>
      </w:r>
      <w:r w:rsidR="008C0800" w:rsidRPr="002E2358">
        <w:rPr>
          <w:rFonts w:cs="Arial"/>
          <w:sz w:val="22"/>
          <w:lang w:val="en-US"/>
        </w:rPr>
      </w:r>
      <w:r w:rsidR="008C0800" w:rsidRPr="002E2358">
        <w:rPr>
          <w:rFonts w:cs="Arial"/>
          <w:sz w:val="22"/>
          <w:lang w:val="en-US"/>
        </w:rPr>
        <w:fldChar w:fldCharType="separate"/>
      </w:r>
      <w:r w:rsidR="00E350AE">
        <w:rPr>
          <w:rFonts w:cs="Arial"/>
          <w:sz w:val="22"/>
          <w:lang w:val="en-US"/>
        </w:rPr>
        <w:t>16.1</w:t>
      </w:r>
      <w:r w:rsidR="008C0800" w:rsidRPr="002E2358">
        <w:rPr>
          <w:rFonts w:cs="Arial"/>
          <w:sz w:val="22"/>
          <w:lang w:val="en-US"/>
        </w:rPr>
        <w:fldChar w:fldCharType="end"/>
      </w:r>
      <w:r w:rsidR="008C0800" w:rsidRPr="002E2358">
        <w:rPr>
          <w:rFonts w:cs="Arial"/>
          <w:sz w:val="22"/>
          <w:lang w:val="en-US"/>
        </w:rPr>
        <w:t xml:space="preserve">(a) to (c) must be passed by </w:t>
      </w:r>
      <w:r w:rsidR="00C432D5" w:rsidRPr="002E2358">
        <w:rPr>
          <w:rFonts w:cs="Arial"/>
          <w:sz w:val="22"/>
          <w:lang w:val="en-US"/>
        </w:rPr>
        <w:t>a Special</w:t>
      </w:r>
      <w:r w:rsidR="008C0800" w:rsidRPr="002E2358">
        <w:rPr>
          <w:rFonts w:cs="Arial"/>
          <w:sz w:val="22"/>
          <w:lang w:val="en-US"/>
        </w:rPr>
        <w:t xml:space="preserve"> Resolution of Members.</w:t>
      </w:r>
    </w:p>
    <w:p w14:paraId="4A967BFC" w14:textId="1B899217" w:rsidR="008C0800" w:rsidRPr="002E2358" w:rsidRDefault="00086AA6" w:rsidP="0021686F">
      <w:pPr>
        <w:pStyle w:val="Heading3"/>
        <w:numPr>
          <w:ilvl w:val="2"/>
          <w:numId w:val="12"/>
        </w:numPr>
        <w:tabs>
          <w:tab w:val="clear" w:pos="709"/>
        </w:tabs>
        <w:rPr>
          <w:rFonts w:cs="Arial"/>
          <w:color w:val="7030A0"/>
          <w:sz w:val="22"/>
          <w:lang w:val="en-US"/>
        </w:rPr>
      </w:pPr>
      <w:bookmarkStart w:id="211" w:name="_Ref107920059"/>
      <w:bookmarkStart w:id="212" w:name="_Ref146528904"/>
      <w:r w:rsidRPr="002E2358">
        <w:rPr>
          <w:rFonts w:cs="Arial"/>
          <w:b/>
          <w:bCs/>
          <w:sz w:val="22"/>
          <w:lang w:val="en-US"/>
        </w:rPr>
        <w:t xml:space="preserve">Surplus assets: </w:t>
      </w:r>
      <w:bookmarkStart w:id="213" w:name="_Hlk152755229"/>
      <w:r w:rsidR="008C0800" w:rsidRPr="002E2358">
        <w:rPr>
          <w:rFonts w:cs="Arial"/>
          <w:sz w:val="22"/>
          <w:lang w:val="en-US"/>
        </w:rPr>
        <w:t xml:space="preserve">The surplus assets of </w:t>
      </w:r>
      <w:r w:rsidR="00AD42FB" w:rsidRPr="002E2358">
        <w:rPr>
          <w:rFonts w:cs="Arial"/>
          <w:sz w:val="22"/>
          <w:lang w:val="en-US"/>
        </w:rPr>
        <w:t>the Club</w:t>
      </w:r>
      <w:r w:rsidR="008C0800" w:rsidRPr="002E2358">
        <w:rPr>
          <w:rFonts w:cs="Arial"/>
          <w:sz w:val="22"/>
          <w:lang w:val="en-US"/>
        </w:rPr>
        <w:t xml:space="preserve">, after the payment of all costs, debts and liabilities, must be disposed of </w:t>
      </w:r>
      <w:proofErr w:type="spellStart"/>
      <w:r w:rsidR="008C0800" w:rsidRPr="002E2358">
        <w:rPr>
          <w:rFonts w:cs="Arial"/>
          <w:sz w:val="22"/>
          <w:lang w:val="en-US"/>
        </w:rPr>
        <w:t>to</w:t>
      </w:r>
      <w:proofErr w:type="spellEnd"/>
      <w:r w:rsidR="008C0800" w:rsidRPr="002E2358">
        <w:rPr>
          <w:rFonts w:cs="Arial"/>
          <w:sz w:val="22"/>
          <w:lang w:val="en-US"/>
        </w:rPr>
        <w:t xml:space="preserve"> </w:t>
      </w:r>
      <w:r w:rsidR="008C0800" w:rsidRPr="002E2358">
        <w:rPr>
          <w:rFonts w:cs="Arial"/>
          <w:color w:val="00B050"/>
          <w:sz w:val="22"/>
          <w:lang w:val="en-US"/>
        </w:rPr>
        <w:t>[not-for-profit entity(</w:t>
      </w:r>
      <w:proofErr w:type="spellStart"/>
      <w:r w:rsidR="008C0800" w:rsidRPr="002E2358">
        <w:rPr>
          <w:rFonts w:cs="Arial"/>
          <w:color w:val="00B050"/>
          <w:sz w:val="22"/>
          <w:lang w:val="en-US"/>
        </w:rPr>
        <w:t>ies</w:t>
      </w:r>
      <w:proofErr w:type="spellEnd"/>
      <w:r w:rsidR="008C0800" w:rsidRPr="002E2358">
        <w:rPr>
          <w:rFonts w:cs="Arial"/>
          <w:color w:val="00B050"/>
          <w:sz w:val="22"/>
          <w:lang w:val="en-US"/>
        </w:rPr>
        <w:t>) name(s)</w:t>
      </w:r>
      <w:r w:rsidR="00822272" w:rsidRPr="002E2358">
        <w:rPr>
          <w:rFonts w:cs="Arial"/>
          <w:color w:val="00B050"/>
          <w:sz w:val="22"/>
          <w:lang w:val="en-US"/>
        </w:rPr>
        <w:t xml:space="preserve"> </w:t>
      </w:r>
      <w:r w:rsidR="00822272" w:rsidRPr="002E2358">
        <w:rPr>
          <w:rFonts w:cs="Arial"/>
          <w:i/>
          <w:iCs/>
          <w:color w:val="ED7D31" w:themeColor="accent2"/>
          <w:sz w:val="22"/>
          <w:lang w:val="en-US"/>
        </w:rPr>
        <w:t xml:space="preserve">or </w:t>
      </w:r>
      <w:r w:rsidR="00822272" w:rsidRPr="002E2358">
        <w:rPr>
          <w:rFonts w:cs="Arial"/>
          <w:color w:val="ED7D31" w:themeColor="accent2"/>
          <w:sz w:val="22"/>
          <w:lang w:val="en-US"/>
        </w:rPr>
        <w:t>organisation(s) with charitable status</w:t>
      </w:r>
      <w:r w:rsidR="008C0800" w:rsidRPr="002E2358">
        <w:rPr>
          <w:rFonts w:cs="Arial"/>
          <w:color w:val="00B050"/>
          <w:sz w:val="22"/>
          <w:lang w:val="en-US"/>
        </w:rPr>
        <w:t>]</w:t>
      </w:r>
      <w:r w:rsidR="008C0800" w:rsidRPr="002E2358">
        <w:rPr>
          <w:rFonts w:cs="Arial"/>
          <w:sz w:val="22"/>
          <w:lang w:val="en-US"/>
        </w:rPr>
        <w:t xml:space="preserve"> or any other not-for-profit entity</w:t>
      </w:r>
      <w:r w:rsidR="00822272" w:rsidRPr="002E2358">
        <w:rPr>
          <w:rFonts w:cs="Arial"/>
          <w:sz w:val="22"/>
          <w:lang w:val="en-US"/>
        </w:rPr>
        <w:t xml:space="preserve"> </w:t>
      </w:r>
      <w:r w:rsidR="00822272" w:rsidRPr="002E2358">
        <w:rPr>
          <w:rFonts w:cs="Arial"/>
          <w:color w:val="ED7D31" w:themeColor="accent2"/>
          <w:sz w:val="22"/>
          <w:lang w:val="en-US"/>
        </w:rPr>
        <w:t>[which are exclusively charitable and]</w:t>
      </w:r>
      <w:r w:rsidR="008C0800" w:rsidRPr="002E2358">
        <w:rPr>
          <w:rFonts w:cs="Arial"/>
          <w:color w:val="ED7D31" w:themeColor="accent2"/>
          <w:sz w:val="22"/>
          <w:lang w:val="en-US"/>
        </w:rPr>
        <w:t xml:space="preserve"> </w:t>
      </w:r>
      <w:r w:rsidR="008C0800" w:rsidRPr="002E2358">
        <w:rPr>
          <w:rFonts w:cs="Arial"/>
          <w:sz w:val="22"/>
          <w:lang w:val="en-US"/>
        </w:rPr>
        <w:t xml:space="preserve">that shares similar purposes to </w:t>
      </w:r>
      <w:r w:rsidR="00AD42FB" w:rsidRPr="002E2358">
        <w:rPr>
          <w:rFonts w:cs="Arial"/>
          <w:sz w:val="22"/>
          <w:lang w:val="en-US"/>
        </w:rPr>
        <w:t>the Club</w:t>
      </w:r>
      <w:r w:rsidR="008C0800" w:rsidRPr="002E2358">
        <w:rPr>
          <w:rFonts w:cs="Arial"/>
          <w:sz w:val="22"/>
          <w:lang w:val="en-US"/>
        </w:rPr>
        <w:t>.</w:t>
      </w:r>
      <w:bookmarkEnd w:id="211"/>
      <w:r w:rsidR="008C0800" w:rsidRPr="002E2358">
        <w:rPr>
          <w:rFonts w:cs="Arial"/>
          <w:sz w:val="22"/>
          <w:lang w:val="en-US"/>
        </w:rPr>
        <w:t xml:space="preserve"> </w:t>
      </w:r>
      <w:bookmarkEnd w:id="213"/>
      <w:r w:rsidR="008C0800" w:rsidRPr="002E2358">
        <w:rPr>
          <w:rFonts w:cs="Arial"/>
          <w:color w:val="FF0000"/>
          <w:sz w:val="22"/>
          <w:lang w:val="en-US"/>
        </w:rPr>
        <w:t>[</w:t>
      </w:r>
      <w:r w:rsidR="008C0800" w:rsidRPr="002E2358">
        <w:rPr>
          <w:rFonts w:cs="Arial"/>
          <w:b/>
          <w:bCs/>
          <w:color w:val="FF0000"/>
          <w:sz w:val="22"/>
          <w:lang w:val="en-US"/>
        </w:rPr>
        <w:t>MANDATORY CLAUSE</w:t>
      </w:r>
      <w:bookmarkStart w:id="214" w:name="_Hlk146620832"/>
      <w:r w:rsidR="008C0800" w:rsidRPr="002E2358">
        <w:rPr>
          <w:rFonts w:cs="Arial"/>
          <w:b/>
          <w:bCs/>
          <w:color w:val="FF0000"/>
          <w:sz w:val="22"/>
          <w:lang w:val="en-US"/>
        </w:rPr>
        <w:t xml:space="preserve">: </w:t>
      </w:r>
      <w:r w:rsidR="007352FA" w:rsidRPr="002E2358">
        <w:rPr>
          <w:rFonts w:cs="Arial"/>
          <w:color w:val="FF0000"/>
          <w:sz w:val="22"/>
        </w:rPr>
        <w:t>N</w:t>
      </w:r>
      <w:r w:rsidR="008C0800" w:rsidRPr="002E2358">
        <w:rPr>
          <w:rFonts w:cs="Arial"/>
          <w:color w:val="FF0000"/>
          <w:sz w:val="22"/>
        </w:rPr>
        <w:t xml:space="preserve">omination of a not-for-profit, or class/description of not-for-profit entities to which surplus assets should be distributed to on a wind-up </w:t>
      </w:r>
      <w:r w:rsidR="008C0800" w:rsidRPr="002E2358">
        <w:rPr>
          <w:rFonts w:cs="Arial"/>
          <w:color w:val="FF0000"/>
          <w:sz w:val="22"/>
          <w:lang w:val="en-US"/>
        </w:rPr>
        <w:t xml:space="preserve">is </w:t>
      </w:r>
      <w:r w:rsidR="008C0800" w:rsidRPr="002E2358">
        <w:rPr>
          <w:rFonts w:cs="Arial"/>
          <w:color w:val="FF0000"/>
          <w:sz w:val="22"/>
        </w:rPr>
        <w:t>required to be in your constitution</w:t>
      </w:r>
      <w:r w:rsidR="008C0800" w:rsidRPr="002E2358">
        <w:rPr>
          <w:rFonts w:cs="Arial"/>
          <w:color w:val="FF0000"/>
          <w:sz w:val="22"/>
          <w:lang w:val="en-US"/>
        </w:rPr>
        <w:t xml:space="preserve"> – section 26(1)(</w:t>
      </w:r>
      <w:proofErr w:type="spellStart"/>
      <w:r w:rsidR="008C0800" w:rsidRPr="002E2358">
        <w:rPr>
          <w:rFonts w:cs="Arial"/>
          <w:color w:val="FF0000"/>
          <w:sz w:val="22"/>
          <w:lang w:val="en-US"/>
        </w:rPr>
        <w:t>i</w:t>
      </w:r>
      <w:proofErr w:type="spellEnd"/>
      <w:r w:rsidR="008C0800" w:rsidRPr="002E2358">
        <w:rPr>
          <w:rFonts w:cs="Arial"/>
          <w:color w:val="FF0000"/>
          <w:sz w:val="22"/>
          <w:lang w:val="en-US"/>
        </w:rPr>
        <w:t>), Inc Soc Act.</w:t>
      </w:r>
      <w:bookmarkEnd w:id="214"/>
      <w:r w:rsidR="008C0800" w:rsidRPr="002E2358">
        <w:rPr>
          <w:rFonts w:cs="Arial"/>
          <w:color w:val="FF0000"/>
          <w:sz w:val="22"/>
          <w:lang w:val="en-US"/>
        </w:rPr>
        <w:t>]</w:t>
      </w:r>
      <w:r w:rsidR="008C0800" w:rsidRPr="002E2358">
        <w:rPr>
          <w:rFonts w:cs="Arial"/>
          <w:color w:val="7030A0"/>
          <w:sz w:val="22"/>
          <w:lang w:val="en-US"/>
        </w:rPr>
        <w:t xml:space="preserve"> [Guidance: A not-for-profit entity is defined in section 5(3), Inc Soc Act as: (a) a society incorporated under the Inc Soc Act; (b) a charitable entity (defined in section 4(1)</w:t>
      </w:r>
      <w:r w:rsidRPr="002E2358">
        <w:rPr>
          <w:rFonts w:cs="Arial"/>
          <w:color w:val="7030A0"/>
          <w:sz w:val="22"/>
          <w:lang w:val="en-US"/>
        </w:rPr>
        <w:t>,</w:t>
      </w:r>
      <w:r w:rsidR="008C0800" w:rsidRPr="002E2358">
        <w:rPr>
          <w:rFonts w:cs="Arial"/>
          <w:color w:val="7030A0"/>
          <w:sz w:val="22"/>
          <w:lang w:val="en-US"/>
        </w:rPr>
        <w:t xml:space="preserve"> Charities Act 2005); (c) any other society, institution, association, organisation or trust that is not carried on for the private benefit of an individual and whose funds are applied entirely or mainly for benevolent, philanthropic, cultural, charitable, sporting or public purposes in NZ and whose rules require that on winding up, any surplus assets must be given to other </w:t>
      </w:r>
      <w:r w:rsidR="008C0800" w:rsidRPr="002E2358">
        <w:rPr>
          <w:rFonts w:cs="Arial"/>
          <w:color w:val="7030A0"/>
          <w:sz w:val="22"/>
          <w:lang w:val="en-US"/>
        </w:rPr>
        <w:lastRenderedPageBreak/>
        <w:t>not-for-profits within the meaning of section 5(3), Inc Soc Act. Include th</w:t>
      </w:r>
      <w:r w:rsidR="00822272" w:rsidRPr="002E2358">
        <w:rPr>
          <w:rFonts w:cs="Arial"/>
          <w:color w:val="7030A0"/>
          <w:sz w:val="22"/>
          <w:lang w:val="en-US"/>
        </w:rPr>
        <w:t>e wording in orange if you</w:t>
      </w:r>
      <w:r w:rsidR="00415BED" w:rsidRPr="002E2358">
        <w:rPr>
          <w:rFonts w:cs="Arial"/>
          <w:color w:val="7030A0"/>
          <w:sz w:val="22"/>
          <w:lang w:val="en-US"/>
        </w:rPr>
        <w:t>r</w:t>
      </w:r>
      <w:r w:rsidR="00822272" w:rsidRPr="002E2358">
        <w:rPr>
          <w:rFonts w:cs="Arial"/>
          <w:color w:val="7030A0"/>
          <w:sz w:val="22"/>
          <w:lang w:val="en-US"/>
        </w:rPr>
        <w:t xml:space="preserve"> club is charitable.</w:t>
      </w:r>
      <w:r w:rsidR="008C0800" w:rsidRPr="002E2358">
        <w:rPr>
          <w:rFonts w:cs="Arial"/>
          <w:color w:val="7030A0"/>
          <w:sz w:val="22"/>
          <w:lang w:val="en-US"/>
        </w:rPr>
        <w:t>]</w:t>
      </w:r>
      <w:bookmarkEnd w:id="212"/>
    </w:p>
    <w:p w14:paraId="7096A30B" w14:textId="77777777" w:rsidR="008C0800" w:rsidRPr="002E2358" w:rsidRDefault="008C0800" w:rsidP="0021686F">
      <w:pPr>
        <w:pStyle w:val="Heading1"/>
        <w:numPr>
          <w:ilvl w:val="0"/>
          <w:numId w:val="12"/>
        </w:numPr>
        <w:tabs>
          <w:tab w:val="clear" w:pos="709"/>
        </w:tabs>
        <w:rPr>
          <w:rFonts w:cs="Arial"/>
          <w:color w:val="0070C0"/>
          <w:sz w:val="22"/>
          <w:lang w:val="en-US"/>
        </w:rPr>
      </w:pPr>
      <w:bookmarkStart w:id="215" w:name="_Toc149557540"/>
      <w:bookmarkStart w:id="216" w:name="_Toc152684222"/>
      <w:bookmarkStart w:id="217" w:name="_Ref146528824"/>
      <w:bookmarkStart w:id="218" w:name="_Toc170288356"/>
      <w:r w:rsidRPr="002E2358">
        <w:rPr>
          <w:rFonts w:cs="Arial"/>
          <w:color w:val="0070C0"/>
          <w:sz w:val="22"/>
          <w:lang w:val="en-US"/>
        </w:rPr>
        <w:t>Matters not provided for</w:t>
      </w:r>
      <w:bookmarkEnd w:id="215"/>
      <w:bookmarkEnd w:id="216"/>
      <w:bookmarkEnd w:id="218"/>
      <w:r w:rsidRPr="002E2358">
        <w:rPr>
          <w:rFonts w:cs="Arial"/>
          <w:color w:val="0070C0"/>
          <w:sz w:val="22"/>
          <w:lang w:val="en-US"/>
        </w:rPr>
        <w:t xml:space="preserve"> </w:t>
      </w:r>
    </w:p>
    <w:p w14:paraId="5DF9DA0D" w14:textId="77777777" w:rsidR="008C0800" w:rsidRPr="002E2358" w:rsidRDefault="008C0800" w:rsidP="0021686F">
      <w:pPr>
        <w:pStyle w:val="Heading3"/>
        <w:numPr>
          <w:ilvl w:val="2"/>
          <w:numId w:val="12"/>
        </w:numPr>
        <w:tabs>
          <w:tab w:val="clear" w:pos="709"/>
        </w:tabs>
        <w:rPr>
          <w:rFonts w:cs="Arial"/>
          <w:color w:val="0070C0"/>
          <w:sz w:val="22"/>
        </w:rPr>
      </w:pPr>
      <w:r w:rsidRPr="002E2358">
        <w:rPr>
          <w:rFonts w:cs="Arial"/>
          <w:color w:val="0070C0"/>
          <w:sz w:val="22"/>
        </w:rPr>
        <w:t xml:space="preserve">If any matter arises that, in the opinion of the </w:t>
      </w:r>
      <w:r w:rsidR="00F71938" w:rsidRPr="002E2358">
        <w:rPr>
          <w:rFonts w:cs="Arial"/>
          <w:color w:val="0070C0"/>
          <w:sz w:val="22"/>
        </w:rPr>
        <w:t>Committee</w:t>
      </w:r>
      <w:r w:rsidRPr="002E2358">
        <w:rPr>
          <w:rFonts w:cs="Arial"/>
          <w:color w:val="0070C0"/>
          <w:sz w:val="22"/>
        </w:rPr>
        <w:t xml:space="preserve">, is not provided for in </w:t>
      </w:r>
      <w:r w:rsidRPr="002E2358">
        <w:rPr>
          <w:rFonts w:cs="Arial"/>
          <w:color w:val="0070C0"/>
          <w:sz w:val="22"/>
          <w:lang w:val="en-US"/>
        </w:rPr>
        <w:t>this Constitution</w:t>
      </w:r>
      <w:r w:rsidRPr="002E2358">
        <w:rPr>
          <w:rFonts w:cs="Arial"/>
          <w:color w:val="0070C0"/>
          <w:sz w:val="22"/>
        </w:rPr>
        <w:t xml:space="preserve"> or any Bylaws, or if any dispute arises out of the interpretation of this Constitution or the Bylaws, the matter or dispute will be determined by the </w:t>
      </w:r>
      <w:r w:rsidR="00F71938" w:rsidRPr="002E2358">
        <w:rPr>
          <w:rFonts w:cs="Arial"/>
          <w:color w:val="0070C0"/>
          <w:sz w:val="22"/>
        </w:rPr>
        <w:t>Committee</w:t>
      </w:r>
      <w:r w:rsidRPr="002E2358">
        <w:rPr>
          <w:rFonts w:cs="Arial"/>
          <w:color w:val="0070C0"/>
          <w:sz w:val="22"/>
        </w:rPr>
        <w:t>.</w:t>
      </w:r>
    </w:p>
    <w:p w14:paraId="552F04B4" w14:textId="77777777" w:rsidR="008C0800" w:rsidRPr="002E2358" w:rsidRDefault="008C0800" w:rsidP="0021686F">
      <w:pPr>
        <w:pStyle w:val="Heading1"/>
        <w:numPr>
          <w:ilvl w:val="0"/>
          <w:numId w:val="12"/>
        </w:numPr>
        <w:tabs>
          <w:tab w:val="clear" w:pos="709"/>
        </w:tabs>
        <w:rPr>
          <w:rFonts w:cs="Arial"/>
          <w:color w:val="0070C0"/>
          <w:sz w:val="22"/>
        </w:rPr>
      </w:pPr>
      <w:bookmarkStart w:id="219" w:name="_Toc149557541"/>
      <w:bookmarkStart w:id="220" w:name="_Ref149829320"/>
      <w:bookmarkStart w:id="221" w:name="_Toc152684223"/>
      <w:bookmarkStart w:id="222" w:name="_Toc170288357"/>
      <w:r w:rsidRPr="002E2358">
        <w:rPr>
          <w:rFonts w:cs="Arial"/>
          <w:color w:val="0070C0"/>
          <w:sz w:val="22"/>
          <w:lang w:val="en-US"/>
        </w:rPr>
        <w:t>Transition</w:t>
      </w:r>
      <w:bookmarkEnd w:id="217"/>
      <w:bookmarkEnd w:id="219"/>
      <w:bookmarkEnd w:id="220"/>
      <w:bookmarkEnd w:id="221"/>
      <w:bookmarkEnd w:id="222"/>
    </w:p>
    <w:p w14:paraId="79A8A6F8" w14:textId="446DD5D2" w:rsidR="008C0800" w:rsidRPr="002E2358" w:rsidRDefault="00671F97" w:rsidP="0021686F">
      <w:pPr>
        <w:pStyle w:val="Heading3"/>
        <w:numPr>
          <w:ilvl w:val="2"/>
          <w:numId w:val="12"/>
        </w:numPr>
        <w:rPr>
          <w:rFonts w:cs="Arial"/>
          <w:color w:val="0070C0"/>
          <w:sz w:val="22"/>
        </w:rPr>
      </w:pPr>
      <w:r w:rsidRPr="002E2358">
        <w:rPr>
          <w:rFonts w:cs="Arial"/>
          <w:color w:val="7030A0"/>
          <w:sz w:val="22"/>
        </w:rPr>
        <w:t xml:space="preserve">[Guidance: You may need to include a customised transition clause depending on the extent of your changes.] </w:t>
      </w:r>
      <w:r w:rsidR="008B5CEA" w:rsidRPr="002E2358">
        <w:rPr>
          <w:rFonts w:cs="Arial"/>
          <w:b/>
          <w:bCs/>
          <w:color w:val="0070C0"/>
          <w:sz w:val="22"/>
        </w:rPr>
        <w:t>Transition:</w:t>
      </w:r>
      <w:r w:rsidR="008B5CEA" w:rsidRPr="002E2358">
        <w:rPr>
          <w:rFonts w:cs="Arial"/>
          <w:color w:val="0070C0"/>
          <w:sz w:val="22"/>
        </w:rPr>
        <w:t xml:space="preserve"> </w:t>
      </w:r>
      <w:r w:rsidR="008C0800" w:rsidRPr="002E2358">
        <w:rPr>
          <w:rFonts w:cs="Arial"/>
          <w:color w:val="0070C0"/>
          <w:sz w:val="22"/>
        </w:rPr>
        <w:t xml:space="preserve">This clause </w:t>
      </w:r>
      <w:r w:rsidR="008C0800" w:rsidRPr="002E2358">
        <w:rPr>
          <w:rFonts w:cs="Arial"/>
          <w:color w:val="0070C0"/>
          <w:sz w:val="22"/>
        </w:rPr>
        <w:fldChar w:fldCharType="begin"/>
      </w:r>
      <w:r w:rsidR="008C0800" w:rsidRPr="002E2358">
        <w:rPr>
          <w:rFonts w:cs="Arial"/>
          <w:color w:val="0070C0"/>
          <w:sz w:val="22"/>
        </w:rPr>
        <w:instrText xml:space="preserve"> REF _Ref149829320 \r \h  \* MERGEFORMAT </w:instrText>
      </w:r>
      <w:r w:rsidR="008C0800" w:rsidRPr="002E2358">
        <w:rPr>
          <w:rFonts w:cs="Arial"/>
          <w:color w:val="0070C0"/>
          <w:sz w:val="22"/>
        </w:rPr>
      </w:r>
      <w:r w:rsidR="008C0800" w:rsidRPr="002E2358">
        <w:rPr>
          <w:rFonts w:cs="Arial"/>
          <w:color w:val="0070C0"/>
          <w:sz w:val="22"/>
        </w:rPr>
        <w:fldChar w:fldCharType="separate"/>
      </w:r>
      <w:r w:rsidR="00E350AE">
        <w:rPr>
          <w:rFonts w:cs="Arial"/>
          <w:color w:val="0070C0"/>
          <w:sz w:val="22"/>
        </w:rPr>
        <w:t>18</w:t>
      </w:r>
      <w:r w:rsidR="008C0800" w:rsidRPr="002E2358">
        <w:rPr>
          <w:rFonts w:cs="Arial"/>
          <w:color w:val="0070C0"/>
          <w:sz w:val="22"/>
        </w:rPr>
        <w:fldChar w:fldCharType="end"/>
      </w:r>
      <w:r w:rsidR="008C0800" w:rsidRPr="002E2358">
        <w:rPr>
          <w:rFonts w:cs="Arial"/>
          <w:color w:val="0070C0"/>
          <w:sz w:val="22"/>
        </w:rPr>
        <w:t xml:space="preserve"> applies to facilitate transition of</w:t>
      </w:r>
      <w:r w:rsidR="00AD42FB" w:rsidRPr="002E2358">
        <w:rPr>
          <w:rFonts w:cs="Arial"/>
          <w:color w:val="0070C0"/>
          <w:sz w:val="22"/>
        </w:rPr>
        <w:t xml:space="preserve"> the Club</w:t>
      </w:r>
      <w:r w:rsidR="008C0800" w:rsidRPr="002E2358">
        <w:rPr>
          <w:rFonts w:cs="Arial"/>
          <w:sz w:val="22"/>
        </w:rPr>
        <w:t xml:space="preserve"> </w:t>
      </w:r>
      <w:r w:rsidR="008C0800" w:rsidRPr="002E2358">
        <w:rPr>
          <w:rFonts w:cs="Arial"/>
          <w:color w:val="0070C0"/>
          <w:sz w:val="22"/>
        </w:rPr>
        <w:t>from the previous</w:t>
      </w:r>
      <w:r w:rsidR="008C0800" w:rsidRPr="002E2358">
        <w:rPr>
          <w:rFonts w:cs="Arial"/>
          <w:sz w:val="22"/>
        </w:rPr>
        <w:t xml:space="preserve"> </w:t>
      </w:r>
      <w:r w:rsidR="008C0800" w:rsidRPr="002E2358">
        <w:rPr>
          <w:rFonts w:cs="Arial"/>
          <w:color w:val="00B050"/>
          <w:sz w:val="22"/>
        </w:rPr>
        <w:t>[rules/constitution]</w:t>
      </w:r>
      <w:r w:rsidR="008C0800" w:rsidRPr="002E2358">
        <w:rPr>
          <w:rFonts w:cs="Arial"/>
          <w:sz w:val="22"/>
        </w:rPr>
        <w:t xml:space="preserve"> </w:t>
      </w:r>
      <w:r w:rsidR="008C0800" w:rsidRPr="002E2358">
        <w:rPr>
          <w:rFonts w:cs="Arial"/>
          <w:color w:val="0070C0"/>
          <w:sz w:val="22"/>
        </w:rPr>
        <w:t>to this Constitution. If this clause is inconsistent with any other clause in this Constitution, this clause applies to the extent of the inconsistency and the other clause will not.</w:t>
      </w:r>
    </w:p>
    <w:p w14:paraId="561A650A" w14:textId="70007BB5" w:rsidR="008C0800" w:rsidRPr="002E2358" w:rsidRDefault="00671F97" w:rsidP="0021686F">
      <w:pPr>
        <w:pStyle w:val="Heading3"/>
        <w:numPr>
          <w:ilvl w:val="2"/>
          <w:numId w:val="12"/>
        </w:numPr>
        <w:tabs>
          <w:tab w:val="clear" w:pos="709"/>
        </w:tabs>
        <w:rPr>
          <w:rFonts w:cs="Arial"/>
          <w:sz w:val="22"/>
        </w:rPr>
      </w:pPr>
      <w:r w:rsidRPr="002E2358">
        <w:rPr>
          <w:rFonts w:cs="Arial"/>
          <w:b/>
          <w:bCs/>
          <w:color w:val="0070C0"/>
          <w:sz w:val="22"/>
        </w:rPr>
        <w:t xml:space="preserve">Power of Committee during transition period: </w:t>
      </w:r>
      <w:r w:rsidR="008C0800" w:rsidRPr="002E2358">
        <w:rPr>
          <w:rFonts w:cs="Arial"/>
          <w:color w:val="0070C0"/>
          <w:sz w:val="22"/>
        </w:rPr>
        <w:t xml:space="preserve">Subject to the Act, the </w:t>
      </w:r>
      <w:r w:rsidR="00F71938" w:rsidRPr="002E2358">
        <w:rPr>
          <w:rFonts w:cs="Arial"/>
          <w:color w:val="0070C0"/>
          <w:sz w:val="22"/>
        </w:rPr>
        <w:t>Committee</w:t>
      </w:r>
      <w:r w:rsidR="008C0800" w:rsidRPr="002E2358">
        <w:rPr>
          <w:rFonts w:cs="Arial"/>
          <w:color w:val="0070C0"/>
          <w:sz w:val="22"/>
        </w:rPr>
        <w:t xml:space="preserve"> may amend any requirement for and/or the date by which this Constitution requires anything to be done. This clause applies for </w:t>
      </w:r>
      <w:r w:rsidR="008C0800" w:rsidRPr="002E2358">
        <w:rPr>
          <w:rFonts w:cs="Arial"/>
          <w:color w:val="00B050"/>
          <w:sz w:val="22"/>
        </w:rPr>
        <w:t>[time</w:t>
      </w:r>
      <w:r w:rsidR="00131972" w:rsidRPr="002E2358">
        <w:rPr>
          <w:rFonts w:cs="Arial"/>
          <w:color w:val="00B050"/>
          <w:sz w:val="22"/>
        </w:rPr>
        <w:t xml:space="preserve"> period</w:t>
      </w:r>
      <w:r w:rsidR="008C0800" w:rsidRPr="002E2358">
        <w:rPr>
          <w:rFonts w:cs="Arial"/>
          <w:color w:val="00B050"/>
          <w:sz w:val="22"/>
        </w:rPr>
        <w:t>]</w:t>
      </w:r>
      <w:r w:rsidR="008C0800" w:rsidRPr="002E2358">
        <w:rPr>
          <w:rFonts w:cs="Arial"/>
          <w:color w:val="0070C0"/>
          <w:sz w:val="22"/>
        </w:rPr>
        <w:t xml:space="preserve"> and is solely to enable flexibility in the transition of</w:t>
      </w:r>
      <w:r w:rsidR="008C0800" w:rsidRPr="002E2358">
        <w:rPr>
          <w:rFonts w:cs="Arial"/>
          <w:sz w:val="22"/>
        </w:rPr>
        <w:t xml:space="preserve"> </w:t>
      </w:r>
      <w:r w:rsidR="00AD42FB" w:rsidRPr="002E2358">
        <w:rPr>
          <w:rFonts w:cs="Arial"/>
          <w:color w:val="0070C0"/>
          <w:sz w:val="22"/>
        </w:rPr>
        <w:t>the Club</w:t>
      </w:r>
      <w:r w:rsidR="00AD42FB" w:rsidRPr="002E2358">
        <w:rPr>
          <w:rFonts w:cs="Arial"/>
          <w:color w:val="00B050"/>
          <w:sz w:val="22"/>
        </w:rPr>
        <w:t xml:space="preserve"> </w:t>
      </w:r>
      <w:r w:rsidR="008C0800" w:rsidRPr="002E2358">
        <w:rPr>
          <w:rFonts w:cs="Arial"/>
          <w:color w:val="0070C0"/>
          <w:sz w:val="22"/>
        </w:rPr>
        <w:t>from the previous</w:t>
      </w:r>
      <w:r w:rsidR="008C0800" w:rsidRPr="002E2358">
        <w:rPr>
          <w:rFonts w:cs="Arial"/>
          <w:sz w:val="22"/>
        </w:rPr>
        <w:t xml:space="preserve"> </w:t>
      </w:r>
      <w:r w:rsidR="008C0800" w:rsidRPr="002E2358">
        <w:rPr>
          <w:rFonts w:cs="Arial"/>
          <w:color w:val="00B050"/>
          <w:sz w:val="22"/>
        </w:rPr>
        <w:t>[rules/constitution]</w:t>
      </w:r>
      <w:r w:rsidR="008C0800" w:rsidRPr="002E2358">
        <w:rPr>
          <w:rFonts w:cs="Arial"/>
          <w:sz w:val="22"/>
        </w:rPr>
        <w:t xml:space="preserve"> </w:t>
      </w:r>
      <w:r w:rsidR="008C0800" w:rsidRPr="002E2358">
        <w:rPr>
          <w:rFonts w:cs="Arial"/>
          <w:color w:val="0070C0"/>
          <w:sz w:val="22"/>
        </w:rPr>
        <w:t>to this Constitution and to correct any unintended consequences occurring through different wording being used.</w:t>
      </w:r>
      <w:r w:rsidR="00415BED" w:rsidRPr="002E2358">
        <w:rPr>
          <w:rFonts w:cs="Arial"/>
          <w:color w:val="7030A0"/>
          <w:sz w:val="22"/>
        </w:rPr>
        <w:t xml:space="preserve"> </w:t>
      </w:r>
    </w:p>
    <w:p w14:paraId="20E6EF19" w14:textId="77777777" w:rsidR="00671F97" w:rsidRPr="002E2358" w:rsidRDefault="00671F97" w:rsidP="0021686F">
      <w:pPr>
        <w:pStyle w:val="Heading3"/>
        <w:numPr>
          <w:ilvl w:val="2"/>
          <w:numId w:val="12"/>
        </w:numPr>
        <w:rPr>
          <w:rFonts w:cs="Arial"/>
          <w:color w:val="0070C0"/>
          <w:sz w:val="22"/>
        </w:rPr>
      </w:pPr>
      <w:r w:rsidRPr="002E2358">
        <w:rPr>
          <w:rFonts w:cs="Arial"/>
          <w:b/>
          <w:bCs/>
          <w:color w:val="0070C0"/>
          <w:sz w:val="22"/>
        </w:rPr>
        <w:t>Transition of Committee Members:</w:t>
      </w:r>
    </w:p>
    <w:p w14:paraId="03768E64" w14:textId="6B50AEBC" w:rsidR="008C0800" w:rsidRPr="002E2358" w:rsidRDefault="008C0800" w:rsidP="00671F97">
      <w:pPr>
        <w:pStyle w:val="Heading4"/>
        <w:rPr>
          <w:rFonts w:cs="Arial"/>
          <w:color w:val="00B050"/>
          <w:sz w:val="22"/>
        </w:rPr>
      </w:pPr>
      <w:r w:rsidRPr="002E2358">
        <w:rPr>
          <w:rFonts w:cs="Arial"/>
          <w:color w:val="00B050"/>
          <w:sz w:val="22"/>
        </w:rPr>
        <w:t xml:space="preserve">[detail </w:t>
      </w:r>
      <w:r w:rsidR="00415BED" w:rsidRPr="002E2358">
        <w:rPr>
          <w:rFonts w:cs="Arial"/>
          <w:color w:val="00B050"/>
          <w:sz w:val="22"/>
        </w:rPr>
        <w:t>if</w:t>
      </w:r>
      <w:r w:rsidRPr="002E2358">
        <w:rPr>
          <w:rFonts w:cs="Arial"/>
          <w:color w:val="00B050"/>
          <w:sz w:val="22"/>
        </w:rPr>
        <w:t xml:space="preserve"> the </w:t>
      </w:r>
      <w:r w:rsidR="00E23969" w:rsidRPr="002E2358">
        <w:rPr>
          <w:rFonts w:cs="Arial"/>
          <w:color w:val="00B050"/>
          <w:sz w:val="22"/>
        </w:rPr>
        <w:t>c</w:t>
      </w:r>
      <w:r w:rsidR="00F71938" w:rsidRPr="002E2358">
        <w:rPr>
          <w:rFonts w:cs="Arial"/>
          <w:color w:val="00B050"/>
          <w:sz w:val="22"/>
        </w:rPr>
        <w:t>ommittee</w:t>
      </w:r>
      <w:r w:rsidRPr="002E2358">
        <w:rPr>
          <w:rFonts w:cs="Arial"/>
          <w:color w:val="00B050"/>
          <w:sz w:val="22"/>
        </w:rPr>
        <w:t xml:space="preserve"> </w:t>
      </w:r>
      <w:r w:rsidR="00E23969" w:rsidRPr="002E2358">
        <w:rPr>
          <w:rFonts w:cs="Arial"/>
          <w:color w:val="00B050"/>
          <w:sz w:val="22"/>
        </w:rPr>
        <w:t>m</w:t>
      </w:r>
      <w:r w:rsidRPr="002E2358">
        <w:rPr>
          <w:rFonts w:cs="Arial"/>
          <w:color w:val="00B050"/>
          <w:sz w:val="22"/>
        </w:rPr>
        <w:t xml:space="preserve">embers under the previous rules/constitution continue] </w:t>
      </w:r>
    </w:p>
    <w:p w14:paraId="3B53DC1C" w14:textId="474666BB" w:rsidR="00D87F91" w:rsidRPr="002E2358" w:rsidRDefault="008C0800" w:rsidP="00D87F91">
      <w:pPr>
        <w:pStyle w:val="Heading4"/>
        <w:rPr>
          <w:rFonts w:cs="Arial"/>
          <w:color w:val="00B050"/>
          <w:sz w:val="22"/>
        </w:rPr>
      </w:pPr>
      <w:bookmarkStart w:id="223" w:name="_Hlk151557099"/>
      <w:r w:rsidRPr="002E2358">
        <w:rPr>
          <w:rFonts w:cs="Arial"/>
          <w:color w:val="00B050"/>
          <w:sz w:val="22"/>
        </w:rPr>
        <w:t>[state whether the number of terms served under the previous rule/constitution count towards any maximum number of terms in this constitution]</w:t>
      </w:r>
      <w:bookmarkEnd w:id="0"/>
      <w:bookmarkEnd w:id="223"/>
    </w:p>
    <w:sectPr w:rsidR="00D87F91" w:rsidRPr="002E2358" w:rsidSect="003B5D7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CB60" w14:textId="77777777" w:rsidR="00B65EF8" w:rsidRDefault="00B65EF8" w:rsidP="00A16051">
      <w:pPr>
        <w:spacing w:after="0" w:line="240" w:lineRule="auto"/>
      </w:pPr>
      <w:r>
        <w:separator/>
      </w:r>
    </w:p>
  </w:endnote>
  <w:endnote w:type="continuationSeparator" w:id="0">
    <w:p w14:paraId="71C6B0B3" w14:textId="77777777" w:rsidR="00B65EF8" w:rsidRDefault="00B65EF8" w:rsidP="00A1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FC2CD" w14:textId="77777777" w:rsidR="00C524DC" w:rsidRDefault="00C52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666178"/>
      <w:docPartObj>
        <w:docPartGallery w:val="Page Numbers (Bottom of Page)"/>
        <w:docPartUnique/>
      </w:docPartObj>
    </w:sdtPr>
    <w:sdtEndPr>
      <w:rPr>
        <w:noProof/>
      </w:rPr>
    </w:sdtEndPr>
    <w:sdtContent>
      <w:p w14:paraId="57E4A992" w14:textId="1E7CC71C" w:rsidR="00880E32" w:rsidRDefault="00880E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779F9" w14:textId="77777777" w:rsidR="00A16051" w:rsidRDefault="00A16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BBCF4" w14:textId="77777777" w:rsidR="00C524DC" w:rsidRDefault="00C524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422835"/>
      <w:docPartObj>
        <w:docPartGallery w:val="Page Numbers (Bottom of Page)"/>
        <w:docPartUnique/>
      </w:docPartObj>
    </w:sdtPr>
    <w:sdtEndPr>
      <w:rPr>
        <w:noProof/>
      </w:rPr>
    </w:sdtEndPr>
    <w:sdtContent>
      <w:p w14:paraId="1F12F3F3" w14:textId="6901486A" w:rsidR="004428EB" w:rsidRDefault="004428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38CE68" w14:textId="77777777" w:rsidR="003B5D75" w:rsidRDefault="003B5D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004579"/>
      <w:docPartObj>
        <w:docPartGallery w:val="Page Numbers (Bottom of Page)"/>
        <w:docPartUnique/>
      </w:docPartObj>
    </w:sdtPr>
    <w:sdtEndPr>
      <w:rPr>
        <w:noProof/>
      </w:rPr>
    </w:sdtEndPr>
    <w:sdtContent>
      <w:p w14:paraId="7D639319" w14:textId="77777777" w:rsidR="003B5D75" w:rsidRDefault="003B5D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F26E2" w14:textId="77777777" w:rsidR="003B5D75" w:rsidRDefault="003B5D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0888009"/>
      <w:docPartObj>
        <w:docPartGallery w:val="Page Numbers (Bottom of Page)"/>
        <w:docPartUnique/>
      </w:docPartObj>
    </w:sdtPr>
    <w:sdtEndPr>
      <w:rPr>
        <w:noProof/>
      </w:rPr>
    </w:sdtEndPr>
    <w:sdtContent>
      <w:p w14:paraId="14136A74" w14:textId="365BA9B9" w:rsidR="00D66593" w:rsidRDefault="00D66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A526E" w14:textId="77777777" w:rsidR="003B5D75" w:rsidRDefault="003B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89510" w14:textId="77777777" w:rsidR="00B65EF8" w:rsidRDefault="00B65EF8" w:rsidP="00A16051">
      <w:pPr>
        <w:spacing w:after="0" w:line="240" w:lineRule="auto"/>
      </w:pPr>
      <w:r>
        <w:separator/>
      </w:r>
    </w:p>
  </w:footnote>
  <w:footnote w:type="continuationSeparator" w:id="0">
    <w:p w14:paraId="0031271A" w14:textId="77777777" w:rsidR="00B65EF8" w:rsidRDefault="00B65EF8" w:rsidP="00A1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3D1C" w14:textId="77777777" w:rsidR="00C524DC" w:rsidRDefault="00C52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5940" w14:textId="399A7698" w:rsidR="00FB1BB1" w:rsidRDefault="00FB1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96314" w14:textId="498CCCD2" w:rsidR="00FB1BB1" w:rsidRDefault="00FB1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5BC5"/>
    <w:multiLevelType w:val="hybridMultilevel"/>
    <w:tmpl w:val="CB121798"/>
    <w:lvl w:ilvl="0" w:tplc="9FC49148">
      <w:start w:val="1"/>
      <w:numFmt w:val="bullet"/>
      <w:lvlText w:val=""/>
      <w:lvlJc w:val="left"/>
      <w:pPr>
        <w:ind w:left="720" w:hanging="360"/>
      </w:pPr>
      <w:rPr>
        <w:rFonts w:ascii="Symbol" w:hAnsi="Symbol" w:hint="default"/>
        <w:color w:val="000000"/>
      </w:rPr>
    </w:lvl>
    <w:lvl w:ilvl="1" w:tplc="5D9A4CCE">
      <w:start w:val="1"/>
      <w:numFmt w:val="bullet"/>
      <w:lvlText w:val="o"/>
      <w:lvlJc w:val="left"/>
      <w:pPr>
        <w:ind w:left="1440" w:hanging="360"/>
      </w:pPr>
      <w:rPr>
        <w:rFonts w:ascii="Courier New" w:hAnsi="Courier New" w:cs="Courier New" w:hint="default"/>
        <w:color w:val="000000"/>
      </w:rPr>
    </w:lvl>
    <w:lvl w:ilvl="2" w:tplc="33EAFA48">
      <w:start w:val="1"/>
      <w:numFmt w:val="bullet"/>
      <w:lvlText w:val=""/>
      <w:lvlJc w:val="left"/>
      <w:pPr>
        <w:ind w:left="2160" w:hanging="360"/>
      </w:pPr>
      <w:rPr>
        <w:rFonts w:ascii="Wingdings" w:hAnsi="Wingdings" w:hint="default"/>
        <w:color w:val="000000"/>
      </w:rPr>
    </w:lvl>
    <w:lvl w:ilvl="3" w:tplc="A1605982">
      <w:start w:val="1"/>
      <w:numFmt w:val="bullet"/>
      <w:lvlText w:val=""/>
      <w:lvlJc w:val="left"/>
      <w:pPr>
        <w:ind w:left="2880" w:hanging="360"/>
      </w:pPr>
      <w:rPr>
        <w:rFonts w:ascii="Symbol" w:hAnsi="Symbol" w:hint="default"/>
        <w:color w:val="000000"/>
      </w:rPr>
    </w:lvl>
    <w:lvl w:ilvl="4" w:tplc="DC184174">
      <w:start w:val="1"/>
      <w:numFmt w:val="bullet"/>
      <w:lvlText w:val="o"/>
      <w:lvlJc w:val="left"/>
      <w:pPr>
        <w:ind w:left="3600" w:hanging="360"/>
      </w:pPr>
      <w:rPr>
        <w:rFonts w:ascii="Courier New" w:hAnsi="Courier New" w:cs="Courier New" w:hint="default"/>
        <w:color w:val="000000"/>
      </w:rPr>
    </w:lvl>
    <w:lvl w:ilvl="5" w:tplc="02B2E1C4">
      <w:start w:val="1"/>
      <w:numFmt w:val="bullet"/>
      <w:lvlText w:val=""/>
      <w:lvlJc w:val="left"/>
      <w:pPr>
        <w:ind w:left="4320" w:hanging="360"/>
      </w:pPr>
      <w:rPr>
        <w:rFonts w:ascii="Wingdings" w:hAnsi="Wingdings" w:hint="default"/>
        <w:color w:val="000000"/>
      </w:rPr>
    </w:lvl>
    <w:lvl w:ilvl="6" w:tplc="2382B2DC">
      <w:start w:val="1"/>
      <w:numFmt w:val="bullet"/>
      <w:lvlText w:val=""/>
      <w:lvlJc w:val="left"/>
      <w:pPr>
        <w:ind w:left="5040" w:hanging="360"/>
      </w:pPr>
      <w:rPr>
        <w:rFonts w:ascii="Symbol" w:hAnsi="Symbol" w:hint="default"/>
        <w:color w:val="000000"/>
      </w:rPr>
    </w:lvl>
    <w:lvl w:ilvl="7" w:tplc="ABBAA088">
      <w:start w:val="1"/>
      <w:numFmt w:val="bullet"/>
      <w:lvlText w:val="o"/>
      <w:lvlJc w:val="left"/>
      <w:pPr>
        <w:ind w:left="5760" w:hanging="360"/>
      </w:pPr>
      <w:rPr>
        <w:rFonts w:ascii="Courier New" w:hAnsi="Courier New" w:cs="Courier New" w:hint="default"/>
        <w:color w:val="000000"/>
      </w:rPr>
    </w:lvl>
    <w:lvl w:ilvl="8" w:tplc="A6B2702C">
      <w:start w:val="1"/>
      <w:numFmt w:val="bullet"/>
      <w:lvlText w:val=""/>
      <w:lvlJc w:val="left"/>
      <w:pPr>
        <w:ind w:left="6480" w:hanging="360"/>
      </w:pPr>
      <w:rPr>
        <w:rFonts w:ascii="Wingdings" w:hAnsi="Wingdings" w:hint="default"/>
        <w:color w:val="000000"/>
      </w:rPr>
    </w:lvl>
  </w:abstractNum>
  <w:abstractNum w:abstractNumId="1" w15:restartNumberingAfterBreak="0">
    <w:nsid w:val="027B5F89"/>
    <w:multiLevelType w:val="hybridMultilevel"/>
    <w:tmpl w:val="8752F6C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 w15:restartNumberingAfterBreak="0">
    <w:nsid w:val="03B84E3A"/>
    <w:multiLevelType w:val="multilevel"/>
    <w:tmpl w:val="204A1344"/>
    <w:styleLink w:val="Definition-WList"/>
    <w:lvl w:ilvl="0">
      <w:start w:val="1"/>
      <w:numFmt w:val="none"/>
      <w:pStyle w:val="Definition-WL1"/>
      <w:lvlText w:val=""/>
      <w:lvlJc w:val="left"/>
      <w:pPr>
        <w:ind w:left="709" w:hanging="709"/>
      </w:pPr>
      <w:rPr>
        <w:rFonts w:hint="default"/>
        <w:color w:val="000000"/>
      </w:rPr>
    </w:lvl>
    <w:lvl w:ilvl="1">
      <w:start w:val="1"/>
      <w:numFmt w:val="lowerLetter"/>
      <w:pStyle w:val="Definition-WL2"/>
      <w:lvlText w:val="(%2)"/>
      <w:lvlJc w:val="left"/>
      <w:pPr>
        <w:tabs>
          <w:tab w:val="num" w:pos="5245"/>
        </w:tabs>
        <w:ind w:left="5245" w:hanging="567"/>
      </w:pPr>
      <w:rPr>
        <w:rFonts w:hint="default"/>
        <w:color w:val="000000"/>
      </w:rPr>
    </w:lvl>
    <w:lvl w:ilvl="2">
      <w:start w:val="1"/>
      <w:numFmt w:val="lowerRoman"/>
      <w:pStyle w:val="Definition-WL3"/>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05B64F5B"/>
    <w:multiLevelType w:val="hybridMultilevel"/>
    <w:tmpl w:val="750232F4"/>
    <w:lvl w:ilvl="0" w:tplc="F7B80798">
      <w:start w:val="1"/>
      <w:numFmt w:val="bullet"/>
      <w:lvlText w:val=""/>
      <w:lvlJc w:val="left"/>
      <w:pPr>
        <w:ind w:left="720" w:hanging="360"/>
      </w:pPr>
      <w:rPr>
        <w:rFonts w:ascii="Symbol" w:hAnsi="Symbol" w:hint="default"/>
        <w:color w:val="000000"/>
      </w:rPr>
    </w:lvl>
    <w:lvl w:ilvl="1" w:tplc="0B88AD20">
      <w:start w:val="1"/>
      <w:numFmt w:val="bullet"/>
      <w:lvlText w:val="o"/>
      <w:lvlJc w:val="left"/>
      <w:pPr>
        <w:ind w:left="1440" w:hanging="360"/>
      </w:pPr>
      <w:rPr>
        <w:rFonts w:ascii="Courier New" w:hAnsi="Courier New" w:cs="Courier New" w:hint="default"/>
        <w:color w:val="000000"/>
      </w:rPr>
    </w:lvl>
    <w:lvl w:ilvl="2" w:tplc="4280AB60">
      <w:start w:val="1"/>
      <w:numFmt w:val="bullet"/>
      <w:lvlText w:val=""/>
      <w:lvlJc w:val="left"/>
      <w:pPr>
        <w:ind w:left="2160" w:hanging="360"/>
      </w:pPr>
      <w:rPr>
        <w:rFonts w:ascii="Wingdings" w:hAnsi="Wingdings" w:hint="default"/>
        <w:color w:val="000000"/>
      </w:rPr>
    </w:lvl>
    <w:lvl w:ilvl="3" w:tplc="20769F58">
      <w:start w:val="1"/>
      <w:numFmt w:val="bullet"/>
      <w:lvlText w:val=""/>
      <w:lvlJc w:val="left"/>
      <w:pPr>
        <w:ind w:left="2880" w:hanging="360"/>
      </w:pPr>
      <w:rPr>
        <w:rFonts w:ascii="Symbol" w:hAnsi="Symbol" w:hint="default"/>
        <w:color w:val="000000"/>
      </w:rPr>
    </w:lvl>
    <w:lvl w:ilvl="4" w:tplc="63E82DC4">
      <w:start w:val="1"/>
      <w:numFmt w:val="bullet"/>
      <w:lvlText w:val="o"/>
      <w:lvlJc w:val="left"/>
      <w:pPr>
        <w:ind w:left="3600" w:hanging="360"/>
      </w:pPr>
      <w:rPr>
        <w:rFonts w:ascii="Courier New" w:hAnsi="Courier New" w:cs="Courier New" w:hint="default"/>
        <w:color w:val="000000"/>
      </w:rPr>
    </w:lvl>
    <w:lvl w:ilvl="5" w:tplc="21F889D8">
      <w:start w:val="1"/>
      <w:numFmt w:val="bullet"/>
      <w:lvlText w:val=""/>
      <w:lvlJc w:val="left"/>
      <w:pPr>
        <w:ind w:left="4320" w:hanging="360"/>
      </w:pPr>
      <w:rPr>
        <w:rFonts w:ascii="Wingdings" w:hAnsi="Wingdings" w:hint="default"/>
        <w:color w:val="000000"/>
      </w:rPr>
    </w:lvl>
    <w:lvl w:ilvl="6" w:tplc="AD7C116C">
      <w:start w:val="1"/>
      <w:numFmt w:val="bullet"/>
      <w:lvlText w:val=""/>
      <w:lvlJc w:val="left"/>
      <w:pPr>
        <w:ind w:left="5040" w:hanging="360"/>
      </w:pPr>
      <w:rPr>
        <w:rFonts w:ascii="Symbol" w:hAnsi="Symbol" w:hint="default"/>
        <w:color w:val="000000"/>
      </w:rPr>
    </w:lvl>
    <w:lvl w:ilvl="7" w:tplc="F5F42346">
      <w:start w:val="1"/>
      <w:numFmt w:val="bullet"/>
      <w:lvlText w:val="o"/>
      <w:lvlJc w:val="left"/>
      <w:pPr>
        <w:ind w:left="5760" w:hanging="360"/>
      </w:pPr>
      <w:rPr>
        <w:rFonts w:ascii="Courier New" w:hAnsi="Courier New" w:cs="Courier New" w:hint="default"/>
        <w:color w:val="000000"/>
      </w:rPr>
    </w:lvl>
    <w:lvl w:ilvl="8" w:tplc="0448B50A">
      <w:start w:val="1"/>
      <w:numFmt w:val="bullet"/>
      <w:lvlText w:val=""/>
      <w:lvlJc w:val="left"/>
      <w:pPr>
        <w:ind w:left="6480" w:hanging="360"/>
      </w:pPr>
      <w:rPr>
        <w:rFonts w:ascii="Wingdings" w:hAnsi="Wingdings" w:hint="default"/>
        <w:color w:val="000000"/>
      </w:rPr>
    </w:lvl>
  </w:abstractNum>
  <w:abstractNum w:abstractNumId="4" w15:restartNumberingAfterBreak="0">
    <w:nsid w:val="0B7127D7"/>
    <w:multiLevelType w:val="hybridMultilevel"/>
    <w:tmpl w:val="4DA649B0"/>
    <w:lvl w:ilvl="0" w:tplc="6A304ECA">
      <w:start w:val="1"/>
      <w:numFmt w:val="bullet"/>
      <w:lvlText w:val=""/>
      <w:lvlJc w:val="left"/>
      <w:pPr>
        <w:ind w:left="720" w:hanging="360"/>
      </w:pPr>
      <w:rPr>
        <w:rFonts w:ascii="Symbol" w:hAnsi="Symbol" w:hint="default"/>
        <w:color w:val="000000"/>
      </w:rPr>
    </w:lvl>
    <w:lvl w:ilvl="1" w:tplc="0436E1A8" w:tentative="1">
      <w:start w:val="1"/>
      <w:numFmt w:val="bullet"/>
      <w:lvlText w:val="o"/>
      <w:lvlJc w:val="left"/>
      <w:pPr>
        <w:ind w:left="1440" w:hanging="360"/>
      </w:pPr>
      <w:rPr>
        <w:rFonts w:ascii="Courier New" w:hAnsi="Courier New" w:cs="Courier New" w:hint="default"/>
        <w:color w:val="000000"/>
      </w:rPr>
    </w:lvl>
    <w:lvl w:ilvl="2" w:tplc="61F6A6F8" w:tentative="1">
      <w:start w:val="1"/>
      <w:numFmt w:val="bullet"/>
      <w:lvlText w:val=""/>
      <w:lvlJc w:val="left"/>
      <w:pPr>
        <w:ind w:left="2160" w:hanging="360"/>
      </w:pPr>
      <w:rPr>
        <w:rFonts w:ascii="Wingdings" w:hAnsi="Wingdings" w:hint="default"/>
        <w:color w:val="000000"/>
      </w:rPr>
    </w:lvl>
    <w:lvl w:ilvl="3" w:tplc="5066DA96" w:tentative="1">
      <w:start w:val="1"/>
      <w:numFmt w:val="bullet"/>
      <w:lvlText w:val=""/>
      <w:lvlJc w:val="left"/>
      <w:pPr>
        <w:ind w:left="2880" w:hanging="360"/>
      </w:pPr>
      <w:rPr>
        <w:rFonts w:ascii="Symbol" w:hAnsi="Symbol" w:hint="default"/>
        <w:color w:val="000000"/>
      </w:rPr>
    </w:lvl>
    <w:lvl w:ilvl="4" w:tplc="2F3A2924" w:tentative="1">
      <w:start w:val="1"/>
      <w:numFmt w:val="bullet"/>
      <w:lvlText w:val="o"/>
      <w:lvlJc w:val="left"/>
      <w:pPr>
        <w:ind w:left="3600" w:hanging="360"/>
      </w:pPr>
      <w:rPr>
        <w:rFonts w:ascii="Courier New" w:hAnsi="Courier New" w:cs="Courier New" w:hint="default"/>
        <w:color w:val="000000"/>
      </w:rPr>
    </w:lvl>
    <w:lvl w:ilvl="5" w:tplc="34B8BDAC" w:tentative="1">
      <w:start w:val="1"/>
      <w:numFmt w:val="bullet"/>
      <w:lvlText w:val=""/>
      <w:lvlJc w:val="left"/>
      <w:pPr>
        <w:ind w:left="4320" w:hanging="360"/>
      </w:pPr>
      <w:rPr>
        <w:rFonts w:ascii="Wingdings" w:hAnsi="Wingdings" w:hint="default"/>
        <w:color w:val="000000"/>
      </w:rPr>
    </w:lvl>
    <w:lvl w:ilvl="6" w:tplc="AE9AB80C" w:tentative="1">
      <w:start w:val="1"/>
      <w:numFmt w:val="bullet"/>
      <w:lvlText w:val=""/>
      <w:lvlJc w:val="left"/>
      <w:pPr>
        <w:ind w:left="5040" w:hanging="360"/>
      </w:pPr>
      <w:rPr>
        <w:rFonts w:ascii="Symbol" w:hAnsi="Symbol" w:hint="default"/>
        <w:color w:val="000000"/>
      </w:rPr>
    </w:lvl>
    <w:lvl w:ilvl="7" w:tplc="690C4F8C" w:tentative="1">
      <w:start w:val="1"/>
      <w:numFmt w:val="bullet"/>
      <w:lvlText w:val="o"/>
      <w:lvlJc w:val="left"/>
      <w:pPr>
        <w:ind w:left="5760" w:hanging="360"/>
      </w:pPr>
      <w:rPr>
        <w:rFonts w:ascii="Courier New" w:hAnsi="Courier New" w:cs="Courier New" w:hint="default"/>
        <w:color w:val="000000"/>
      </w:rPr>
    </w:lvl>
    <w:lvl w:ilvl="8" w:tplc="5A5835E4" w:tentative="1">
      <w:start w:val="1"/>
      <w:numFmt w:val="bullet"/>
      <w:lvlText w:val=""/>
      <w:lvlJc w:val="left"/>
      <w:pPr>
        <w:ind w:left="6480" w:hanging="360"/>
      </w:pPr>
      <w:rPr>
        <w:rFonts w:ascii="Wingdings" w:hAnsi="Wingdings" w:hint="default"/>
        <w:color w:val="000000"/>
      </w:rPr>
    </w:lvl>
  </w:abstractNum>
  <w:abstractNum w:abstractNumId="5" w15:restartNumberingAfterBreak="0">
    <w:nsid w:val="0B8E7546"/>
    <w:multiLevelType w:val="hybridMultilevel"/>
    <w:tmpl w:val="7F0EB1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AA643D"/>
    <w:multiLevelType w:val="hybridMultilevel"/>
    <w:tmpl w:val="A3EE4998"/>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7" w15:restartNumberingAfterBreak="0">
    <w:nsid w:val="14C2174C"/>
    <w:multiLevelType w:val="hybridMultilevel"/>
    <w:tmpl w:val="B1B04376"/>
    <w:lvl w:ilvl="0" w:tplc="51F81736">
      <w:start w:val="1"/>
      <w:numFmt w:val="bullet"/>
      <w:lvlText w:val=""/>
      <w:lvlJc w:val="left"/>
      <w:pPr>
        <w:ind w:left="720" w:hanging="360"/>
      </w:pPr>
      <w:rPr>
        <w:rFonts w:ascii="Symbol" w:hAnsi="Symbol" w:hint="default"/>
        <w:color w:val="000000"/>
      </w:rPr>
    </w:lvl>
    <w:lvl w:ilvl="1" w:tplc="46F6CD02">
      <w:start w:val="1"/>
      <w:numFmt w:val="bullet"/>
      <w:lvlText w:val="o"/>
      <w:lvlJc w:val="left"/>
      <w:pPr>
        <w:ind w:left="1440" w:hanging="360"/>
      </w:pPr>
      <w:rPr>
        <w:rFonts w:ascii="Courier New" w:hAnsi="Courier New" w:cs="Courier New" w:hint="default"/>
        <w:color w:val="000000"/>
      </w:rPr>
    </w:lvl>
    <w:lvl w:ilvl="2" w:tplc="F12EFFA8">
      <w:start w:val="1"/>
      <w:numFmt w:val="bullet"/>
      <w:lvlText w:val=""/>
      <w:lvlJc w:val="left"/>
      <w:pPr>
        <w:ind w:left="2160" w:hanging="360"/>
      </w:pPr>
      <w:rPr>
        <w:rFonts w:ascii="Wingdings" w:hAnsi="Wingdings" w:hint="default"/>
        <w:color w:val="000000"/>
      </w:rPr>
    </w:lvl>
    <w:lvl w:ilvl="3" w:tplc="4B36DF18">
      <w:start w:val="1"/>
      <w:numFmt w:val="bullet"/>
      <w:lvlText w:val=""/>
      <w:lvlJc w:val="left"/>
      <w:pPr>
        <w:ind w:left="2880" w:hanging="360"/>
      </w:pPr>
      <w:rPr>
        <w:rFonts w:ascii="Symbol" w:hAnsi="Symbol" w:hint="default"/>
        <w:color w:val="000000"/>
      </w:rPr>
    </w:lvl>
    <w:lvl w:ilvl="4" w:tplc="23EA2508">
      <w:start w:val="1"/>
      <w:numFmt w:val="bullet"/>
      <w:lvlText w:val="o"/>
      <w:lvlJc w:val="left"/>
      <w:pPr>
        <w:ind w:left="3600" w:hanging="360"/>
      </w:pPr>
      <w:rPr>
        <w:rFonts w:ascii="Courier New" w:hAnsi="Courier New" w:cs="Courier New" w:hint="default"/>
        <w:color w:val="000000"/>
      </w:rPr>
    </w:lvl>
    <w:lvl w:ilvl="5" w:tplc="3814D154">
      <w:start w:val="1"/>
      <w:numFmt w:val="bullet"/>
      <w:lvlText w:val=""/>
      <w:lvlJc w:val="left"/>
      <w:pPr>
        <w:ind w:left="4320" w:hanging="360"/>
      </w:pPr>
      <w:rPr>
        <w:rFonts w:ascii="Wingdings" w:hAnsi="Wingdings" w:hint="default"/>
        <w:color w:val="000000"/>
      </w:rPr>
    </w:lvl>
    <w:lvl w:ilvl="6" w:tplc="E03849BC">
      <w:start w:val="1"/>
      <w:numFmt w:val="bullet"/>
      <w:lvlText w:val=""/>
      <w:lvlJc w:val="left"/>
      <w:pPr>
        <w:ind w:left="5040" w:hanging="360"/>
      </w:pPr>
      <w:rPr>
        <w:rFonts w:ascii="Symbol" w:hAnsi="Symbol" w:hint="default"/>
        <w:color w:val="000000"/>
      </w:rPr>
    </w:lvl>
    <w:lvl w:ilvl="7" w:tplc="51D25CCC">
      <w:start w:val="1"/>
      <w:numFmt w:val="bullet"/>
      <w:lvlText w:val="o"/>
      <w:lvlJc w:val="left"/>
      <w:pPr>
        <w:ind w:left="5760" w:hanging="360"/>
      </w:pPr>
      <w:rPr>
        <w:rFonts w:ascii="Courier New" w:hAnsi="Courier New" w:cs="Courier New" w:hint="default"/>
        <w:color w:val="000000"/>
      </w:rPr>
    </w:lvl>
    <w:lvl w:ilvl="8" w:tplc="7250DFFA">
      <w:start w:val="1"/>
      <w:numFmt w:val="bullet"/>
      <w:lvlText w:val=""/>
      <w:lvlJc w:val="left"/>
      <w:pPr>
        <w:ind w:left="6480" w:hanging="360"/>
      </w:pPr>
      <w:rPr>
        <w:rFonts w:ascii="Wingdings" w:hAnsi="Wingdings" w:hint="default"/>
        <w:color w:val="000000"/>
      </w:rPr>
    </w:lvl>
  </w:abstractNum>
  <w:abstractNum w:abstractNumId="8" w15:restartNumberingAfterBreak="0">
    <w:nsid w:val="211D107D"/>
    <w:multiLevelType w:val="hybridMultilevel"/>
    <w:tmpl w:val="6638CC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AD0769"/>
    <w:multiLevelType w:val="hybridMultilevel"/>
    <w:tmpl w:val="FA227A46"/>
    <w:lvl w:ilvl="0" w:tplc="14090001">
      <w:start w:val="1"/>
      <w:numFmt w:val="bullet"/>
      <w:lvlText w:val=""/>
      <w:lvlJc w:val="left"/>
      <w:pPr>
        <w:ind w:left="709" w:hanging="360"/>
      </w:pPr>
      <w:rPr>
        <w:rFonts w:ascii="Symbol" w:hAnsi="Symbol" w:hint="default"/>
      </w:rPr>
    </w:lvl>
    <w:lvl w:ilvl="1" w:tplc="14090003" w:tentative="1">
      <w:start w:val="1"/>
      <w:numFmt w:val="bullet"/>
      <w:lvlText w:val="o"/>
      <w:lvlJc w:val="left"/>
      <w:pPr>
        <w:ind w:left="1429" w:hanging="360"/>
      </w:pPr>
      <w:rPr>
        <w:rFonts w:ascii="Courier New" w:hAnsi="Courier New" w:cs="Courier New" w:hint="default"/>
      </w:rPr>
    </w:lvl>
    <w:lvl w:ilvl="2" w:tplc="14090005" w:tentative="1">
      <w:start w:val="1"/>
      <w:numFmt w:val="bullet"/>
      <w:lvlText w:val=""/>
      <w:lvlJc w:val="left"/>
      <w:pPr>
        <w:ind w:left="2149" w:hanging="360"/>
      </w:pPr>
      <w:rPr>
        <w:rFonts w:ascii="Wingdings" w:hAnsi="Wingdings" w:hint="default"/>
      </w:rPr>
    </w:lvl>
    <w:lvl w:ilvl="3" w:tplc="14090001" w:tentative="1">
      <w:start w:val="1"/>
      <w:numFmt w:val="bullet"/>
      <w:lvlText w:val=""/>
      <w:lvlJc w:val="left"/>
      <w:pPr>
        <w:ind w:left="2869" w:hanging="360"/>
      </w:pPr>
      <w:rPr>
        <w:rFonts w:ascii="Symbol" w:hAnsi="Symbol" w:hint="default"/>
      </w:rPr>
    </w:lvl>
    <w:lvl w:ilvl="4" w:tplc="14090003" w:tentative="1">
      <w:start w:val="1"/>
      <w:numFmt w:val="bullet"/>
      <w:lvlText w:val="o"/>
      <w:lvlJc w:val="left"/>
      <w:pPr>
        <w:ind w:left="3589" w:hanging="360"/>
      </w:pPr>
      <w:rPr>
        <w:rFonts w:ascii="Courier New" w:hAnsi="Courier New" w:cs="Courier New" w:hint="default"/>
      </w:rPr>
    </w:lvl>
    <w:lvl w:ilvl="5" w:tplc="14090005" w:tentative="1">
      <w:start w:val="1"/>
      <w:numFmt w:val="bullet"/>
      <w:lvlText w:val=""/>
      <w:lvlJc w:val="left"/>
      <w:pPr>
        <w:ind w:left="4309" w:hanging="360"/>
      </w:pPr>
      <w:rPr>
        <w:rFonts w:ascii="Wingdings" w:hAnsi="Wingdings" w:hint="default"/>
      </w:rPr>
    </w:lvl>
    <w:lvl w:ilvl="6" w:tplc="14090001" w:tentative="1">
      <w:start w:val="1"/>
      <w:numFmt w:val="bullet"/>
      <w:lvlText w:val=""/>
      <w:lvlJc w:val="left"/>
      <w:pPr>
        <w:ind w:left="5029" w:hanging="360"/>
      </w:pPr>
      <w:rPr>
        <w:rFonts w:ascii="Symbol" w:hAnsi="Symbol" w:hint="default"/>
      </w:rPr>
    </w:lvl>
    <w:lvl w:ilvl="7" w:tplc="14090003" w:tentative="1">
      <w:start w:val="1"/>
      <w:numFmt w:val="bullet"/>
      <w:lvlText w:val="o"/>
      <w:lvlJc w:val="left"/>
      <w:pPr>
        <w:ind w:left="5749" w:hanging="360"/>
      </w:pPr>
      <w:rPr>
        <w:rFonts w:ascii="Courier New" w:hAnsi="Courier New" w:cs="Courier New" w:hint="default"/>
      </w:rPr>
    </w:lvl>
    <w:lvl w:ilvl="8" w:tplc="14090005" w:tentative="1">
      <w:start w:val="1"/>
      <w:numFmt w:val="bullet"/>
      <w:lvlText w:val=""/>
      <w:lvlJc w:val="left"/>
      <w:pPr>
        <w:ind w:left="6469" w:hanging="360"/>
      </w:pPr>
      <w:rPr>
        <w:rFonts w:ascii="Wingdings" w:hAnsi="Wingdings" w:hint="default"/>
      </w:rPr>
    </w:lvl>
  </w:abstractNum>
  <w:abstractNum w:abstractNumId="10" w15:restartNumberingAfterBreak="0">
    <w:nsid w:val="287A0E45"/>
    <w:multiLevelType w:val="multilevel"/>
    <w:tmpl w:val="CCB02E14"/>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1" w15:restartNumberingAfterBreak="0">
    <w:nsid w:val="2F34105A"/>
    <w:multiLevelType w:val="multilevel"/>
    <w:tmpl w:val="CCB02E14"/>
    <w:numStyleLink w:val="Definition-SList"/>
  </w:abstractNum>
  <w:abstractNum w:abstractNumId="12" w15:restartNumberingAfterBreak="0">
    <w:nsid w:val="330A4221"/>
    <w:multiLevelType w:val="multilevel"/>
    <w:tmpl w:val="A2C018EA"/>
    <w:lvl w:ilvl="0">
      <w:start w:val="1"/>
      <w:numFmt w:val="decimal"/>
      <w:pStyle w:val="Level1"/>
      <w:lvlText w:val="%1."/>
      <w:lvlJc w:val="left"/>
      <w:pPr>
        <w:tabs>
          <w:tab w:val="num" w:pos="567"/>
        </w:tabs>
        <w:ind w:left="567" w:hanging="567"/>
      </w:pPr>
      <w:rPr>
        <w:rFonts w:ascii="Arial" w:hAnsi="Arial" w:cs="Times New Roman" w:hint="default"/>
        <w:b/>
        <w:i w:val="0"/>
        <w:color w:val="000000"/>
        <w:sz w:val="21"/>
      </w:rPr>
    </w:lvl>
    <w:lvl w:ilvl="1">
      <w:start w:val="1"/>
      <w:numFmt w:val="decimal"/>
      <w:pStyle w:val="const2"/>
      <w:lvlText w:val="%1.%2"/>
      <w:lvlJc w:val="left"/>
      <w:pPr>
        <w:tabs>
          <w:tab w:val="num" w:pos="1277"/>
        </w:tabs>
        <w:ind w:left="1277" w:hanging="567"/>
      </w:pPr>
      <w:rPr>
        <w:color w:val="000000"/>
      </w:rPr>
    </w:lvl>
    <w:lvl w:ilvl="2">
      <w:start w:val="1"/>
      <w:numFmt w:val="bullet"/>
      <w:pStyle w:val="const3"/>
      <w:lvlText w:val=""/>
      <w:lvlJc w:val="left"/>
      <w:pPr>
        <w:tabs>
          <w:tab w:val="num" w:pos="1134"/>
        </w:tabs>
        <w:ind w:left="1134" w:hanging="567"/>
      </w:pPr>
      <w:rPr>
        <w:rFonts w:ascii="Symbol" w:hAnsi="Symbol" w:hint="default"/>
        <w:b w:val="0"/>
        <w:i w:val="0"/>
        <w:color w:val="000000"/>
        <w:sz w:val="21"/>
      </w:rPr>
    </w:lvl>
    <w:lvl w:ilvl="3">
      <w:start w:val="1"/>
      <w:numFmt w:val="lowerRoman"/>
      <w:pStyle w:val="const4"/>
      <w:lvlText w:val="%4."/>
      <w:lvlJc w:val="left"/>
      <w:pPr>
        <w:ind w:left="1701" w:hanging="567"/>
      </w:pPr>
      <w:rPr>
        <w:rFonts w:ascii="Arial" w:hAnsi="Arial" w:cs="Times New Roman" w:hint="default"/>
        <w:b w:val="0"/>
        <w:i w:val="0"/>
        <w:color w:val="000000"/>
        <w:sz w:val="21"/>
      </w:rPr>
    </w:lvl>
    <w:lvl w:ilvl="4">
      <w:start w:val="1"/>
      <w:numFmt w:val="lowerLetter"/>
      <w:lvlText w:val="(%5)"/>
      <w:lvlJc w:val="left"/>
      <w:pPr>
        <w:ind w:left="1800" w:hanging="360"/>
      </w:pPr>
      <w:rPr>
        <w:color w:val="000000"/>
      </w:rPr>
    </w:lvl>
    <w:lvl w:ilvl="5">
      <w:start w:val="1"/>
      <w:numFmt w:val="lowerRoman"/>
      <w:lvlText w:val="(%6)"/>
      <w:lvlJc w:val="left"/>
      <w:pPr>
        <w:ind w:left="2160" w:hanging="360"/>
      </w:pPr>
      <w:rPr>
        <w:color w:val="000000"/>
      </w:rPr>
    </w:lvl>
    <w:lvl w:ilvl="6">
      <w:start w:val="1"/>
      <w:numFmt w:val="decimal"/>
      <w:lvlText w:val="%7."/>
      <w:lvlJc w:val="left"/>
      <w:pPr>
        <w:ind w:left="2520" w:hanging="360"/>
      </w:pPr>
      <w:rPr>
        <w:color w:val="000000"/>
      </w:rPr>
    </w:lvl>
    <w:lvl w:ilvl="7">
      <w:start w:val="1"/>
      <w:numFmt w:val="lowerLetter"/>
      <w:lvlText w:val="%8."/>
      <w:lvlJc w:val="left"/>
      <w:pPr>
        <w:ind w:left="2880" w:hanging="360"/>
      </w:pPr>
      <w:rPr>
        <w:color w:val="000000"/>
      </w:rPr>
    </w:lvl>
    <w:lvl w:ilvl="8">
      <w:start w:val="1"/>
      <w:numFmt w:val="lowerRoman"/>
      <w:lvlText w:val="%9."/>
      <w:lvlJc w:val="left"/>
      <w:pPr>
        <w:ind w:left="3240" w:hanging="360"/>
      </w:pPr>
      <w:rPr>
        <w:color w:val="000000"/>
      </w:rPr>
    </w:lvl>
  </w:abstractNum>
  <w:abstractNum w:abstractNumId="13" w15:restartNumberingAfterBreak="0">
    <w:nsid w:val="33EF10DC"/>
    <w:multiLevelType w:val="multilevel"/>
    <w:tmpl w:val="744A954C"/>
    <w:numStyleLink w:val="DefinitionList"/>
  </w:abstractNum>
  <w:abstractNum w:abstractNumId="14" w15:restartNumberingAfterBreak="0">
    <w:nsid w:val="49840F47"/>
    <w:multiLevelType w:val="multilevel"/>
    <w:tmpl w:val="744A954C"/>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5" w15:restartNumberingAfterBreak="0">
    <w:nsid w:val="49B60A01"/>
    <w:multiLevelType w:val="hybridMultilevel"/>
    <w:tmpl w:val="D116B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9526203"/>
    <w:multiLevelType w:val="hybridMultilevel"/>
    <w:tmpl w:val="18E0B554"/>
    <w:lvl w:ilvl="0" w:tplc="11AEA5C0">
      <w:start w:val="1"/>
      <w:numFmt w:val="bullet"/>
      <w:lvlText w:val=""/>
      <w:lvlJc w:val="left"/>
      <w:pPr>
        <w:ind w:left="778" w:hanging="360"/>
      </w:pPr>
      <w:rPr>
        <w:rFonts w:ascii="Symbol" w:hAnsi="Symbol" w:hint="default"/>
        <w:color w:val="000000"/>
      </w:rPr>
    </w:lvl>
    <w:lvl w:ilvl="1" w:tplc="67B4DEC0" w:tentative="1">
      <w:start w:val="1"/>
      <w:numFmt w:val="bullet"/>
      <w:lvlText w:val="o"/>
      <w:lvlJc w:val="left"/>
      <w:pPr>
        <w:ind w:left="1498" w:hanging="360"/>
      </w:pPr>
      <w:rPr>
        <w:rFonts w:ascii="Courier New" w:hAnsi="Courier New" w:cs="Courier New" w:hint="default"/>
        <w:color w:val="000000"/>
      </w:rPr>
    </w:lvl>
    <w:lvl w:ilvl="2" w:tplc="95788572" w:tentative="1">
      <w:start w:val="1"/>
      <w:numFmt w:val="bullet"/>
      <w:lvlText w:val=""/>
      <w:lvlJc w:val="left"/>
      <w:pPr>
        <w:ind w:left="2218" w:hanging="360"/>
      </w:pPr>
      <w:rPr>
        <w:rFonts w:ascii="Wingdings" w:hAnsi="Wingdings" w:hint="default"/>
        <w:color w:val="000000"/>
      </w:rPr>
    </w:lvl>
    <w:lvl w:ilvl="3" w:tplc="8CF29EBA" w:tentative="1">
      <w:start w:val="1"/>
      <w:numFmt w:val="bullet"/>
      <w:lvlText w:val=""/>
      <w:lvlJc w:val="left"/>
      <w:pPr>
        <w:ind w:left="2938" w:hanging="360"/>
      </w:pPr>
      <w:rPr>
        <w:rFonts w:ascii="Symbol" w:hAnsi="Symbol" w:hint="default"/>
        <w:color w:val="000000"/>
      </w:rPr>
    </w:lvl>
    <w:lvl w:ilvl="4" w:tplc="06401A72" w:tentative="1">
      <w:start w:val="1"/>
      <w:numFmt w:val="bullet"/>
      <w:lvlText w:val="o"/>
      <w:lvlJc w:val="left"/>
      <w:pPr>
        <w:ind w:left="3658" w:hanging="360"/>
      </w:pPr>
      <w:rPr>
        <w:rFonts w:ascii="Courier New" w:hAnsi="Courier New" w:cs="Courier New" w:hint="default"/>
        <w:color w:val="000000"/>
      </w:rPr>
    </w:lvl>
    <w:lvl w:ilvl="5" w:tplc="0ABE7A3A" w:tentative="1">
      <w:start w:val="1"/>
      <w:numFmt w:val="bullet"/>
      <w:lvlText w:val=""/>
      <w:lvlJc w:val="left"/>
      <w:pPr>
        <w:ind w:left="4378" w:hanging="360"/>
      </w:pPr>
      <w:rPr>
        <w:rFonts w:ascii="Wingdings" w:hAnsi="Wingdings" w:hint="default"/>
        <w:color w:val="000000"/>
      </w:rPr>
    </w:lvl>
    <w:lvl w:ilvl="6" w:tplc="6C568722" w:tentative="1">
      <w:start w:val="1"/>
      <w:numFmt w:val="bullet"/>
      <w:lvlText w:val=""/>
      <w:lvlJc w:val="left"/>
      <w:pPr>
        <w:ind w:left="5098" w:hanging="360"/>
      </w:pPr>
      <w:rPr>
        <w:rFonts w:ascii="Symbol" w:hAnsi="Symbol" w:hint="default"/>
        <w:color w:val="000000"/>
      </w:rPr>
    </w:lvl>
    <w:lvl w:ilvl="7" w:tplc="B8AE7376" w:tentative="1">
      <w:start w:val="1"/>
      <w:numFmt w:val="bullet"/>
      <w:lvlText w:val="o"/>
      <w:lvlJc w:val="left"/>
      <w:pPr>
        <w:ind w:left="5818" w:hanging="360"/>
      </w:pPr>
      <w:rPr>
        <w:rFonts w:ascii="Courier New" w:hAnsi="Courier New" w:cs="Courier New" w:hint="default"/>
        <w:color w:val="000000"/>
      </w:rPr>
    </w:lvl>
    <w:lvl w:ilvl="8" w:tplc="0F28C752" w:tentative="1">
      <w:start w:val="1"/>
      <w:numFmt w:val="bullet"/>
      <w:lvlText w:val=""/>
      <w:lvlJc w:val="left"/>
      <w:pPr>
        <w:ind w:left="6538" w:hanging="360"/>
      </w:pPr>
      <w:rPr>
        <w:rFonts w:ascii="Wingdings" w:hAnsi="Wingdings" w:hint="default"/>
        <w:color w:val="000000"/>
      </w:rPr>
    </w:lvl>
  </w:abstractNum>
  <w:abstractNum w:abstractNumId="17" w15:restartNumberingAfterBreak="0">
    <w:nsid w:val="6ED128A9"/>
    <w:multiLevelType w:val="hybridMultilevel"/>
    <w:tmpl w:val="06DEF554"/>
    <w:lvl w:ilvl="0" w:tplc="14090001">
      <w:start w:val="1"/>
      <w:numFmt w:val="bullet"/>
      <w:lvlText w:val=""/>
      <w:lvlJc w:val="left"/>
      <w:pPr>
        <w:ind w:left="2563" w:hanging="360"/>
      </w:pPr>
      <w:rPr>
        <w:rFonts w:ascii="Symbol" w:hAnsi="Symbol" w:hint="default"/>
      </w:rPr>
    </w:lvl>
    <w:lvl w:ilvl="1" w:tplc="14090003" w:tentative="1">
      <w:start w:val="1"/>
      <w:numFmt w:val="bullet"/>
      <w:lvlText w:val="o"/>
      <w:lvlJc w:val="left"/>
      <w:pPr>
        <w:ind w:left="3283" w:hanging="360"/>
      </w:pPr>
      <w:rPr>
        <w:rFonts w:ascii="Courier New" w:hAnsi="Courier New" w:cs="Courier New" w:hint="default"/>
      </w:rPr>
    </w:lvl>
    <w:lvl w:ilvl="2" w:tplc="14090005" w:tentative="1">
      <w:start w:val="1"/>
      <w:numFmt w:val="bullet"/>
      <w:lvlText w:val=""/>
      <w:lvlJc w:val="left"/>
      <w:pPr>
        <w:ind w:left="4003" w:hanging="360"/>
      </w:pPr>
      <w:rPr>
        <w:rFonts w:ascii="Wingdings" w:hAnsi="Wingdings" w:hint="default"/>
      </w:rPr>
    </w:lvl>
    <w:lvl w:ilvl="3" w:tplc="14090001" w:tentative="1">
      <w:start w:val="1"/>
      <w:numFmt w:val="bullet"/>
      <w:lvlText w:val=""/>
      <w:lvlJc w:val="left"/>
      <w:pPr>
        <w:ind w:left="4723" w:hanging="360"/>
      </w:pPr>
      <w:rPr>
        <w:rFonts w:ascii="Symbol" w:hAnsi="Symbol" w:hint="default"/>
      </w:rPr>
    </w:lvl>
    <w:lvl w:ilvl="4" w:tplc="14090003" w:tentative="1">
      <w:start w:val="1"/>
      <w:numFmt w:val="bullet"/>
      <w:lvlText w:val="o"/>
      <w:lvlJc w:val="left"/>
      <w:pPr>
        <w:ind w:left="5443" w:hanging="360"/>
      </w:pPr>
      <w:rPr>
        <w:rFonts w:ascii="Courier New" w:hAnsi="Courier New" w:cs="Courier New" w:hint="default"/>
      </w:rPr>
    </w:lvl>
    <w:lvl w:ilvl="5" w:tplc="14090005" w:tentative="1">
      <w:start w:val="1"/>
      <w:numFmt w:val="bullet"/>
      <w:lvlText w:val=""/>
      <w:lvlJc w:val="left"/>
      <w:pPr>
        <w:ind w:left="6163" w:hanging="360"/>
      </w:pPr>
      <w:rPr>
        <w:rFonts w:ascii="Wingdings" w:hAnsi="Wingdings" w:hint="default"/>
      </w:rPr>
    </w:lvl>
    <w:lvl w:ilvl="6" w:tplc="14090001" w:tentative="1">
      <w:start w:val="1"/>
      <w:numFmt w:val="bullet"/>
      <w:lvlText w:val=""/>
      <w:lvlJc w:val="left"/>
      <w:pPr>
        <w:ind w:left="6883" w:hanging="360"/>
      </w:pPr>
      <w:rPr>
        <w:rFonts w:ascii="Symbol" w:hAnsi="Symbol" w:hint="default"/>
      </w:rPr>
    </w:lvl>
    <w:lvl w:ilvl="7" w:tplc="14090003" w:tentative="1">
      <w:start w:val="1"/>
      <w:numFmt w:val="bullet"/>
      <w:lvlText w:val="o"/>
      <w:lvlJc w:val="left"/>
      <w:pPr>
        <w:ind w:left="7603" w:hanging="360"/>
      </w:pPr>
      <w:rPr>
        <w:rFonts w:ascii="Courier New" w:hAnsi="Courier New" w:cs="Courier New" w:hint="default"/>
      </w:rPr>
    </w:lvl>
    <w:lvl w:ilvl="8" w:tplc="14090005" w:tentative="1">
      <w:start w:val="1"/>
      <w:numFmt w:val="bullet"/>
      <w:lvlText w:val=""/>
      <w:lvlJc w:val="left"/>
      <w:pPr>
        <w:ind w:left="8323" w:hanging="360"/>
      </w:pPr>
      <w:rPr>
        <w:rFonts w:ascii="Wingdings" w:hAnsi="Wingdings" w:hint="default"/>
      </w:rPr>
    </w:lvl>
  </w:abstractNum>
  <w:abstractNum w:abstractNumId="18" w15:restartNumberingAfterBreak="0">
    <w:nsid w:val="701B0CC2"/>
    <w:multiLevelType w:val="hybridMultilevel"/>
    <w:tmpl w:val="292CD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3681D02"/>
    <w:multiLevelType w:val="hybridMultilevel"/>
    <w:tmpl w:val="3EC0A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9A909E4"/>
    <w:multiLevelType w:val="multilevel"/>
    <w:tmpl w:val="6D34072A"/>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880240466">
    <w:abstractNumId w:val="13"/>
  </w:num>
  <w:num w:numId="2" w16cid:durableId="1335453091">
    <w:abstractNumId w:val="2"/>
  </w:num>
  <w:num w:numId="3" w16cid:durableId="1141118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905082">
    <w:abstractNumId w:val="11"/>
  </w:num>
  <w:num w:numId="5" w16cid:durableId="1753579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116622">
    <w:abstractNumId w:val="12"/>
  </w:num>
  <w:num w:numId="7" w16cid:durableId="1070227462">
    <w:abstractNumId w:val="0"/>
  </w:num>
  <w:num w:numId="8" w16cid:durableId="1889027003">
    <w:abstractNumId w:val="0"/>
  </w:num>
  <w:num w:numId="9" w16cid:durableId="998462582">
    <w:abstractNumId w:val="7"/>
  </w:num>
  <w:num w:numId="10" w16cid:durableId="795026224">
    <w:abstractNumId w:val="3"/>
  </w:num>
  <w:num w:numId="11" w16cid:durableId="1520701062">
    <w:abstractNumId w:val="20"/>
  </w:num>
  <w:num w:numId="12" w16cid:durableId="299237971">
    <w:abstractNumId w:val="20"/>
    <w:lvlOverride w:ilvl="0">
      <w:lvl w:ilvl="0">
        <w:start w:val="1"/>
        <w:numFmt w:val="decimal"/>
        <w:pStyle w:val="Heading1"/>
        <w:lvlText w:val="%1."/>
        <w:lvlJc w:val="left"/>
        <w:pPr>
          <w:tabs>
            <w:tab w:val="num" w:pos="709"/>
          </w:tabs>
          <w:ind w:left="709" w:hanging="709"/>
        </w:pPr>
        <w:rPr>
          <w:b w:val="0"/>
          <w:i w:val="0"/>
          <w:color w:val="000000"/>
        </w:rPr>
      </w:lvl>
    </w:lvlOverride>
    <w:lvlOverride w:ilvl="1">
      <w:lvl w:ilvl="1">
        <w:start w:val="1"/>
        <w:numFmt w:val="decimal"/>
        <w:pStyle w:val="Heading2"/>
        <w:suff w:val="nothing"/>
        <w:lvlText w:val=""/>
        <w:lvlJc w:val="left"/>
        <w:pPr>
          <w:ind w:left="709" w:hanging="709"/>
        </w:pPr>
        <w:rPr>
          <w:b w:val="0"/>
          <w:i w:val="0"/>
          <w:color w:val="000000"/>
        </w:rPr>
      </w:lvl>
    </w:lvlOverride>
    <w:lvlOverride w:ilvl="2">
      <w:lvl w:ilvl="2">
        <w:start w:val="1"/>
        <w:numFmt w:val="decimal"/>
        <w:pStyle w:val="Heading3"/>
        <w:lvlText w:val="%1.%3"/>
        <w:lvlJc w:val="left"/>
        <w:pPr>
          <w:tabs>
            <w:tab w:val="num" w:pos="709"/>
          </w:tabs>
          <w:ind w:left="709" w:hanging="709"/>
        </w:pPr>
        <w:rPr>
          <w:b w:val="0"/>
          <w:i w:val="0"/>
          <w:color w:val="000000"/>
        </w:rPr>
      </w:lvl>
    </w:lvlOverride>
    <w:lvlOverride w:ilvl="3">
      <w:lvl w:ilvl="3">
        <w:start w:val="1"/>
        <w:numFmt w:val="decimal"/>
        <w:pStyle w:val="Heading4"/>
        <w:lvlText w:val="(%4)"/>
        <w:lvlJc w:val="left"/>
        <w:pPr>
          <w:tabs>
            <w:tab w:val="num" w:pos="567"/>
          </w:tabs>
          <w:ind w:left="1276" w:hanging="567"/>
        </w:pPr>
        <w:rPr>
          <w:b w:val="0"/>
          <w:i w:val="0"/>
          <w:color w:val="000000"/>
        </w:rPr>
      </w:lvl>
    </w:lvlOverride>
    <w:lvlOverride w:ilvl="4">
      <w:lvl w:ilvl="4">
        <w:start w:val="1"/>
        <w:numFmt w:val="decimal"/>
        <w:pStyle w:val="Heading5"/>
        <w:lvlText w:val="(%5)"/>
        <w:lvlJc w:val="left"/>
        <w:pPr>
          <w:tabs>
            <w:tab w:val="num" w:pos="567"/>
          </w:tabs>
          <w:ind w:left="1843" w:hanging="567"/>
        </w:pPr>
        <w:rPr>
          <w:b w:val="0"/>
          <w:i w:val="0"/>
          <w:color w:val="000000"/>
        </w:rPr>
      </w:lvl>
    </w:lvlOverride>
    <w:lvlOverride w:ilvl="5">
      <w:lvl w:ilvl="5">
        <w:start w:val="1"/>
        <w:numFmt w:val="decimal"/>
        <w:pStyle w:val="Heading6"/>
        <w:lvlText w:val="(%6)"/>
        <w:lvlJc w:val="left"/>
        <w:pPr>
          <w:tabs>
            <w:tab w:val="num" w:pos="567"/>
          </w:tabs>
          <w:ind w:left="2410" w:hanging="567"/>
        </w:pPr>
        <w:rPr>
          <w:b w:val="0"/>
          <w:i w:val="0"/>
          <w:color w:val="000000"/>
        </w:rPr>
      </w:lvl>
    </w:lvlOverride>
    <w:lvlOverride w:ilvl="6">
      <w:lvl w:ilvl="6">
        <w:start w:val="1"/>
        <w:numFmt w:val="decimal"/>
        <w:lvlRestart w:val="0"/>
        <w:suff w:val="nothing"/>
        <w:lvlText w:val=""/>
        <w:lvlJc w:val="left"/>
        <w:pPr>
          <w:ind w:left="0" w:firstLine="0"/>
        </w:pPr>
        <w:rPr>
          <w:color w:val="000000"/>
        </w:rPr>
      </w:lvl>
    </w:lvlOverride>
    <w:lvlOverride w:ilvl="7">
      <w:lvl w:ilvl="7">
        <w:start w:val="1"/>
        <w:numFmt w:val="decimal"/>
        <w:lvlRestart w:val="0"/>
        <w:suff w:val="nothing"/>
        <w:lvlText w:val=""/>
        <w:lvlJc w:val="left"/>
        <w:pPr>
          <w:ind w:left="0" w:firstLine="0"/>
        </w:pPr>
        <w:rPr>
          <w:color w:val="000000"/>
        </w:rPr>
      </w:lvl>
    </w:lvlOverride>
    <w:lvlOverride w:ilvl="8">
      <w:lvl w:ilvl="8">
        <w:start w:val="1"/>
        <w:numFmt w:val="decimal"/>
        <w:lvlRestart w:val="0"/>
        <w:suff w:val="nothing"/>
        <w:lvlText w:val=""/>
        <w:lvlJc w:val="left"/>
        <w:pPr>
          <w:ind w:left="0" w:firstLine="0"/>
        </w:pPr>
        <w:rPr>
          <w:color w:val="000000"/>
        </w:rPr>
      </w:lvl>
    </w:lvlOverride>
  </w:num>
  <w:num w:numId="13" w16cid:durableId="701826435">
    <w:abstractNumId w:val="10"/>
  </w:num>
  <w:num w:numId="14" w16cid:durableId="280652878">
    <w:abstractNumId w:val="14"/>
  </w:num>
  <w:num w:numId="15" w16cid:durableId="912737197">
    <w:abstractNumId w:val="4"/>
  </w:num>
  <w:num w:numId="16" w16cid:durableId="1673753564">
    <w:abstractNumId w:val="9"/>
  </w:num>
  <w:num w:numId="17" w16cid:durableId="979068261">
    <w:abstractNumId w:val="6"/>
  </w:num>
  <w:num w:numId="18" w16cid:durableId="788206598">
    <w:abstractNumId w:val="18"/>
  </w:num>
  <w:num w:numId="19" w16cid:durableId="547225776">
    <w:abstractNumId w:val="1"/>
  </w:num>
  <w:num w:numId="20" w16cid:durableId="824593478">
    <w:abstractNumId w:val="17"/>
  </w:num>
  <w:num w:numId="21" w16cid:durableId="11800431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1132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7752693">
    <w:abstractNumId w:val="0"/>
  </w:num>
  <w:num w:numId="24" w16cid:durableId="1485510505">
    <w:abstractNumId w:val="15"/>
  </w:num>
  <w:num w:numId="25" w16cid:durableId="1422214138">
    <w:abstractNumId w:val="5"/>
  </w:num>
  <w:num w:numId="26" w16cid:durableId="1683824302">
    <w:abstractNumId w:val="20"/>
  </w:num>
  <w:num w:numId="27" w16cid:durableId="885213501">
    <w:abstractNumId w:val="19"/>
  </w:num>
  <w:num w:numId="28" w16cid:durableId="960918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35149">
    <w:abstractNumId w:val="20"/>
  </w:num>
  <w:num w:numId="30" w16cid:durableId="1736194763">
    <w:abstractNumId w:val="20"/>
  </w:num>
  <w:num w:numId="31" w16cid:durableId="314189223">
    <w:abstractNumId w:val="20"/>
  </w:num>
  <w:num w:numId="32" w16cid:durableId="1208294121">
    <w:abstractNumId w:val="20"/>
  </w:num>
  <w:num w:numId="33" w16cid:durableId="2066484965">
    <w:abstractNumId w:val="20"/>
  </w:num>
  <w:num w:numId="34" w16cid:durableId="1664239689">
    <w:abstractNumId w:val="20"/>
  </w:num>
  <w:num w:numId="35" w16cid:durableId="1224752052">
    <w:abstractNumId w:val="20"/>
  </w:num>
  <w:num w:numId="36" w16cid:durableId="1614172764">
    <w:abstractNumId w:val="20"/>
  </w:num>
  <w:num w:numId="37" w16cid:durableId="1711614433">
    <w:abstractNumId w:val="20"/>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38" w16cid:durableId="47267414">
    <w:abstractNumId w:val="20"/>
  </w:num>
  <w:num w:numId="39" w16cid:durableId="573322335">
    <w:abstractNumId w:val="16"/>
  </w:num>
  <w:num w:numId="40" w16cid:durableId="63518614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umType" w:val="CustomNumDeed1"/>
    <w:docVar w:name="Spacing" w:val="standard"/>
  </w:docVars>
  <w:rsids>
    <w:rsidRoot w:val="008C0800"/>
    <w:rsid w:val="00012CB8"/>
    <w:rsid w:val="00020758"/>
    <w:rsid w:val="00024A21"/>
    <w:rsid w:val="0004366B"/>
    <w:rsid w:val="00080EBA"/>
    <w:rsid w:val="00086AA6"/>
    <w:rsid w:val="00087F86"/>
    <w:rsid w:val="00094149"/>
    <w:rsid w:val="000D19EA"/>
    <w:rsid w:val="000D6C79"/>
    <w:rsid w:val="000E553F"/>
    <w:rsid w:val="00126948"/>
    <w:rsid w:val="00131972"/>
    <w:rsid w:val="0014263F"/>
    <w:rsid w:val="0015257A"/>
    <w:rsid w:val="00157209"/>
    <w:rsid w:val="0017741F"/>
    <w:rsid w:val="001823A6"/>
    <w:rsid w:val="001879B1"/>
    <w:rsid w:val="00196331"/>
    <w:rsid w:val="001A04B4"/>
    <w:rsid w:val="001B0064"/>
    <w:rsid w:val="001C5104"/>
    <w:rsid w:val="001C79AC"/>
    <w:rsid w:val="001D685E"/>
    <w:rsid w:val="001E643A"/>
    <w:rsid w:val="002132D9"/>
    <w:rsid w:val="0021686F"/>
    <w:rsid w:val="002769B7"/>
    <w:rsid w:val="002812F1"/>
    <w:rsid w:val="00283B93"/>
    <w:rsid w:val="002B234D"/>
    <w:rsid w:val="002B23FF"/>
    <w:rsid w:val="002E01C6"/>
    <w:rsid w:val="002E2358"/>
    <w:rsid w:val="00302577"/>
    <w:rsid w:val="003037A6"/>
    <w:rsid w:val="00323F20"/>
    <w:rsid w:val="00335D52"/>
    <w:rsid w:val="003830DF"/>
    <w:rsid w:val="00385014"/>
    <w:rsid w:val="003B3ED3"/>
    <w:rsid w:val="003B5D75"/>
    <w:rsid w:val="003B6130"/>
    <w:rsid w:val="003C274D"/>
    <w:rsid w:val="003E6B03"/>
    <w:rsid w:val="00415BED"/>
    <w:rsid w:val="004428EB"/>
    <w:rsid w:val="00447A32"/>
    <w:rsid w:val="004679E2"/>
    <w:rsid w:val="004915DC"/>
    <w:rsid w:val="004B1656"/>
    <w:rsid w:val="004B28EF"/>
    <w:rsid w:val="004C3B3F"/>
    <w:rsid w:val="004D1191"/>
    <w:rsid w:val="004D3875"/>
    <w:rsid w:val="00500500"/>
    <w:rsid w:val="005017C1"/>
    <w:rsid w:val="005026D2"/>
    <w:rsid w:val="0051166B"/>
    <w:rsid w:val="00513FFD"/>
    <w:rsid w:val="00536EC7"/>
    <w:rsid w:val="005438DB"/>
    <w:rsid w:val="005630F1"/>
    <w:rsid w:val="00575481"/>
    <w:rsid w:val="00577CA1"/>
    <w:rsid w:val="005805D7"/>
    <w:rsid w:val="00584F4B"/>
    <w:rsid w:val="005B580C"/>
    <w:rsid w:val="005D08BE"/>
    <w:rsid w:val="005D4637"/>
    <w:rsid w:val="005F37D8"/>
    <w:rsid w:val="005F6669"/>
    <w:rsid w:val="00615A84"/>
    <w:rsid w:val="00664B09"/>
    <w:rsid w:val="00671F97"/>
    <w:rsid w:val="0067450A"/>
    <w:rsid w:val="00675F52"/>
    <w:rsid w:val="00697F5D"/>
    <w:rsid w:val="006A65D0"/>
    <w:rsid w:val="006D3F1B"/>
    <w:rsid w:val="006D600C"/>
    <w:rsid w:val="006E5348"/>
    <w:rsid w:val="006F4F0F"/>
    <w:rsid w:val="00707A38"/>
    <w:rsid w:val="00712A47"/>
    <w:rsid w:val="00714EA5"/>
    <w:rsid w:val="00722EB8"/>
    <w:rsid w:val="007352FA"/>
    <w:rsid w:val="00794B8D"/>
    <w:rsid w:val="007A0F33"/>
    <w:rsid w:val="007A19EE"/>
    <w:rsid w:val="007A5E1B"/>
    <w:rsid w:val="007B4CB6"/>
    <w:rsid w:val="007B6F51"/>
    <w:rsid w:val="007B79A6"/>
    <w:rsid w:val="007F70A9"/>
    <w:rsid w:val="00822272"/>
    <w:rsid w:val="00853724"/>
    <w:rsid w:val="00853F7D"/>
    <w:rsid w:val="00861818"/>
    <w:rsid w:val="00872F9C"/>
    <w:rsid w:val="00874737"/>
    <w:rsid w:val="00880E32"/>
    <w:rsid w:val="00885223"/>
    <w:rsid w:val="008929D3"/>
    <w:rsid w:val="00893784"/>
    <w:rsid w:val="00895464"/>
    <w:rsid w:val="008A5EBE"/>
    <w:rsid w:val="008B5CEA"/>
    <w:rsid w:val="008B63B2"/>
    <w:rsid w:val="008C0800"/>
    <w:rsid w:val="008E7C34"/>
    <w:rsid w:val="00915C6B"/>
    <w:rsid w:val="009170E0"/>
    <w:rsid w:val="009640E4"/>
    <w:rsid w:val="00975914"/>
    <w:rsid w:val="00977F38"/>
    <w:rsid w:val="009A3874"/>
    <w:rsid w:val="009A499E"/>
    <w:rsid w:val="009D2E6B"/>
    <w:rsid w:val="009E26AB"/>
    <w:rsid w:val="00A13046"/>
    <w:rsid w:val="00A16051"/>
    <w:rsid w:val="00A7151F"/>
    <w:rsid w:val="00A8244E"/>
    <w:rsid w:val="00A8487F"/>
    <w:rsid w:val="00A84DA6"/>
    <w:rsid w:val="00A90582"/>
    <w:rsid w:val="00AA41DA"/>
    <w:rsid w:val="00AD105C"/>
    <w:rsid w:val="00AD188C"/>
    <w:rsid w:val="00AD42FB"/>
    <w:rsid w:val="00AD4D60"/>
    <w:rsid w:val="00B47960"/>
    <w:rsid w:val="00B65EF8"/>
    <w:rsid w:val="00B91269"/>
    <w:rsid w:val="00BD06D2"/>
    <w:rsid w:val="00BF1074"/>
    <w:rsid w:val="00BF26BE"/>
    <w:rsid w:val="00C001A9"/>
    <w:rsid w:val="00C01A09"/>
    <w:rsid w:val="00C432D5"/>
    <w:rsid w:val="00C524DC"/>
    <w:rsid w:val="00C9554B"/>
    <w:rsid w:val="00CD74A4"/>
    <w:rsid w:val="00CF013D"/>
    <w:rsid w:val="00D15BFB"/>
    <w:rsid w:val="00D40D0A"/>
    <w:rsid w:val="00D65999"/>
    <w:rsid w:val="00D66593"/>
    <w:rsid w:val="00D87F91"/>
    <w:rsid w:val="00D97733"/>
    <w:rsid w:val="00DA34BD"/>
    <w:rsid w:val="00DB3B54"/>
    <w:rsid w:val="00DD6EED"/>
    <w:rsid w:val="00E13C67"/>
    <w:rsid w:val="00E23969"/>
    <w:rsid w:val="00E26FEA"/>
    <w:rsid w:val="00E350AE"/>
    <w:rsid w:val="00E63EAB"/>
    <w:rsid w:val="00EB04B0"/>
    <w:rsid w:val="00ED25A8"/>
    <w:rsid w:val="00EF2FC2"/>
    <w:rsid w:val="00F45EBB"/>
    <w:rsid w:val="00F64685"/>
    <w:rsid w:val="00F71938"/>
    <w:rsid w:val="00F72945"/>
    <w:rsid w:val="00F84ED6"/>
    <w:rsid w:val="00F9279C"/>
    <w:rsid w:val="00FB1BB1"/>
    <w:rsid w:val="00FE6F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D7EE"/>
  <w15:chartTrackingRefBased/>
  <w15:docId w15:val="{A610CFE7-B782-4C29-8E3A-9241723A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A6"/>
    <w:pPr>
      <w:spacing w:line="280" w:lineRule="atLeast"/>
    </w:pPr>
    <w:rPr>
      <w:rFonts w:ascii="Arial" w:eastAsia="Times New Roman" w:hAnsi="Arial" w:cs="Times New Roman"/>
      <w:kern w:val="0"/>
      <w:sz w:val="20"/>
      <w14:ligatures w14:val="none"/>
    </w:rPr>
  </w:style>
  <w:style w:type="paragraph" w:styleId="Heading1">
    <w:name w:val="heading 1"/>
    <w:basedOn w:val="NoNum"/>
    <w:next w:val="NoNum"/>
    <w:link w:val="Heading1Char"/>
    <w:uiPriority w:val="1"/>
    <w:qFormat/>
    <w:rsid w:val="007B79A6"/>
    <w:pPr>
      <w:keepNext/>
      <w:numPr>
        <w:numId w:val="11"/>
      </w:numPr>
      <w:pBdr>
        <w:bottom w:val="single" w:sz="4" w:space="1" w:color="auto"/>
      </w:pBdr>
      <w:spacing w:before="400" w:after="280"/>
      <w:outlineLvl w:val="0"/>
    </w:pPr>
    <w:rPr>
      <w:b/>
      <w:sz w:val="26"/>
    </w:rPr>
  </w:style>
  <w:style w:type="paragraph" w:styleId="Heading2">
    <w:name w:val="heading 2"/>
    <w:basedOn w:val="NoNum"/>
    <w:next w:val="NoNum"/>
    <w:link w:val="Heading2Char"/>
    <w:uiPriority w:val="2"/>
    <w:qFormat/>
    <w:rsid w:val="007B79A6"/>
    <w:pPr>
      <w:keepNext/>
      <w:keepLines/>
      <w:numPr>
        <w:ilvl w:val="1"/>
        <w:numId w:val="11"/>
      </w:numPr>
      <w:tabs>
        <w:tab w:val="clear" w:pos="709"/>
      </w:tabs>
      <w:ind w:firstLine="0"/>
      <w:outlineLvl w:val="1"/>
    </w:pPr>
    <w:rPr>
      <w:b/>
      <w:sz w:val="25"/>
    </w:rPr>
  </w:style>
  <w:style w:type="paragraph" w:styleId="Heading3">
    <w:name w:val="heading 3"/>
    <w:basedOn w:val="NoNum"/>
    <w:next w:val="NoNum"/>
    <w:link w:val="Heading3Char"/>
    <w:uiPriority w:val="2"/>
    <w:qFormat/>
    <w:rsid w:val="007B79A6"/>
    <w:pPr>
      <w:numPr>
        <w:ilvl w:val="2"/>
        <w:numId w:val="11"/>
      </w:numPr>
      <w:tabs>
        <w:tab w:val="clear" w:pos="709"/>
      </w:tabs>
      <w:outlineLvl w:val="2"/>
    </w:pPr>
  </w:style>
  <w:style w:type="paragraph" w:styleId="Heading4">
    <w:name w:val="heading 4"/>
    <w:basedOn w:val="NoNum"/>
    <w:next w:val="NoNum"/>
    <w:link w:val="Heading4Char"/>
    <w:uiPriority w:val="2"/>
    <w:qFormat/>
    <w:rsid w:val="007B79A6"/>
    <w:pPr>
      <w:numPr>
        <w:ilvl w:val="3"/>
        <w:numId w:val="11"/>
      </w:numPr>
      <w:tabs>
        <w:tab w:val="clear" w:pos="709"/>
      </w:tabs>
      <w:outlineLvl w:val="3"/>
    </w:pPr>
  </w:style>
  <w:style w:type="paragraph" w:styleId="Heading5">
    <w:name w:val="heading 5"/>
    <w:basedOn w:val="NoNum"/>
    <w:next w:val="NoNum"/>
    <w:link w:val="Heading5Char"/>
    <w:uiPriority w:val="9"/>
    <w:qFormat/>
    <w:rsid w:val="007B79A6"/>
    <w:pPr>
      <w:numPr>
        <w:ilvl w:val="4"/>
        <w:numId w:val="11"/>
      </w:numPr>
      <w:tabs>
        <w:tab w:val="clear" w:pos="567"/>
      </w:tabs>
      <w:outlineLvl w:val="4"/>
    </w:pPr>
  </w:style>
  <w:style w:type="paragraph" w:styleId="Heading6">
    <w:name w:val="heading 6"/>
    <w:basedOn w:val="NoNum"/>
    <w:next w:val="NoNum"/>
    <w:link w:val="Heading6Char"/>
    <w:uiPriority w:val="2"/>
    <w:qFormat/>
    <w:rsid w:val="007B79A6"/>
    <w:pPr>
      <w:numPr>
        <w:ilvl w:val="5"/>
        <w:numId w:val="11"/>
      </w:numPr>
      <w:tabs>
        <w:tab w:val="clear" w:pos="567"/>
      </w:tabs>
      <w:outlineLvl w:val="5"/>
    </w:pPr>
  </w:style>
  <w:style w:type="paragraph" w:styleId="Heading7">
    <w:name w:val="heading 7"/>
    <w:basedOn w:val="NoNum"/>
    <w:next w:val="NoNum"/>
    <w:link w:val="Heading7Char"/>
    <w:uiPriority w:val="2"/>
    <w:rsid w:val="007B79A6"/>
    <w:pPr>
      <w:outlineLvl w:val="6"/>
    </w:pPr>
  </w:style>
  <w:style w:type="paragraph" w:styleId="Heading8">
    <w:name w:val="heading 8"/>
    <w:basedOn w:val="NoNum"/>
    <w:next w:val="NoNum"/>
    <w:link w:val="Heading8Char"/>
    <w:uiPriority w:val="2"/>
    <w:rsid w:val="007B79A6"/>
    <w:pPr>
      <w:outlineLvl w:val="7"/>
    </w:pPr>
  </w:style>
  <w:style w:type="paragraph" w:styleId="Heading9">
    <w:name w:val="heading 9"/>
    <w:basedOn w:val="NoNum"/>
    <w:next w:val="NoNum"/>
    <w:link w:val="Heading9Char"/>
    <w:uiPriority w:val="2"/>
    <w:rsid w:val="007B79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C0800"/>
    <w:rPr>
      <w:rFonts w:ascii="Arial" w:eastAsia="Times New Roman" w:hAnsi="Arial" w:cs="Times New Roman"/>
      <w:b/>
      <w:kern w:val="0"/>
      <w:sz w:val="26"/>
      <w14:ligatures w14:val="none"/>
    </w:rPr>
  </w:style>
  <w:style w:type="character" w:customStyle="1" w:styleId="Heading2Char">
    <w:name w:val="Heading 2 Char"/>
    <w:basedOn w:val="DefaultParagraphFont"/>
    <w:link w:val="Heading2"/>
    <w:uiPriority w:val="2"/>
    <w:rsid w:val="008C0800"/>
    <w:rPr>
      <w:rFonts w:ascii="Arial" w:eastAsia="Times New Roman" w:hAnsi="Arial" w:cs="Times New Roman"/>
      <w:b/>
      <w:kern w:val="0"/>
      <w:sz w:val="25"/>
      <w14:ligatures w14:val="none"/>
    </w:rPr>
  </w:style>
  <w:style w:type="character" w:customStyle="1" w:styleId="Heading3Char">
    <w:name w:val="Heading 3 Char"/>
    <w:basedOn w:val="DefaultParagraphFont"/>
    <w:link w:val="Heading3"/>
    <w:uiPriority w:val="2"/>
    <w:rsid w:val="008C0800"/>
    <w:rPr>
      <w:rFonts w:ascii="Arial" w:eastAsia="Times New Roman" w:hAnsi="Arial" w:cs="Times New Roman"/>
      <w:kern w:val="0"/>
      <w:sz w:val="20"/>
      <w14:ligatures w14:val="none"/>
    </w:rPr>
  </w:style>
  <w:style w:type="character" w:customStyle="1" w:styleId="Heading4Char">
    <w:name w:val="Heading 4 Char"/>
    <w:basedOn w:val="DefaultParagraphFont"/>
    <w:link w:val="Heading4"/>
    <w:uiPriority w:val="2"/>
    <w:rsid w:val="008C0800"/>
    <w:rPr>
      <w:rFonts w:ascii="Arial" w:eastAsia="Times New Roman" w:hAnsi="Arial" w:cs="Times New Roman"/>
      <w:kern w:val="0"/>
      <w:sz w:val="20"/>
      <w14:ligatures w14:val="none"/>
    </w:rPr>
  </w:style>
  <w:style w:type="character" w:customStyle="1" w:styleId="Heading5Char">
    <w:name w:val="Heading 5 Char"/>
    <w:basedOn w:val="DefaultParagraphFont"/>
    <w:link w:val="Heading5"/>
    <w:uiPriority w:val="9"/>
    <w:rsid w:val="008C0800"/>
    <w:rPr>
      <w:rFonts w:ascii="Arial" w:eastAsia="Times New Roman" w:hAnsi="Arial" w:cs="Times New Roman"/>
      <w:kern w:val="0"/>
      <w:sz w:val="20"/>
      <w14:ligatures w14:val="none"/>
    </w:rPr>
  </w:style>
  <w:style w:type="character" w:customStyle="1" w:styleId="Heading6Char">
    <w:name w:val="Heading 6 Char"/>
    <w:basedOn w:val="DefaultParagraphFont"/>
    <w:link w:val="Heading6"/>
    <w:uiPriority w:val="2"/>
    <w:rsid w:val="008C0800"/>
    <w:rPr>
      <w:rFonts w:ascii="Arial" w:eastAsia="Times New Roman" w:hAnsi="Arial" w:cs="Times New Roman"/>
      <w:kern w:val="0"/>
      <w:sz w:val="20"/>
      <w14:ligatures w14:val="none"/>
    </w:rPr>
  </w:style>
  <w:style w:type="character" w:customStyle="1" w:styleId="Heading7Char">
    <w:name w:val="Heading 7 Char"/>
    <w:basedOn w:val="DefaultParagraphFont"/>
    <w:link w:val="Heading7"/>
    <w:uiPriority w:val="2"/>
    <w:rsid w:val="008C0800"/>
    <w:rPr>
      <w:rFonts w:ascii="Arial" w:eastAsia="Times New Roman" w:hAnsi="Arial" w:cs="Times New Roman"/>
      <w:kern w:val="0"/>
      <w:sz w:val="20"/>
      <w14:ligatures w14:val="none"/>
    </w:rPr>
  </w:style>
  <w:style w:type="character" w:customStyle="1" w:styleId="Heading8Char">
    <w:name w:val="Heading 8 Char"/>
    <w:basedOn w:val="DefaultParagraphFont"/>
    <w:link w:val="Heading8"/>
    <w:uiPriority w:val="2"/>
    <w:rsid w:val="008C0800"/>
    <w:rPr>
      <w:rFonts w:ascii="Arial" w:eastAsia="Times New Roman" w:hAnsi="Arial" w:cs="Times New Roman"/>
      <w:kern w:val="0"/>
      <w:sz w:val="20"/>
      <w14:ligatures w14:val="none"/>
    </w:rPr>
  </w:style>
  <w:style w:type="character" w:customStyle="1" w:styleId="Heading9Char">
    <w:name w:val="Heading 9 Char"/>
    <w:basedOn w:val="DefaultParagraphFont"/>
    <w:link w:val="Heading9"/>
    <w:uiPriority w:val="2"/>
    <w:rsid w:val="008C0800"/>
    <w:rPr>
      <w:rFonts w:ascii="Arial" w:eastAsia="Times New Roman" w:hAnsi="Arial" w:cs="Times New Roman"/>
      <w:kern w:val="0"/>
      <w:sz w:val="20"/>
      <w14:ligatures w14:val="none"/>
    </w:rPr>
  </w:style>
  <w:style w:type="character" w:styleId="Hyperlink">
    <w:name w:val="Hyperlink"/>
    <w:basedOn w:val="DefaultParagraphFont"/>
    <w:uiPriority w:val="99"/>
    <w:unhideWhenUsed/>
    <w:rsid w:val="008C0800"/>
    <w:rPr>
      <w:color w:val="0563C1" w:themeColor="hyperlink"/>
      <w:u w:val="single"/>
    </w:rPr>
  </w:style>
  <w:style w:type="character" w:styleId="FollowedHyperlink">
    <w:name w:val="FollowedHyperlink"/>
    <w:basedOn w:val="DefaultParagraphFont"/>
    <w:semiHidden/>
    <w:unhideWhenUsed/>
    <w:rsid w:val="008C0800"/>
    <w:rPr>
      <w:color w:val="954F72" w:themeColor="followedHyperlink"/>
      <w:u w:val="single"/>
    </w:rPr>
  </w:style>
  <w:style w:type="paragraph" w:customStyle="1" w:styleId="msonormal0">
    <w:name w:val="msonormal"/>
    <w:basedOn w:val="Normal"/>
    <w:uiPriority w:val="99"/>
    <w:rsid w:val="008C0800"/>
    <w:pPr>
      <w:spacing w:before="100" w:beforeAutospacing="1" w:after="100" w:afterAutospacing="1" w:line="240" w:lineRule="auto"/>
    </w:pPr>
    <w:rPr>
      <w:rFonts w:ascii="Times New Roman" w:hAnsi="Times New Roman"/>
      <w:sz w:val="24"/>
      <w:szCs w:val="24"/>
      <w:lang w:eastAsia="en-NZ"/>
    </w:rPr>
  </w:style>
  <w:style w:type="paragraph" w:styleId="NormalWeb">
    <w:name w:val="Normal (Web)"/>
    <w:basedOn w:val="Normal"/>
    <w:uiPriority w:val="99"/>
    <w:semiHidden/>
    <w:unhideWhenUsed/>
    <w:rsid w:val="008C0800"/>
    <w:pPr>
      <w:spacing w:before="100" w:beforeAutospacing="1" w:after="100" w:afterAutospacing="1" w:line="240" w:lineRule="auto"/>
    </w:pPr>
    <w:rPr>
      <w:rFonts w:ascii="Times New Roman" w:hAnsi="Times New Roman"/>
      <w:sz w:val="24"/>
      <w:szCs w:val="24"/>
      <w:lang w:eastAsia="en-NZ"/>
    </w:rPr>
  </w:style>
  <w:style w:type="paragraph" w:styleId="TOC1">
    <w:name w:val="toc 1"/>
    <w:basedOn w:val="Normal"/>
    <w:next w:val="Normal"/>
    <w:autoRedefine/>
    <w:uiPriority w:val="39"/>
    <w:unhideWhenUsed/>
    <w:rsid w:val="008C0800"/>
    <w:pPr>
      <w:tabs>
        <w:tab w:val="left" w:pos="660"/>
        <w:tab w:val="right" w:leader="dot" w:pos="9060"/>
      </w:tabs>
      <w:spacing w:after="100"/>
    </w:pPr>
  </w:style>
  <w:style w:type="paragraph" w:styleId="TOC2">
    <w:name w:val="toc 2"/>
    <w:basedOn w:val="Normal"/>
    <w:next w:val="Normal"/>
    <w:autoRedefine/>
    <w:uiPriority w:val="39"/>
    <w:semiHidden/>
    <w:unhideWhenUsed/>
    <w:rsid w:val="008C0800"/>
    <w:pPr>
      <w:spacing w:after="100" w:line="256" w:lineRule="auto"/>
      <w:ind w:left="220"/>
    </w:pPr>
    <w:rPr>
      <w:rFonts w:eastAsiaTheme="minorEastAsia"/>
      <w:lang w:eastAsia="en-NZ"/>
    </w:rPr>
  </w:style>
  <w:style w:type="paragraph" w:styleId="TOC3">
    <w:name w:val="toc 3"/>
    <w:basedOn w:val="Normal"/>
    <w:next w:val="Normal"/>
    <w:autoRedefine/>
    <w:uiPriority w:val="39"/>
    <w:semiHidden/>
    <w:unhideWhenUsed/>
    <w:rsid w:val="008C0800"/>
    <w:pPr>
      <w:spacing w:after="100"/>
      <w:ind w:left="400"/>
    </w:pPr>
  </w:style>
  <w:style w:type="paragraph" w:styleId="TOC4">
    <w:name w:val="toc 4"/>
    <w:basedOn w:val="Normal"/>
    <w:next w:val="Normal"/>
    <w:autoRedefine/>
    <w:uiPriority w:val="39"/>
    <w:semiHidden/>
    <w:unhideWhenUsed/>
    <w:rsid w:val="008C0800"/>
    <w:pPr>
      <w:spacing w:after="100" w:line="256" w:lineRule="auto"/>
      <w:ind w:left="660"/>
    </w:pPr>
    <w:rPr>
      <w:rFonts w:eastAsiaTheme="minorEastAsia"/>
      <w:lang w:eastAsia="en-NZ"/>
    </w:rPr>
  </w:style>
  <w:style w:type="paragraph" w:styleId="TOC5">
    <w:name w:val="toc 5"/>
    <w:basedOn w:val="Normal"/>
    <w:next w:val="Normal"/>
    <w:autoRedefine/>
    <w:uiPriority w:val="39"/>
    <w:semiHidden/>
    <w:unhideWhenUsed/>
    <w:rsid w:val="008C0800"/>
    <w:pPr>
      <w:spacing w:after="100" w:line="256" w:lineRule="auto"/>
      <w:ind w:left="880"/>
    </w:pPr>
    <w:rPr>
      <w:rFonts w:eastAsiaTheme="minorEastAsia"/>
      <w:lang w:eastAsia="en-NZ"/>
    </w:rPr>
  </w:style>
  <w:style w:type="paragraph" w:styleId="TOC6">
    <w:name w:val="toc 6"/>
    <w:basedOn w:val="Normal"/>
    <w:next w:val="Normal"/>
    <w:autoRedefine/>
    <w:uiPriority w:val="39"/>
    <w:semiHidden/>
    <w:unhideWhenUsed/>
    <w:rsid w:val="008C0800"/>
    <w:pPr>
      <w:spacing w:after="100" w:line="256" w:lineRule="auto"/>
      <w:ind w:left="1100"/>
    </w:pPr>
    <w:rPr>
      <w:rFonts w:eastAsiaTheme="minorEastAsia"/>
      <w:lang w:eastAsia="en-NZ"/>
    </w:rPr>
  </w:style>
  <w:style w:type="paragraph" w:styleId="TOC7">
    <w:name w:val="toc 7"/>
    <w:basedOn w:val="Normal"/>
    <w:next w:val="Normal"/>
    <w:autoRedefine/>
    <w:uiPriority w:val="39"/>
    <w:semiHidden/>
    <w:unhideWhenUsed/>
    <w:rsid w:val="008C0800"/>
    <w:pPr>
      <w:spacing w:after="100" w:line="256" w:lineRule="auto"/>
      <w:ind w:left="1320"/>
    </w:pPr>
    <w:rPr>
      <w:rFonts w:eastAsiaTheme="minorEastAsia"/>
      <w:lang w:eastAsia="en-NZ"/>
    </w:rPr>
  </w:style>
  <w:style w:type="paragraph" w:styleId="TOC8">
    <w:name w:val="toc 8"/>
    <w:basedOn w:val="Normal"/>
    <w:next w:val="Normal"/>
    <w:autoRedefine/>
    <w:uiPriority w:val="39"/>
    <w:semiHidden/>
    <w:unhideWhenUsed/>
    <w:rsid w:val="008C0800"/>
    <w:pPr>
      <w:spacing w:after="100" w:line="256" w:lineRule="auto"/>
      <w:ind w:left="1540"/>
    </w:pPr>
    <w:rPr>
      <w:rFonts w:eastAsiaTheme="minorEastAsia"/>
      <w:lang w:eastAsia="en-NZ"/>
    </w:rPr>
  </w:style>
  <w:style w:type="paragraph" w:styleId="TOC9">
    <w:name w:val="toc 9"/>
    <w:basedOn w:val="Normal"/>
    <w:next w:val="Normal"/>
    <w:autoRedefine/>
    <w:uiPriority w:val="39"/>
    <w:semiHidden/>
    <w:unhideWhenUsed/>
    <w:rsid w:val="008C0800"/>
    <w:pPr>
      <w:spacing w:after="100" w:line="256" w:lineRule="auto"/>
      <w:ind w:left="1760"/>
    </w:pPr>
    <w:rPr>
      <w:rFonts w:eastAsiaTheme="minorEastAsia"/>
      <w:lang w:eastAsia="en-NZ"/>
    </w:rPr>
  </w:style>
  <w:style w:type="paragraph" w:styleId="CommentText">
    <w:name w:val="annotation text"/>
    <w:basedOn w:val="Normal"/>
    <w:link w:val="CommentTextChar"/>
    <w:uiPriority w:val="99"/>
    <w:unhideWhenUsed/>
    <w:rsid w:val="008C0800"/>
    <w:pPr>
      <w:spacing w:line="240" w:lineRule="auto"/>
    </w:pPr>
    <w:rPr>
      <w:szCs w:val="20"/>
    </w:rPr>
  </w:style>
  <w:style w:type="character" w:customStyle="1" w:styleId="CommentTextChar">
    <w:name w:val="Comment Text Char"/>
    <w:basedOn w:val="DefaultParagraphFont"/>
    <w:link w:val="CommentText"/>
    <w:uiPriority w:val="99"/>
    <w:rsid w:val="008C0800"/>
    <w:rPr>
      <w:rFonts w:ascii="Arial" w:eastAsia="Times New Roman" w:hAnsi="Arial" w:cs="Times New Roman"/>
      <w:kern w:val="0"/>
      <w:sz w:val="20"/>
      <w:szCs w:val="20"/>
      <w14:ligatures w14:val="none"/>
    </w:rPr>
  </w:style>
  <w:style w:type="paragraph" w:styleId="Header">
    <w:name w:val="header"/>
    <w:basedOn w:val="Normal"/>
    <w:link w:val="HeaderChar"/>
    <w:rsid w:val="007B79A6"/>
    <w:pPr>
      <w:tabs>
        <w:tab w:val="right" w:pos="9072"/>
      </w:tabs>
    </w:pPr>
    <w:rPr>
      <w:sz w:val="16"/>
    </w:rPr>
  </w:style>
  <w:style w:type="character" w:customStyle="1" w:styleId="HeaderChar">
    <w:name w:val="Header Char"/>
    <w:basedOn w:val="DefaultParagraphFont"/>
    <w:link w:val="Header"/>
    <w:rsid w:val="008C0800"/>
    <w:rPr>
      <w:rFonts w:ascii="Arial" w:eastAsia="Times New Roman" w:hAnsi="Arial" w:cs="Times New Roman"/>
      <w:kern w:val="0"/>
      <w:sz w:val="16"/>
      <w14:ligatures w14:val="none"/>
    </w:rPr>
  </w:style>
  <w:style w:type="paragraph" w:styleId="Footer">
    <w:name w:val="footer"/>
    <w:basedOn w:val="Normal"/>
    <w:link w:val="FooterChar"/>
    <w:uiPriority w:val="99"/>
    <w:rsid w:val="007B79A6"/>
    <w:rPr>
      <w:sz w:val="16"/>
    </w:rPr>
  </w:style>
  <w:style w:type="character" w:customStyle="1" w:styleId="FooterChar">
    <w:name w:val="Footer Char"/>
    <w:basedOn w:val="DefaultParagraphFont"/>
    <w:link w:val="Footer"/>
    <w:uiPriority w:val="99"/>
    <w:rsid w:val="008C0800"/>
    <w:rPr>
      <w:rFonts w:ascii="Arial" w:eastAsia="Times New Roman" w:hAnsi="Arial" w:cs="Times New Roman"/>
      <w:kern w:val="0"/>
      <w:sz w:val="16"/>
      <w14:ligatures w14:val="none"/>
    </w:rPr>
  </w:style>
  <w:style w:type="paragraph" w:styleId="BodyText">
    <w:name w:val="Body Text"/>
    <w:basedOn w:val="Normal"/>
    <w:link w:val="BodyTextChar"/>
    <w:uiPriority w:val="1"/>
    <w:semiHidden/>
    <w:unhideWhenUsed/>
    <w:qFormat/>
    <w:rsid w:val="008C0800"/>
    <w:pPr>
      <w:widowControl w:val="0"/>
      <w:autoSpaceDE w:val="0"/>
      <w:autoSpaceDN w:val="0"/>
      <w:spacing w:after="0" w:line="240" w:lineRule="auto"/>
    </w:pPr>
    <w:rPr>
      <w:rFonts w:eastAsia="Arial" w:cs="Arial"/>
      <w:sz w:val="18"/>
      <w:szCs w:val="18"/>
      <w:lang w:bidi="en-US"/>
    </w:rPr>
  </w:style>
  <w:style w:type="character" w:customStyle="1" w:styleId="BodyTextChar">
    <w:name w:val="Body Text Char"/>
    <w:basedOn w:val="DefaultParagraphFont"/>
    <w:link w:val="BodyText"/>
    <w:uiPriority w:val="1"/>
    <w:semiHidden/>
    <w:rsid w:val="008C0800"/>
    <w:rPr>
      <w:rFonts w:ascii="Arial" w:eastAsia="Arial" w:hAnsi="Arial" w:cs="Arial"/>
      <w:kern w:val="0"/>
      <w:sz w:val="18"/>
      <w:szCs w:val="18"/>
      <w:lang w:bidi="en-US"/>
    </w:rPr>
  </w:style>
  <w:style w:type="paragraph" w:styleId="CommentSubject">
    <w:name w:val="annotation subject"/>
    <w:basedOn w:val="CommentText"/>
    <w:next w:val="CommentText"/>
    <w:link w:val="CommentSubjectChar"/>
    <w:uiPriority w:val="99"/>
    <w:semiHidden/>
    <w:unhideWhenUsed/>
    <w:rsid w:val="008C0800"/>
    <w:rPr>
      <w:b/>
      <w:bCs/>
    </w:rPr>
  </w:style>
  <w:style w:type="character" w:customStyle="1" w:styleId="CommentSubjectChar">
    <w:name w:val="Comment Subject Char"/>
    <w:basedOn w:val="CommentTextChar"/>
    <w:link w:val="CommentSubject"/>
    <w:uiPriority w:val="99"/>
    <w:semiHidden/>
    <w:rsid w:val="008C0800"/>
    <w:rPr>
      <w:rFonts w:ascii="Arial" w:eastAsia="Times New Roman" w:hAnsi="Arial" w:cs="Times New Roman"/>
      <w:b/>
      <w:bCs/>
      <w:kern w:val="0"/>
      <w:sz w:val="20"/>
      <w:szCs w:val="20"/>
      <w14:ligatures w14:val="none"/>
    </w:rPr>
  </w:style>
  <w:style w:type="paragraph" w:styleId="Revision">
    <w:name w:val="Revision"/>
    <w:uiPriority w:val="99"/>
    <w:semiHidden/>
    <w:rsid w:val="008C0800"/>
    <w:pPr>
      <w:spacing w:after="0" w:line="240" w:lineRule="auto"/>
    </w:pPr>
    <w:rPr>
      <w:rFonts w:ascii="Arial" w:eastAsia="Times New Roman" w:hAnsi="Arial" w:cs="Times New Roman"/>
      <w:kern w:val="0"/>
      <w:sz w:val="20"/>
      <w14:ligatures w14:val="none"/>
    </w:rPr>
  </w:style>
  <w:style w:type="paragraph" w:styleId="ListParagraph">
    <w:name w:val="List Paragraph"/>
    <w:basedOn w:val="Normal"/>
    <w:uiPriority w:val="34"/>
    <w:qFormat/>
    <w:rsid w:val="008C0800"/>
    <w:pPr>
      <w:ind w:left="720"/>
      <w:contextualSpacing/>
    </w:pPr>
  </w:style>
  <w:style w:type="paragraph" w:styleId="TOCHeading">
    <w:name w:val="TOC Heading"/>
    <w:basedOn w:val="Heading1"/>
    <w:next w:val="Normal"/>
    <w:uiPriority w:val="39"/>
    <w:semiHidden/>
    <w:unhideWhenUsed/>
    <w:qFormat/>
    <w:rsid w:val="008C0800"/>
    <w:pPr>
      <w:keepLines/>
      <w:numPr>
        <w:numId w:val="0"/>
      </w:numPr>
      <w:pBdr>
        <w:bottom w:val="none" w:sz="0" w:space="0" w:color="auto"/>
      </w:pBdr>
      <w:tabs>
        <w:tab w:val="clear" w:pos="1276"/>
        <w:tab w:val="clear" w:pos="1843"/>
        <w:tab w:val="clear" w:pos="2410"/>
        <w:tab w:val="clear" w:pos="2977"/>
      </w:tab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paragraph" w:customStyle="1" w:styleId="Paragraph">
    <w:name w:val="Paragraph"/>
    <w:uiPriority w:val="99"/>
    <w:rsid w:val="008C0800"/>
    <w:pPr>
      <w:spacing w:after="170" w:line="280" w:lineRule="atLeast"/>
    </w:pPr>
    <w:rPr>
      <w:rFonts w:ascii="Arial" w:eastAsia="Times New Roman" w:hAnsi="Arial" w:cs="Times New Roman"/>
      <w:kern w:val="0"/>
      <w:sz w:val="20"/>
      <w:szCs w:val="20"/>
      <w:lang w:eastAsia="en-GB"/>
      <w14:ligatures w14:val="none"/>
    </w:rPr>
  </w:style>
  <w:style w:type="character" w:customStyle="1" w:styleId="NumLL-1Char">
    <w:name w:val="NumLL-1 Char"/>
    <w:basedOn w:val="DefaultParagraphFont"/>
    <w:link w:val="NumLL-1"/>
    <w:uiPriority w:val="99"/>
    <w:semiHidden/>
    <w:locked/>
    <w:rsid w:val="008C0800"/>
    <w:rPr>
      <w:rFonts w:ascii="Arial" w:hAnsi="Arial" w:cs="Arial"/>
      <w:lang w:val="en-US" w:eastAsia="en-GB"/>
    </w:rPr>
  </w:style>
  <w:style w:type="paragraph" w:customStyle="1" w:styleId="NumLL-1">
    <w:name w:val="NumLL-1"/>
    <w:link w:val="NumLL-1Char"/>
    <w:uiPriority w:val="99"/>
    <w:semiHidden/>
    <w:rsid w:val="008C0800"/>
    <w:pPr>
      <w:spacing w:after="0" w:line="280" w:lineRule="atLeast"/>
    </w:pPr>
    <w:rPr>
      <w:rFonts w:ascii="Arial" w:hAnsi="Arial" w:cs="Arial"/>
      <w:lang w:val="en-US" w:eastAsia="en-GB"/>
    </w:rPr>
  </w:style>
  <w:style w:type="character" w:customStyle="1" w:styleId="NoNumChar">
    <w:name w:val="NoNum Char"/>
    <w:basedOn w:val="DefaultParagraphFont"/>
    <w:link w:val="NoNum"/>
    <w:uiPriority w:val="1"/>
    <w:locked/>
    <w:rsid w:val="008C0800"/>
    <w:rPr>
      <w:rFonts w:ascii="Arial" w:eastAsia="Times New Roman" w:hAnsi="Arial" w:cs="Times New Roman"/>
      <w:kern w:val="0"/>
      <w:sz w:val="20"/>
      <w14:ligatures w14:val="none"/>
    </w:rPr>
  </w:style>
  <w:style w:type="paragraph" w:customStyle="1" w:styleId="NoNum">
    <w:name w:val="NoNum"/>
    <w:basedOn w:val="Normal"/>
    <w:link w:val="NoNumChar"/>
    <w:uiPriority w:val="1"/>
    <w:qFormat/>
    <w:rsid w:val="007B79A6"/>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7B79A6"/>
    <w:pPr>
      <w:keepNext/>
      <w:keepLines/>
      <w:tabs>
        <w:tab w:val="clear" w:pos="709"/>
        <w:tab w:val="clear" w:pos="2410"/>
      </w:tabs>
      <w:spacing w:before="280" w:after="170" w:line="400" w:lineRule="atLeast"/>
    </w:pPr>
    <w:rPr>
      <w:b/>
      <w:caps/>
      <w:sz w:val="25"/>
    </w:rPr>
  </w:style>
  <w:style w:type="paragraph" w:customStyle="1" w:styleId="HeaderLine">
    <w:name w:val="Header Line"/>
    <w:basedOn w:val="Header"/>
    <w:next w:val="Header"/>
    <w:rsid w:val="007B79A6"/>
  </w:style>
  <w:style w:type="paragraph" w:customStyle="1" w:styleId="SectionLineHeading">
    <w:name w:val="Section Line Heading"/>
    <w:basedOn w:val="SectionHeading"/>
    <w:next w:val="NoNum"/>
    <w:uiPriority w:val="3"/>
    <w:qFormat/>
    <w:rsid w:val="007B79A6"/>
  </w:style>
  <w:style w:type="paragraph" w:customStyle="1" w:styleId="DefinitionL1">
    <w:name w:val="Definition L1"/>
    <w:basedOn w:val="NoNum"/>
    <w:uiPriority w:val="34"/>
    <w:rsid w:val="007B79A6"/>
    <w:pPr>
      <w:numPr>
        <w:numId w:val="1"/>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7B79A6"/>
    <w:pPr>
      <w:numPr>
        <w:ilvl w:val="1"/>
      </w:numPr>
      <w:tabs>
        <w:tab w:val="clear" w:pos="4111"/>
      </w:tabs>
    </w:pPr>
  </w:style>
  <w:style w:type="paragraph" w:customStyle="1" w:styleId="DefinitionL3">
    <w:name w:val="Definition L3"/>
    <w:basedOn w:val="DefinitionL1"/>
    <w:uiPriority w:val="34"/>
    <w:rsid w:val="007B79A6"/>
    <w:pPr>
      <w:numPr>
        <w:ilvl w:val="2"/>
      </w:numPr>
      <w:tabs>
        <w:tab w:val="clear" w:pos="4678"/>
      </w:tabs>
    </w:pPr>
  </w:style>
  <w:style w:type="paragraph" w:customStyle="1" w:styleId="Definition-WL1">
    <w:name w:val="Definition-W L1"/>
    <w:basedOn w:val="NoNum"/>
    <w:uiPriority w:val="35"/>
    <w:rsid w:val="007B79A6"/>
    <w:pPr>
      <w:numPr>
        <w:numId w:val="3"/>
      </w:num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7B79A6"/>
    <w:pPr>
      <w:numPr>
        <w:ilvl w:val="1"/>
      </w:numPr>
    </w:pPr>
  </w:style>
  <w:style w:type="paragraph" w:customStyle="1" w:styleId="Definition-WL3">
    <w:name w:val="Definition-W L3"/>
    <w:basedOn w:val="Definition-WL1"/>
    <w:uiPriority w:val="35"/>
    <w:rsid w:val="007B79A6"/>
    <w:pPr>
      <w:numPr>
        <w:ilvl w:val="2"/>
      </w:numPr>
    </w:pPr>
  </w:style>
  <w:style w:type="paragraph" w:customStyle="1" w:styleId="SectionHeadingTOC">
    <w:name w:val="Section Heading TOC"/>
    <w:basedOn w:val="SectionHeading"/>
    <w:next w:val="NoNum"/>
    <w:uiPriority w:val="8"/>
    <w:qFormat/>
    <w:rsid w:val="007B79A6"/>
    <w:pPr>
      <w:outlineLvl w:val="0"/>
    </w:pPr>
  </w:style>
  <w:style w:type="paragraph" w:customStyle="1" w:styleId="SectionLineHeadingTOC">
    <w:name w:val="Section Line Heading TOC"/>
    <w:basedOn w:val="SectionLineHeading"/>
    <w:next w:val="NoNum"/>
    <w:uiPriority w:val="8"/>
    <w:qFormat/>
    <w:rsid w:val="007B79A6"/>
    <w:pPr>
      <w:outlineLvl w:val="0"/>
    </w:pPr>
  </w:style>
  <w:style w:type="paragraph" w:customStyle="1" w:styleId="Definition-SL1">
    <w:name w:val="Definition-S L1"/>
    <w:basedOn w:val="NoNum"/>
    <w:uiPriority w:val="36"/>
    <w:rsid w:val="007B79A6"/>
    <w:pPr>
      <w:numPr>
        <w:numId w:val="4"/>
      </w:numPr>
      <w:ind w:firstLine="0"/>
    </w:pPr>
  </w:style>
  <w:style w:type="paragraph" w:customStyle="1" w:styleId="Definition-SL2">
    <w:name w:val="Definition-S L2"/>
    <w:basedOn w:val="Definition-SL1"/>
    <w:uiPriority w:val="36"/>
    <w:rsid w:val="007B79A6"/>
    <w:pPr>
      <w:numPr>
        <w:ilvl w:val="1"/>
      </w:numPr>
    </w:pPr>
  </w:style>
  <w:style w:type="paragraph" w:customStyle="1" w:styleId="Definition-SL3">
    <w:name w:val="Definition-S L3"/>
    <w:basedOn w:val="Definition-SL1"/>
    <w:uiPriority w:val="36"/>
    <w:rsid w:val="007B79A6"/>
    <w:pPr>
      <w:numPr>
        <w:ilvl w:val="2"/>
      </w:numPr>
      <w:tabs>
        <w:tab w:val="clear" w:pos="1276"/>
      </w:tabs>
    </w:pPr>
  </w:style>
  <w:style w:type="character" w:customStyle="1" w:styleId="Level1Char">
    <w:name w:val="Level 1 Char"/>
    <w:basedOn w:val="DefaultParagraphFont"/>
    <w:link w:val="Level1"/>
    <w:locked/>
    <w:rsid w:val="008C0800"/>
    <w:rPr>
      <w:rFonts w:ascii="Calibri" w:eastAsia="Calibri" w:hAnsi="Calibri" w:cs="Calibri"/>
      <w:kern w:val="0"/>
      <w:sz w:val="20"/>
      <w14:ligatures w14:val="none"/>
    </w:rPr>
  </w:style>
  <w:style w:type="paragraph" w:customStyle="1" w:styleId="Level1">
    <w:name w:val="Level 1"/>
    <w:basedOn w:val="Normal"/>
    <w:link w:val="Level1Char"/>
    <w:rsid w:val="008C0800"/>
    <w:pPr>
      <w:numPr>
        <w:numId w:val="6"/>
      </w:numPr>
      <w:spacing w:after="200" w:line="276" w:lineRule="auto"/>
    </w:pPr>
    <w:rPr>
      <w:rFonts w:ascii="Calibri" w:eastAsia="Calibri" w:hAnsi="Calibri" w:cs="Calibri"/>
    </w:rPr>
  </w:style>
  <w:style w:type="character" w:customStyle="1" w:styleId="const2Char">
    <w:name w:val="const2 Char"/>
    <w:link w:val="const2"/>
    <w:locked/>
    <w:rsid w:val="008C0800"/>
    <w:rPr>
      <w:rFonts w:ascii="Arial" w:eastAsia="Calibri" w:hAnsi="Arial" w:cs="Arial"/>
      <w:kern w:val="0"/>
      <w:sz w:val="21"/>
      <w:szCs w:val="21"/>
      <w14:ligatures w14:val="none"/>
    </w:rPr>
  </w:style>
  <w:style w:type="paragraph" w:customStyle="1" w:styleId="const2">
    <w:name w:val="const2"/>
    <w:basedOn w:val="Normal"/>
    <w:link w:val="const2Char"/>
    <w:qFormat/>
    <w:rsid w:val="008C0800"/>
    <w:pPr>
      <w:numPr>
        <w:ilvl w:val="1"/>
        <w:numId w:val="6"/>
      </w:numPr>
      <w:spacing w:after="200" w:line="276" w:lineRule="auto"/>
      <w:ind w:left="851" w:hanging="851"/>
      <w:jc w:val="both"/>
    </w:pPr>
    <w:rPr>
      <w:rFonts w:eastAsia="Calibri" w:cs="Arial"/>
      <w:sz w:val="21"/>
      <w:szCs w:val="21"/>
    </w:rPr>
  </w:style>
  <w:style w:type="character" w:customStyle="1" w:styleId="const3Char">
    <w:name w:val="const3 Char"/>
    <w:link w:val="const3"/>
    <w:locked/>
    <w:rsid w:val="008C0800"/>
    <w:rPr>
      <w:rFonts w:ascii="Arial" w:eastAsia="Calibri" w:hAnsi="Arial" w:cs="Arial"/>
      <w:color w:val="000000"/>
      <w:kern w:val="0"/>
      <w:sz w:val="21"/>
      <w:szCs w:val="21"/>
      <w14:ligatures w14:val="none"/>
    </w:rPr>
  </w:style>
  <w:style w:type="paragraph" w:customStyle="1" w:styleId="const3">
    <w:name w:val="const3"/>
    <w:basedOn w:val="const2"/>
    <w:link w:val="const3Char"/>
    <w:autoRedefine/>
    <w:qFormat/>
    <w:rsid w:val="008C0800"/>
    <w:pPr>
      <w:numPr>
        <w:ilvl w:val="2"/>
      </w:numPr>
    </w:pPr>
    <w:rPr>
      <w:color w:val="000000"/>
    </w:rPr>
  </w:style>
  <w:style w:type="character" w:customStyle="1" w:styleId="const4Char">
    <w:name w:val="const4 Char"/>
    <w:link w:val="const4"/>
    <w:locked/>
    <w:rsid w:val="008C0800"/>
    <w:rPr>
      <w:rFonts w:ascii="Arial" w:eastAsia="Calibri" w:hAnsi="Arial" w:cs="Arial"/>
      <w:color w:val="000000"/>
      <w:kern w:val="0"/>
      <w:sz w:val="21"/>
      <w:szCs w:val="21"/>
      <w14:ligatures w14:val="none"/>
    </w:rPr>
  </w:style>
  <w:style w:type="paragraph" w:customStyle="1" w:styleId="const4">
    <w:name w:val="const4"/>
    <w:basedOn w:val="const3"/>
    <w:link w:val="const4Char"/>
    <w:qFormat/>
    <w:rsid w:val="008C0800"/>
    <w:pPr>
      <w:numPr>
        <w:ilvl w:val="3"/>
      </w:numPr>
      <w:ind w:left="1985"/>
    </w:pPr>
  </w:style>
  <w:style w:type="character" w:customStyle="1" w:styleId="NumLL-2Char">
    <w:name w:val="NumLL-2 Char"/>
    <w:basedOn w:val="Heading3Char"/>
    <w:link w:val="NumLL-2"/>
    <w:uiPriority w:val="99"/>
    <w:semiHidden/>
    <w:locked/>
    <w:rsid w:val="008C0800"/>
    <w:rPr>
      <w:rFonts w:ascii="Arial" w:eastAsia="Times New Roman" w:hAnsi="Arial" w:cs="Arial"/>
      <w:kern w:val="0"/>
      <w:sz w:val="20"/>
      <w:lang w:val="en-US"/>
      <w14:ligatures w14:val="none"/>
    </w:rPr>
  </w:style>
  <w:style w:type="paragraph" w:customStyle="1" w:styleId="NumLL-2">
    <w:name w:val="NumLL-2"/>
    <w:link w:val="NumLL-2Char"/>
    <w:uiPriority w:val="99"/>
    <w:semiHidden/>
    <w:rsid w:val="008C0800"/>
    <w:pPr>
      <w:spacing w:after="0" w:line="280" w:lineRule="atLeast"/>
    </w:pPr>
    <w:rPr>
      <w:rFonts w:ascii="Arial" w:hAnsi="Arial" w:cs="Arial"/>
      <w:lang w:val="en-US"/>
    </w:rPr>
  </w:style>
  <w:style w:type="character" w:customStyle="1" w:styleId="comm1Char">
    <w:name w:val="comm1 Char"/>
    <w:link w:val="comm1"/>
    <w:locked/>
    <w:rsid w:val="008C0800"/>
    <w:rPr>
      <w:rFonts w:ascii="Arial" w:eastAsia="Calibri" w:hAnsi="Arial" w:cs="Arial"/>
      <w:i/>
      <w:color w:val="0070C0"/>
      <w:sz w:val="21"/>
      <w:szCs w:val="21"/>
    </w:rPr>
  </w:style>
  <w:style w:type="paragraph" w:customStyle="1" w:styleId="comm1">
    <w:name w:val="comm1"/>
    <w:basedOn w:val="Level1"/>
    <w:link w:val="comm1Char"/>
    <w:qFormat/>
    <w:rsid w:val="008C0800"/>
    <w:pPr>
      <w:numPr>
        <w:numId w:val="0"/>
      </w:numPr>
      <w:jc w:val="both"/>
    </w:pPr>
    <w:rPr>
      <w:rFonts w:ascii="Arial" w:hAnsi="Arial" w:cs="Arial"/>
      <w:i/>
      <w:color w:val="0070C0"/>
      <w:sz w:val="21"/>
      <w:szCs w:val="21"/>
    </w:rPr>
  </w:style>
  <w:style w:type="character" w:customStyle="1" w:styleId="const1Char">
    <w:name w:val="const1 Char"/>
    <w:link w:val="const1"/>
    <w:locked/>
    <w:rsid w:val="008C0800"/>
    <w:rPr>
      <w:rFonts w:ascii="Arial" w:eastAsia="Calibri" w:hAnsi="Arial" w:cs="Arial"/>
      <w:b/>
      <w:kern w:val="0"/>
      <w:sz w:val="21"/>
      <w:szCs w:val="21"/>
      <w14:ligatures w14:val="none"/>
    </w:rPr>
  </w:style>
  <w:style w:type="paragraph" w:customStyle="1" w:styleId="const1">
    <w:name w:val="const1"/>
    <w:basedOn w:val="Level1"/>
    <w:link w:val="const1Char"/>
    <w:qFormat/>
    <w:rsid w:val="008C0800"/>
    <w:pPr>
      <w:numPr>
        <w:numId w:val="0"/>
      </w:numPr>
      <w:pBdr>
        <w:bottom w:val="single" w:sz="4" w:space="1" w:color="auto"/>
      </w:pBdr>
      <w:tabs>
        <w:tab w:val="num" w:pos="360"/>
      </w:tabs>
      <w:ind w:left="360" w:hanging="360"/>
    </w:pPr>
    <w:rPr>
      <w:rFonts w:ascii="Arial" w:hAnsi="Arial" w:cs="Arial"/>
      <w:b/>
      <w:sz w:val="21"/>
      <w:szCs w:val="21"/>
    </w:rPr>
  </w:style>
  <w:style w:type="character" w:customStyle="1" w:styleId="preface1Char">
    <w:name w:val="preface1 Char"/>
    <w:link w:val="preface1"/>
    <w:locked/>
    <w:rsid w:val="004B28EF"/>
    <w:rPr>
      <w:rFonts w:ascii="Arial" w:eastAsia="Calibri" w:hAnsi="Arial" w:cs="Arial"/>
      <w:iCs/>
      <w:sz w:val="20"/>
      <w:szCs w:val="20"/>
      <w:lang w:val="en-US"/>
    </w:rPr>
  </w:style>
  <w:style w:type="paragraph" w:customStyle="1" w:styleId="preface1">
    <w:name w:val="preface1"/>
    <w:basedOn w:val="ListParagraph"/>
    <w:link w:val="preface1Char"/>
    <w:autoRedefine/>
    <w:qFormat/>
    <w:rsid w:val="004B28EF"/>
    <w:pPr>
      <w:spacing w:after="120" w:line="360" w:lineRule="auto"/>
      <w:ind w:left="0"/>
      <w:contextualSpacing w:val="0"/>
      <w:jc w:val="both"/>
    </w:pPr>
    <w:rPr>
      <w:rFonts w:eastAsia="Calibri" w:cs="Arial"/>
      <w:iCs/>
      <w:kern w:val="2"/>
      <w:szCs w:val="20"/>
      <w:lang w:val="en-US"/>
      <w14:ligatures w14:val="standardContextual"/>
    </w:rPr>
  </w:style>
  <w:style w:type="character" w:customStyle="1" w:styleId="preface2Char">
    <w:name w:val="preface2 Char"/>
    <w:link w:val="preface2"/>
    <w:locked/>
    <w:rsid w:val="008C0800"/>
    <w:rPr>
      <w:rFonts w:ascii="Arial" w:eastAsia="Calibri" w:hAnsi="Arial" w:cs="Arial"/>
      <w:i/>
      <w:sz w:val="21"/>
      <w:szCs w:val="21"/>
    </w:rPr>
  </w:style>
  <w:style w:type="paragraph" w:customStyle="1" w:styleId="preface2">
    <w:name w:val="preface2"/>
    <w:basedOn w:val="preface1"/>
    <w:link w:val="preface2Char"/>
    <w:qFormat/>
    <w:rsid w:val="008C0800"/>
    <w:pPr>
      <w:numPr>
        <w:ilvl w:val="1"/>
      </w:numPr>
      <w:ind w:left="1134" w:hanging="567"/>
    </w:pPr>
    <w:rPr>
      <w:lang w:val="en-NZ"/>
    </w:rPr>
  </w:style>
  <w:style w:type="paragraph" w:customStyle="1" w:styleId="Default">
    <w:name w:val="Default"/>
    <w:uiPriority w:val="99"/>
    <w:rsid w:val="008C0800"/>
    <w:pPr>
      <w:autoSpaceDE w:val="0"/>
      <w:autoSpaceDN w:val="0"/>
      <w:adjustRightInd w:val="0"/>
      <w:spacing w:after="0" w:line="240" w:lineRule="auto"/>
    </w:pPr>
    <w:rPr>
      <w:rFonts w:ascii="Calibri" w:eastAsia="Times New Roman" w:hAnsi="Calibri" w:cs="Calibri"/>
      <w:color w:val="000000"/>
      <w:kern w:val="0"/>
      <w:sz w:val="24"/>
      <w:szCs w:val="24"/>
      <w:lang w:eastAsia="en-NZ"/>
      <w14:ligatures w14:val="none"/>
    </w:rPr>
  </w:style>
  <w:style w:type="paragraph" w:customStyle="1" w:styleId="subprov">
    <w:name w:val="subprov"/>
    <w:basedOn w:val="Normal"/>
    <w:rsid w:val="008C0800"/>
    <w:pPr>
      <w:spacing w:before="100" w:beforeAutospacing="1" w:after="100" w:afterAutospacing="1" w:line="240" w:lineRule="auto"/>
    </w:pPr>
    <w:rPr>
      <w:rFonts w:ascii="Times New Roman" w:hAnsi="Times New Roman"/>
      <w:sz w:val="24"/>
      <w:szCs w:val="24"/>
      <w:lang w:eastAsia="en-NZ"/>
    </w:rPr>
  </w:style>
  <w:style w:type="paragraph" w:customStyle="1" w:styleId="text">
    <w:name w:val="text"/>
    <w:basedOn w:val="Normal"/>
    <w:rsid w:val="008C0800"/>
    <w:pPr>
      <w:spacing w:before="100" w:beforeAutospacing="1" w:after="100" w:afterAutospacing="1" w:line="240" w:lineRule="auto"/>
    </w:pPr>
    <w:rPr>
      <w:rFonts w:ascii="Times New Roman" w:hAnsi="Times New Roman"/>
      <w:sz w:val="24"/>
      <w:szCs w:val="24"/>
      <w:lang w:eastAsia="en-NZ"/>
    </w:rPr>
  </w:style>
  <w:style w:type="character" w:styleId="CommentReference">
    <w:name w:val="annotation reference"/>
    <w:basedOn w:val="DefaultParagraphFont"/>
    <w:semiHidden/>
    <w:unhideWhenUsed/>
    <w:rsid w:val="008C0800"/>
    <w:rPr>
      <w:sz w:val="16"/>
      <w:szCs w:val="16"/>
    </w:rPr>
  </w:style>
  <w:style w:type="character" w:customStyle="1" w:styleId="label">
    <w:name w:val="label"/>
    <w:basedOn w:val="DefaultParagraphFont"/>
    <w:rsid w:val="008C0800"/>
  </w:style>
  <w:style w:type="table" w:styleId="TableGrid">
    <w:name w:val="Table Grid"/>
    <w:basedOn w:val="TableNormal"/>
    <w:rsid w:val="008C0800"/>
    <w:pPr>
      <w:spacing w:after="0" w:line="240" w:lineRule="auto"/>
    </w:pPr>
    <w:rPr>
      <w:rFonts w:ascii="Times New Roman" w:eastAsia="Times New Roman" w:hAnsi="Times New Roman" w:cs="Times New Roman"/>
      <w:kern w:val="0"/>
      <w:sz w:val="20"/>
      <w:szCs w:val="20"/>
      <w:lang w:eastAsia="en-N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Num"/>
    <w:next w:val="NoNum"/>
    <w:uiPriority w:val="3"/>
    <w:qFormat/>
    <w:rsid w:val="007B79A6"/>
    <w:pPr>
      <w:keepNext/>
      <w:ind w:left="709"/>
    </w:pPr>
    <w:rPr>
      <w:b/>
      <w:sz w:val="25"/>
    </w:rPr>
  </w:style>
  <w:style w:type="numbering" w:customStyle="1" w:styleId="Definition-WList">
    <w:name w:val="Definition-W List"/>
    <w:uiPriority w:val="99"/>
    <w:rsid w:val="007B79A6"/>
    <w:pPr>
      <w:numPr>
        <w:numId w:val="2"/>
      </w:numPr>
    </w:pPr>
  </w:style>
  <w:style w:type="numbering" w:customStyle="1" w:styleId="NumStyleCommercial">
    <w:name w:val="NumStyleCommercial"/>
    <w:rsid w:val="007B79A6"/>
    <w:pPr>
      <w:numPr>
        <w:numId w:val="11"/>
      </w:numPr>
    </w:pPr>
  </w:style>
  <w:style w:type="numbering" w:customStyle="1" w:styleId="Definition-SList">
    <w:name w:val="Definition-S List"/>
    <w:uiPriority w:val="99"/>
    <w:rsid w:val="007B79A6"/>
    <w:pPr>
      <w:numPr>
        <w:numId w:val="13"/>
      </w:numPr>
    </w:pPr>
  </w:style>
  <w:style w:type="numbering" w:customStyle="1" w:styleId="DefinitionList">
    <w:name w:val="Definition List"/>
    <w:uiPriority w:val="99"/>
    <w:rsid w:val="007B79A6"/>
    <w:pPr>
      <w:numPr>
        <w:numId w:val="14"/>
      </w:numPr>
    </w:pPr>
  </w:style>
  <w:style w:type="paragraph" w:customStyle="1" w:styleId="NumLL-3">
    <w:name w:val="NumLL-3"/>
    <w:basedOn w:val="Normal"/>
    <w:next w:val="Normal"/>
    <w:link w:val="NumLL-3Char"/>
    <w:uiPriority w:val="99"/>
    <w:semiHidden/>
    <w:unhideWhenUsed/>
    <w:rsid w:val="00615A84"/>
    <w:pPr>
      <w:tabs>
        <w:tab w:val="num" w:pos="567"/>
      </w:tabs>
      <w:spacing w:after="0" w:line="240" w:lineRule="auto"/>
      <w:ind w:left="1276" w:hanging="567"/>
    </w:pPr>
    <w:rPr>
      <w:rFonts w:cs="Arial"/>
      <w:lang w:val="en-US"/>
    </w:rPr>
  </w:style>
  <w:style w:type="character" w:customStyle="1" w:styleId="NumLL-3Char">
    <w:name w:val="NumLL-3 Char"/>
    <w:basedOn w:val="Heading4Char"/>
    <w:link w:val="NumLL-3"/>
    <w:uiPriority w:val="99"/>
    <w:semiHidden/>
    <w:rsid w:val="00615A84"/>
    <w:rPr>
      <w:rFonts w:ascii="Arial" w:eastAsia="Times New Roman" w:hAnsi="Arial" w:cs="Arial"/>
      <w:kern w:val="0"/>
      <w:sz w:val="20"/>
      <w:lang w:val="en-US"/>
      <w14:ligatures w14:val="none"/>
    </w:rPr>
  </w:style>
  <w:style w:type="paragraph" w:customStyle="1" w:styleId="NumLL-4">
    <w:name w:val="NumLL-4"/>
    <w:basedOn w:val="Normal"/>
    <w:next w:val="Normal"/>
    <w:link w:val="NumLL-4Char"/>
    <w:uiPriority w:val="99"/>
    <w:semiHidden/>
    <w:unhideWhenUsed/>
    <w:rsid w:val="007B79A6"/>
    <w:rPr>
      <w:rFonts w:cs="Arial"/>
      <w:szCs w:val="20"/>
    </w:rPr>
  </w:style>
  <w:style w:type="character" w:customStyle="1" w:styleId="NumLL-4Char">
    <w:name w:val="NumLL-4 Char"/>
    <w:basedOn w:val="Heading5Char"/>
    <w:link w:val="NumLL-4"/>
    <w:rsid w:val="007B79A6"/>
    <w:rPr>
      <w:rFonts w:ascii="Arial" w:eastAsia="Times New Roman" w:hAnsi="Arial" w:cs="Arial"/>
      <w:kern w:val="0"/>
      <w:sz w:val="20"/>
      <w:szCs w:val="20"/>
      <w14:ligatures w14:val="none"/>
    </w:rPr>
  </w:style>
  <w:style w:type="character" w:styleId="HTMLDefinition">
    <w:name w:val="HTML Definition"/>
    <w:basedOn w:val="DefaultParagraphFont"/>
    <w:uiPriority w:val="99"/>
    <w:semiHidden/>
    <w:unhideWhenUsed/>
    <w:rsid w:val="006D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865">
      <w:bodyDiv w:val="1"/>
      <w:marLeft w:val="0"/>
      <w:marRight w:val="0"/>
      <w:marTop w:val="0"/>
      <w:marBottom w:val="0"/>
      <w:divBdr>
        <w:top w:val="none" w:sz="0" w:space="0" w:color="auto"/>
        <w:left w:val="none" w:sz="0" w:space="0" w:color="auto"/>
        <w:bottom w:val="none" w:sz="0" w:space="0" w:color="auto"/>
        <w:right w:val="none" w:sz="0" w:space="0" w:color="auto"/>
      </w:divBdr>
      <w:divsChild>
        <w:div w:id="276761250">
          <w:marLeft w:val="0"/>
          <w:marRight w:val="0"/>
          <w:marTop w:val="83"/>
          <w:marBottom w:val="0"/>
          <w:divBdr>
            <w:top w:val="none" w:sz="0" w:space="0" w:color="auto"/>
            <w:left w:val="none" w:sz="0" w:space="0" w:color="auto"/>
            <w:bottom w:val="none" w:sz="0" w:space="0" w:color="auto"/>
            <w:right w:val="none" w:sz="0" w:space="0" w:color="auto"/>
          </w:divBdr>
        </w:div>
        <w:div w:id="1748575430">
          <w:marLeft w:val="0"/>
          <w:marRight w:val="0"/>
          <w:marTop w:val="83"/>
          <w:marBottom w:val="0"/>
          <w:divBdr>
            <w:top w:val="none" w:sz="0" w:space="0" w:color="auto"/>
            <w:left w:val="none" w:sz="0" w:space="0" w:color="auto"/>
            <w:bottom w:val="none" w:sz="0" w:space="0" w:color="auto"/>
            <w:right w:val="none" w:sz="0" w:space="0" w:color="auto"/>
          </w:divBdr>
        </w:div>
        <w:div w:id="1632859309">
          <w:marLeft w:val="0"/>
          <w:marRight w:val="0"/>
          <w:marTop w:val="83"/>
          <w:marBottom w:val="0"/>
          <w:divBdr>
            <w:top w:val="none" w:sz="0" w:space="0" w:color="auto"/>
            <w:left w:val="none" w:sz="0" w:space="0" w:color="auto"/>
            <w:bottom w:val="none" w:sz="0" w:space="0" w:color="auto"/>
            <w:right w:val="none" w:sz="0" w:space="0" w:color="auto"/>
          </w:divBdr>
        </w:div>
        <w:div w:id="717585852">
          <w:marLeft w:val="0"/>
          <w:marRight w:val="0"/>
          <w:marTop w:val="83"/>
          <w:marBottom w:val="0"/>
          <w:divBdr>
            <w:top w:val="none" w:sz="0" w:space="0" w:color="auto"/>
            <w:left w:val="none" w:sz="0" w:space="0" w:color="auto"/>
            <w:bottom w:val="none" w:sz="0" w:space="0" w:color="auto"/>
            <w:right w:val="none" w:sz="0" w:space="0" w:color="auto"/>
          </w:divBdr>
        </w:div>
        <w:div w:id="26952337">
          <w:marLeft w:val="0"/>
          <w:marRight w:val="0"/>
          <w:marTop w:val="83"/>
          <w:marBottom w:val="0"/>
          <w:divBdr>
            <w:top w:val="none" w:sz="0" w:space="0" w:color="auto"/>
            <w:left w:val="none" w:sz="0" w:space="0" w:color="auto"/>
            <w:bottom w:val="none" w:sz="0" w:space="0" w:color="auto"/>
            <w:right w:val="none" w:sz="0" w:space="0" w:color="auto"/>
          </w:divBdr>
          <w:divsChild>
            <w:div w:id="1024137061">
              <w:marLeft w:val="0"/>
              <w:marRight w:val="0"/>
              <w:marTop w:val="83"/>
              <w:marBottom w:val="0"/>
              <w:divBdr>
                <w:top w:val="none" w:sz="0" w:space="0" w:color="auto"/>
                <w:left w:val="none" w:sz="0" w:space="0" w:color="auto"/>
                <w:bottom w:val="none" w:sz="0" w:space="0" w:color="auto"/>
                <w:right w:val="none" w:sz="0" w:space="0" w:color="auto"/>
              </w:divBdr>
            </w:div>
            <w:div w:id="230698508">
              <w:marLeft w:val="0"/>
              <w:marRight w:val="0"/>
              <w:marTop w:val="83"/>
              <w:marBottom w:val="0"/>
              <w:divBdr>
                <w:top w:val="none" w:sz="0" w:space="0" w:color="auto"/>
                <w:left w:val="none" w:sz="0" w:space="0" w:color="auto"/>
                <w:bottom w:val="none" w:sz="0" w:space="0" w:color="auto"/>
                <w:right w:val="none" w:sz="0" w:space="0" w:color="auto"/>
              </w:divBdr>
            </w:div>
            <w:div w:id="350450519">
              <w:marLeft w:val="0"/>
              <w:marRight w:val="0"/>
              <w:marTop w:val="83"/>
              <w:marBottom w:val="0"/>
              <w:divBdr>
                <w:top w:val="none" w:sz="0" w:space="0" w:color="auto"/>
                <w:left w:val="none" w:sz="0" w:space="0" w:color="auto"/>
                <w:bottom w:val="none" w:sz="0" w:space="0" w:color="auto"/>
                <w:right w:val="none" w:sz="0" w:space="0" w:color="auto"/>
              </w:divBdr>
            </w:div>
            <w:div w:id="236332437">
              <w:marLeft w:val="0"/>
              <w:marRight w:val="0"/>
              <w:marTop w:val="83"/>
              <w:marBottom w:val="0"/>
              <w:divBdr>
                <w:top w:val="none" w:sz="0" w:space="0" w:color="auto"/>
                <w:left w:val="none" w:sz="0" w:space="0" w:color="auto"/>
                <w:bottom w:val="none" w:sz="0" w:space="0" w:color="auto"/>
                <w:right w:val="none" w:sz="0" w:space="0" w:color="auto"/>
              </w:divBdr>
            </w:div>
            <w:div w:id="1286614632">
              <w:marLeft w:val="0"/>
              <w:marRight w:val="0"/>
              <w:marTop w:val="83"/>
              <w:marBottom w:val="0"/>
              <w:divBdr>
                <w:top w:val="none" w:sz="0" w:space="0" w:color="auto"/>
                <w:left w:val="none" w:sz="0" w:space="0" w:color="auto"/>
                <w:bottom w:val="none" w:sz="0" w:space="0" w:color="auto"/>
                <w:right w:val="none" w:sz="0" w:space="0" w:color="auto"/>
              </w:divBdr>
            </w:div>
            <w:div w:id="1339625096">
              <w:marLeft w:val="0"/>
              <w:marRight w:val="0"/>
              <w:marTop w:val="83"/>
              <w:marBottom w:val="0"/>
              <w:divBdr>
                <w:top w:val="none" w:sz="0" w:space="0" w:color="auto"/>
                <w:left w:val="none" w:sz="0" w:space="0" w:color="auto"/>
                <w:bottom w:val="none" w:sz="0" w:space="0" w:color="auto"/>
                <w:right w:val="none" w:sz="0" w:space="0" w:color="auto"/>
              </w:divBdr>
            </w:div>
          </w:divsChild>
        </w:div>
        <w:div w:id="1905723122">
          <w:marLeft w:val="0"/>
          <w:marRight w:val="0"/>
          <w:marTop w:val="83"/>
          <w:marBottom w:val="0"/>
          <w:divBdr>
            <w:top w:val="none" w:sz="0" w:space="0" w:color="auto"/>
            <w:left w:val="none" w:sz="0" w:space="0" w:color="auto"/>
            <w:bottom w:val="none" w:sz="0" w:space="0" w:color="auto"/>
            <w:right w:val="none" w:sz="0" w:space="0" w:color="auto"/>
          </w:divBdr>
          <w:divsChild>
            <w:div w:id="1628704276">
              <w:marLeft w:val="0"/>
              <w:marRight w:val="0"/>
              <w:marTop w:val="83"/>
              <w:marBottom w:val="0"/>
              <w:divBdr>
                <w:top w:val="none" w:sz="0" w:space="0" w:color="auto"/>
                <w:left w:val="none" w:sz="0" w:space="0" w:color="auto"/>
                <w:bottom w:val="none" w:sz="0" w:space="0" w:color="auto"/>
                <w:right w:val="none" w:sz="0" w:space="0" w:color="auto"/>
              </w:divBdr>
            </w:div>
            <w:div w:id="616062941">
              <w:marLeft w:val="0"/>
              <w:marRight w:val="0"/>
              <w:marTop w:val="83"/>
              <w:marBottom w:val="0"/>
              <w:divBdr>
                <w:top w:val="none" w:sz="0" w:space="0" w:color="auto"/>
                <w:left w:val="none" w:sz="0" w:space="0" w:color="auto"/>
                <w:bottom w:val="none" w:sz="0" w:space="0" w:color="auto"/>
                <w:right w:val="none" w:sz="0" w:space="0" w:color="auto"/>
              </w:divBdr>
            </w:div>
            <w:div w:id="1169641803">
              <w:marLeft w:val="0"/>
              <w:marRight w:val="0"/>
              <w:marTop w:val="83"/>
              <w:marBottom w:val="0"/>
              <w:divBdr>
                <w:top w:val="none" w:sz="0" w:space="0" w:color="auto"/>
                <w:left w:val="none" w:sz="0" w:space="0" w:color="auto"/>
                <w:bottom w:val="none" w:sz="0" w:space="0" w:color="auto"/>
                <w:right w:val="none" w:sz="0" w:space="0" w:color="auto"/>
              </w:divBdr>
            </w:div>
            <w:div w:id="1287657526">
              <w:marLeft w:val="0"/>
              <w:marRight w:val="0"/>
              <w:marTop w:val="83"/>
              <w:marBottom w:val="0"/>
              <w:divBdr>
                <w:top w:val="none" w:sz="0" w:space="0" w:color="auto"/>
                <w:left w:val="none" w:sz="0" w:space="0" w:color="auto"/>
                <w:bottom w:val="none" w:sz="0" w:space="0" w:color="auto"/>
                <w:right w:val="none" w:sz="0" w:space="0" w:color="auto"/>
              </w:divBdr>
            </w:div>
          </w:divsChild>
        </w:div>
        <w:div w:id="1790930212">
          <w:marLeft w:val="0"/>
          <w:marRight w:val="0"/>
          <w:marTop w:val="83"/>
          <w:marBottom w:val="0"/>
          <w:divBdr>
            <w:top w:val="none" w:sz="0" w:space="0" w:color="auto"/>
            <w:left w:val="none" w:sz="0" w:space="0" w:color="auto"/>
            <w:bottom w:val="none" w:sz="0" w:space="0" w:color="auto"/>
            <w:right w:val="none" w:sz="0" w:space="0" w:color="auto"/>
          </w:divBdr>
        </w:div>
        <w:div w:id="833838714">
          <w:marLeft w:val="0"/>
          <w:marRight w:val="0"/>
          <w:marTop w:val="83"/>
          <w:marBottom w:val="0"/>
          <w:divBdr>
            <w:top w:val="none" w:sz="0" w:space="0" w:color="auto"/>
            <w:left w:val="none" w:sz="0" w:space="0" w:color="auto"/>
            <w:bottom w:val="none" w:sz="0" w:space="0" w:color="auto"/>
            <w:right w:val="none" w:sz="0" w:space="0" w:color="auto"/>
          </w:divBdr>
        </w:div>
      </w:divsChild>
    </w:div>
    <w:div w:id="340543953">
      <w:bodyDiv w:val="1"/>
      <w:marLeft w:val="0"/>
      <w:marRight w:val="0"/>
      <w:marTop w:val="0"/>
      <w:marBottom w:val="0"/>
      <w:divBdr>
        <w:top w:val="none" w:sz="0" w:space="0" w:color="auto"/>
        <w:left w:val="none" w:sz="0" w:space="0" w:color="auto"/>
        <w:bottom w:val="none" w:sz="0" w:space="0" w:color="auto"/>
        <w:right w:val="none" w:sz="0" w:space="0" w:color="auto"/>
      </w:divBdr>
    </w:div>
    <w:div w:id="365644023">
      <w:bodyDiv w:val="1"/>
      <w:marLeft w:val="0"/>
      <w:marRight w:val="0"/>
      <w:marTop w:val="0"/>
      <w:marBottom w:val="0"/>
      <w:divBdr>
        <w:top w:val="none" w:sz="0" w:space="0" w:color="auto"/>
        <w:left w:val="none" w:sz="0" w:space="0" w:color="auto"/>
        <w:bottom w:val="none" w:sz="0" w:space="0" w:color="auto"/>
        <w:right w:val="none" w:sz="0" w:space="0" w:color="auto"/>
      </w:divBdr>
      <w:divsChild>
        <w:div w:id="309360974">
          <w:marLeft w:val="0"/>
          <w:marRight w:val="0"/>
          <w:marTop w:val="83"/>
          <w:marBottom w:val="0"/>
          <w:divBdr>
            <w:top w:val="none" w:sz="0" w:space="0" w:color="auto"/>
            <w:left w:val="none" w:sz="0" w:space="0" w:color="auto"/>
            <w:bottom w:val="none" w:sz="0" w:space="0" w:color="auto"/>
            <w:right w:val="none" w:sz="0" w:space="0" w:color="auto"/>
          </w:divBdr>
        </w:div>
        <w:div w:id="738862461">
          <w:marLeft w:val="0"/>
          <w:marRight w:val="0"/>
          <w:marTop w:val="83"/>
          <w:marBottom w:val="0"/>
          <w:divBdr>
            <w:top w:val="none" w:sz="0" w:space="0" w:color="auto"/>
            <w:left w:val="none" w:sz="0" w:space="0" w:color="auto"/>
            <w:bottom w:val="none" w:sz="0" w:space="0" w:color="auto"/>
            <w:right w:val="none" w:sz="0" w:space="0" w:color="auto"/>
          </w:divBdr>
          <w:divsChild>
            <w:div w:id="1383288384">
              <w:marLeft w:val="0"/>
              <w:marRight w:val="0"/>
              <w:marTop w:val="83"/>
              <w:marBottom w:val="0"/>
              <w:divBdr>
                <w:top w:val="none" w:sz="0" w:space="0" w:color="auto"/>
                <w:left w:val="none" w:sz="0" w:space="0" w:color="auto"/>
                <w:bottom w:val="none" w:sz="0" w:space="0" w:color="auto"/>
                <w:right w:val="none" w:sz="0" w:space="0" w:color="auto"/>
              </w:divBdr>
            </w:div>
            <w:div w:id="444035705">
              <w:marLeft w:val="0"/>
              <w:marRight w:val="0"/>
              <w:marTop w:val="83"/>
              <w:marBottom w:val="0"/>
              <w:divBdr>
                <w:top w:val="none" w:sz="0" w:space="0" w:color="auto"/>
                <w:left w:val="none" w:sz="0" w:space="0" w:color="auto"/>
                <w:bottom w:val="none" w:sz="0" w:space="0" w:color="auto"/>
                <w:right w:val="none" w:sz="0" w:space="0" w:color="auto"/>
              </w:divBdr>
            </w:div>
          </w:divsChild>
        </w:div>
        <w:div w:id="1031489391">
          <w:marLeft w:val="0"/>
          <w:marRight w:val="0"/>
          <w:marTop w:val="83"/>
          <w:marBottom w:val="0"/>
          <w:divBdr>
            <w:top w:val="none" w:sz="0" w:space="0" w:color="auto"/>
            <w:left w:val="none" w:sz="0" w:space="0" w:color="auto"/>
            <w:bottom w:val="none" w:sz="0" w:space="0" w:color="auto"/>
            <w:right w:val="none" w:sz="0" w:space="0" w:color="auto"/>
          </w:divBdr>
        </w:div>
        <w:div w:id="709764993">
          <w:marLeft w:val="0"/>
          <w:marRight w:val="0"/>
          <w:marTop w:val="83"/>
          <w:marBottom w:val="0"/>
          <w:divBdr>
            <w:top w:val="none" w:sz="0" w:space="0" w:color="auto"/>
            <w:left w:val="none" w:sz="0" w:space="0" w:color="auto"/>
            <w:bottom w:val="none" w:sz="0" w:space="0" w:color="auto"/>
            <w:right w:val="none" w:sz="0" w:space="0" w:color="auto"/>
          </w:divBdr>
          <w:divsChild>
            <w:div w:id="285046908">
              <w:marLeft w:val="0"/>
              <w:marRight w:val="0"/>
              <w:marTop w:val="83"/>
              <w:marBottom w:val="0"/>
              <w:divBdr>
                <w:top w:val="none" w:sz="0" w:space="0" w:color="auto"/>
                <w:left w:val="none" w:sz="0" w:space="0" w:color="auto"/>
                <w:bottom w:val="none" w:sz="0" w:space="0" w:color="auto"/>
                <w:right w:val="none" w:sz="0" w:space="0" w:color="auto"/>
              </w:divBdr>
            </w:div>
            <w:div w:id="1576353446">
              <w:marLeft w:val="0"/>
              <w:marRight w:val="0"/>
              <w:marTop w:val="83"/>
              <w:marBottom w:val="0"/>
              <w:divBdr>
                <w:top w:val="none" w:sz="0" w:space="0" w:color="auto"/>
                <w:left w:val="none" w:sz="0" w:space="0" w:color="auto"/>
                <w:bottom w:val="none" w:sz="0" w:space="0" w:color="auto"/>
                <w:right w:val="none" w:sz="0" w:space="0" w:color="auto"/>
              </w:divBdr>
            </w:div>
            <w:div w:id="323435123">
              <w:marLeft w:val="0"/>
              <w:marRight w:val="0"/>
              <w:marTop w:val="83"/>
              <w:marBottom w:val="0"/>
              <w:divBdr>
                <w:top w:val="none" w:sz="0" w:space="0" w:color="auto"/>
                <w:left w:val="none" w:sz="0" w:space="0" w:color="auto"/>
                <w:bottom w:val="none" w:sz="0" w:space="0" w:color="auto"/>
                <w:right w:val="none" w:sz="0" w:space="0" w:color="auto"/>
              </w:divBdr>
            </w:div>
            <w:div w:id="2044623345">
              <w:marLeft w:val="0"/>
              <w:marRight w:val="0"/>
              <w:marTop w:val="83"/>
              <w:marBottom w:val="0"/>
              <w:divBdr>
                <w:top w:val="none" w:sz="0" w:space="0" w:color="auto"/>
                <w:left w:val="none" w:sz="0" w:space="0" w:color="auto"/>
                <w:bottom w:val="none" w:sz="0" w:space="0" w:color="auto"/>
                <w:right w:val="none" w:sz="0" w:space="0" w:color="auto"/>
              </w:divBdr>
            </w:div>
            <w:div w:id="1100174724">
              <w:marLeft w:val="0"/>
              <w:marRight w:val="0"/>
              <w:marTop w:val="83"/>
              <w:marBottom w:val="0"/>
              <w:divBdr>
                <w:top w:val="none" w:sz="0" w:space="0" w:color="auto"/>
                <w:left w:val="none" w:sz="0" w:space="0" w:color="auto"/>
                <w:bottom w:val="none" w:sz="0" w:space="0" w:color="auto"/>
                <w:right w:val="none" w:sz="0" w:space="0" w:color="auto"/>
              </w:divBdr>
            </w:div>
            <w:div w:id="1531147132">
              <w:marLeft w:val="0"/>
              <w:marRight w:val="0"/>
              <w:marTop w:val="83"/>
              <w:marBottom w:val="0"/>
              <w:divBdr>
                <w:top w:val="none" w:sz="0" w:space="0" w:color="auto"/>
                <w:left w:val="none" w:sz="0" w:space="0" w:color="auto"/>
                <w:bottom w:val="none" w:sz="0" w:space="0" w:color="auto"/>
                <w:right w:val="none" w:sz="0" w:space="0" w:color="auto"/>
              </w:divBdr>
            </w:div>
            <w:div w:id="58594543">
              <w:marLeft w:val="0"/>
              <w:marRight w:val="0"/>
              <w:marTop w:val="83"/>
              <w:marBottom w:val="0"/>
              <w:divBdr>
                <w:top w:val="none" w:sz="0" w:space="0" w:color="auto"/>
                <w:left w:val="none" w:sz="0" w:space="0" w:color="auto"/>
                <w:bottom w:val="none" w:sz="0" w:space="0" w:color="auto"/>
                <w:right w:val="none" w:sz="0" w:space="0" w:color="auto"/>
              </w:divBdr>
            </w:div>
          </w:divsChild>
        </w:div>
        <w:div w:id="883296701">
          <w:marLeft w:val="0"/>
          <w:marRight w:val="0"/>
          <w:marTop w:val="83"/>
          <w:marBottom w:val="0"/>
          <w:divBdr>
            <w:top w:val="none" w:sz="0" w:space="0" w:color="auto"/>
            <w:left w:val="none" w:sz="0" w:space="0" w:color="auto"/>
            <w:bottom w:val="none" w:sz="0" w:space="0" w:color="auto"/>
            <w:right w:val="none" w:sz="0" w:space="0" w:color="auto"/>
          </w:divBdr>
          <w:divsChild>
            <w:div w:id="21786432">
              <w:marLeft w:val="0"/>
              <w:marRight w:val="0"/>
              <w:marTop w:val="83"/>
              <w:marBottom w:val="0"/>
              <w:divBdr>
                <w:top w:val="none" w:sz="0" w:space="0" w:color="auto"/>
                <w:left w:val="none" w:sz="0" w:space="0" w:color="auto"/>
                <w:bottom w:val="none" w:sz="0" w:space="0" w:color="auto"/>
                <w:right w:val="none" w:sz="0" w:space="0" w:color="auto"/>
              </w:divBdr>
            </w:div>
            <w:div w:id="110439992">
              <w:marLeft w:val="0"/>
              <w:marRight w:val="0"/>
              <w:marTop w:val="83"/>
              <w:marBottom w:val="0"/>
              <w:divBdr>
                <w:top w:val="none" w:sz="0" w:space="0" w:color="auto"/>
                <w:left w:val="none" w:sz="0" w:space="0" w:color="auto"/>
                <w:bottom w:val="none" w:sz="0" w:space="0" w:color="auto"/>
                <w:right w:val="none" w:sz="0" w:space="0" w:color="auto"/>
              </w:divBdr>
              <w:divsChild>
                <w:div w:id="207188231">
                  <w:marLeft w:val="0"/>
                  <w:marRight w:val="0"/>
                  <w:marTop w:val="83"/>
                  <w:marBottom w:val="0"/>
                  <w:divBdr>
                    <w:top w:val="none" w:sz="0" w:space="0" w:color="auto"/>
                    <w:left w:val="none" w:sz="0" w:space="0" w:color="auto"/>
                    <w:bottom w:val="none" w:sz="0" w:space="0" w:color="auto"/>
                    <w:right w:val="none" w:sz="0" w:space="0" w:color="auto"/>
                  </w:divBdr>
                </w:div>
                <w:div w:id="11936139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618220379">
      <w:bodyDiv w:val="1"/>
      <w:marLeft w:val="0"/>
      <w:marRight w:val="0"/>
      <w:marTop w:val="0"/>
      <w:marBottom w:val="0"/>
      <w:divBdr>
        <w:top w:val="none" w:sz="0" w:space="0" w:color="auto"/>
        <w:left w:val="none" w:sz="0" w:space="0" w:color="auto"/>
        <w:bottom w:val="none" w:sz="0" w:space="0" w:color="auto"/>
        <w:right w:val="none" w:sz="0" w:space="0" w:color="auto"/>
      </w:divBdr>
      <w:divsChild>
        <w:div w:id="1765109854">
          <w:marLeft w:val="0"/>
          <w:marRight w:val="0"/>
          <w:marTop w:val="83"/>
          <w:marBottom w:val="0"/>
          <w:divBdr>
            <w:top w:val="none" w:sz="0" w:space="0" w:color="auto"/>
            <w:left w:val="none" w:sz="0" w:space="0" w:color="auto"/>
            <w:bottom w:val="none" w:sz="0" w:space="0" w:color="auto"/>
            <w:right w:val="none" w:sz="0" w:space="0" w:color="auto"/>
          </w:divBdr>
        </w:div>
        <w:div w:id="26486841">
          <w:marLeft w:val="0"/>
          <w:marRight w:val="0"/>
          <w:marTop w:val="83"/>
          <w:marBottom w:val="0"/>
          <w:divBdr>
            <w:top w:val="none" w:sz="0" w:space="0" w:color="auto"/>
            <w:left w:val="none" w:sz="0" w:space="0" w:color="auto"/>
            <w:bottom w:val="none" w:sz="0" w:space="0" w:color="auto"/>
            <w:right w:val="none" w:sz="0" w:space="0" w:color="auto"/>
          </w:divBdr>
        </w:div>
        <w:div w:id="915479096">
          <w:marLeft w:val="0"/>
          <w:marRight w:val="0"/>
          <w:marTop w:val="83"/>
          <w:marBottom w:val="0"/>
          <w:divBdr>
            <w:top w:val="none" w:sz="0" w:space="0" w:color="auto"/>
            <w:left w:val="none" w:sz="0" w:space="0" w:color="auto"/>
            <w:bottom w:val="none" w:sz="0" w:space="0" w:color="auto"/>
            <w:right w:val="none" w:sz="0" w:space="0" w:color="auto"/>
          </w:divBdr>
        </w:div>
        <w:div w:id="1536583092">
          <w:marLeft w:val="0"/>
          <w:marRight w:val="0"/>
          <w:marTop w:val="83"/>
          <w:marBottom w:val="0"/>
          <w:divBdr>
            <w:top w:val="none" w:sz="0" w:space="0" w:color="auto"/>
            <w:left w:val="none" w:sz="0" w:space="0" w:color="auto"/>
            <w:bottom w:val="none" w:sz="0" w:space="0" w:color="auto"/>
            <w:right w:val="none" w:sz="0" w:space="0" w:color="auto"/>
          </w:divBdr>
        </w:div>
        <w:div w:id="1672172968">
          <w:marLeft w:val="0"/>
          <w:marRight w:val="0"/>
          <w:marTop w:val="83"/>
          <w:marBottom w:val="0"/>
          <w:divBdr>
            <w:top w:val="none" w:sz="0" w:space="0" w:color="auto"/>
            <w:left w:val="none" w:sz="0" w:space="0" w:color="auto"/>
            <w:bottom w:val="none" w:sz="0" w:space="0" w:color="auto"/>
            <w:right w:val="none" w:sz="0" w:space="0" w:color="auto"/>
          </w:divBdr>
        </w:div>
      </w:divsChild>
    </w:div>
    <w:div w:id="847406971">
      <w:bodyDiv w:val="1"/>
      <w:marLeft w:val="0"/>
      <w:marRight w:val="0"/>
      <w:marTop w:val="0"/>
      <w:marBottom w:val="0"/>
      <w:divBdr>
        <w:top w:val="none" w:sz="0" w:space="0" w:color="auto"/>
        <w:left w:val="none" w:sz="0" w:space="0" w:color="auto"/>
        <w:bottom w:val="none" w:sz="0" w:space="0" w:color="auto"/>
        <w:right w:val="none" w:sz="0" w:space="0" w:color="auto"/>
      </w:divBdr>
    </w:div>
    <w:div w:id="1331058818">
      <w:bodyDiv w:val="1"/>
      <w:marLeft w:val="0"/>
      <w:marRight w:val="0"/>
      <w:marTop w:val="0"/>
      <w:marBottom w:val="0"/>
      <w:divBdr>
        <w:top w:val="none" w:sz="0" w:space="0" w:color="auto"/>
        <w:left w:val="none" w:sz="0" w:space="0" w:color="auto"/>
        <w:bottom w:val="none" w:sz="0" w:space="0" w:color="auto"/>
        <w:right w:val="none" w:sz="0" w:space="0" w:color="auto"/>
      </w:divBdr>
      <w:divsChild>
        <w:div w:id="1881555120">
          <w:marLeft w:val="0"/>
          <w:marRight w:val="0"/>
          <w:marTop w:val="83"/>
          <w:marBottom w:val="0"/>
          <w:divBdr>
            <w:top w:val="none" w:sz="0" w:space="0" w:color="auto"/>
            <w:left w:val="none" w:sz="0" w:space="0" w:color="auto"/>
            <w:bottom w:val="none" w:sz="0" w:space="0" w:color="auto"/>
            <w:right w:val="none" w:sz="0" w:space="0" w:color="auto"/>
          </w:divBdr>
          <w:divsChild>
            <w:div w:id="1946884529">
              <w:marLeft w:val="0"/>
              <w:marRight w:val="0"/>
              <w:marTop w:val="83"/>
              <w:marBottom w:val="0"/>
              <w:divBdr>
                <w:top w:val="none" w:sz="0" w:space="0" w:color="auto"/>
                <w:left w:val="none" w:sz="0" w:space="0" w:color="auto"/>
                <w:bottom w:val="none" w:sz="0" w:space="0" w:color="auto"/>
                <w:right w:val="none" w:sz="0" w:space="0" w:color="auto"/>
              </w:divBdr>
            </w:div>
            <w:div w:id="929504154">
              <w:marLeft w:val="0"/>
              <w:marRight w:val="0"/>
              <w:marTop w:val="83"/>
              <w:marBottom w:val="0"/>
              <w:divBdr>
                <w:top w:val="none" w:sz="0" w:space="0" w:color="auto"/>
                <w:left w:val="none" w:sz="0" w:space="0" w:color="auto"/>
                <w:bottom w:val="none" w:sz="0" w:space="0" w:color="auto"/>
                <w:right w:val="none" w:sz="0" w:space="0" w:color="auto"/>
              </w:divBdr>
            </w:div>
            <w:div w:id="14233109">
              <w:marLeft w:val="0"/>
              <w:marRight w:val="0"/>
              <w:marTop w:val="83"/>
              <w:marBottom w:val="0"/>
              <w:divBdr>
                <w:top w:val="none" w:sz="0" w:space="0" w:color="auto"/>
                <w:left w:val="none" w:sz="0" w:space="0" w:color="auto"/>
                <w:bottom w:val="none" w:sz="0" w:space="0" w:color="auto"/>
                <w:right w:val="none" w:sz="0" w:space="0" w:color="auto"/>
              </w:divBdr>
            </w:div>
            <w:div w:id="1667635444">
              <w:marLeft w:val="0"/>
              <w:marRight w:val="0"/>
              <w:marTop w:val="83"/>
              <w:marBottom w:val="0"/>
              <w:divBdr>
                <w:top w:val="none" w:sz="0" w:space="0" w:color="auto"/>
                <w:left w:val="none" w:sz="0" w:space="0" w:color="auto"/>
                <w:bottom w:val="none" w:sz="0" w:space="0" w:color="auto"/>
                <w:right w:val="none" w:sz="0" w:space="0" w:color="auto"/>
              </w:divBdr>
            </w:div>
            <w:div w:id="1439636908">
              <w:marLeft w:val="0"/>
              <w:marRight w:val="0"/>
              <w:marTop w:val="83"/>
              <w:marBottom w:val="0"/>
              <w:divBdr>
                <w:top w:val="none" w:sz="0" w:space="0" w:color="auto"/>
                <w:left w:val="none" w:sz="0" w:space="0" w:color="auto"/>
                <w:bottom w:val="none" w:sz="0" w:space="0" w:color="auto"/>
                <w:right w:val="none" w:sz="0" w:space="0" w:color="auto"/>
              </w:divBdr>
            </w:div>
          </w:divsChild>
        </w:div>
        <w:div w:id="300380265">
          <w:marLeft w:val="0"/>
          <w:marRight w:val="0"/>
          <w:marTop w:val="83"/>
          <w:marBottom w:val="0"/>
          <w:divBdr>
            <w:top w:val="none" w:sz="0" w:space="0" w:color="auto"/>
            <w:left w:val="none" w:sz="0" w:space="0" w:color="auto"/>
            <w:bottom w:val="none" w:sz="0" w:space="0" w:color="auto"/>
            <w:right w:val="none" w:sz="0" w:space="0" w:color="auto"/>
          </w:divBdr>
          <w:divsChild>
            <w:div w:id="784230157">
              <w:marLeft w:val="0"/>
              <w:marRight w:val="0"/>
              <w:marTop w:val="83"/>
              <w:marBottom w:val="0"/>
              <w:divBdr>
                <w:top w:val="none" w:sz="0" w:space="0" w:color="auto"/>
                <w:left w:val="none" w:sz="0" w:space="0" w:color="auto"/>
                <w:bottom w:val="none" w:sz="0" w:space="0" w:color="auto"/>
                <w:right w:val="none" w:sz="0" w:space="0" w:color="auto"/>
              </w:divBdr>
            </w:div>
            <w:div w:id="74742758">
              <w:marLeft w:val="0"/>
              <w:marRight w:val="0"/>
              <w:marTop w:val="83"/>
              <w:marBottom w:val="0"/>
              <w:divBdr>
                <w:top w:val="none" w:sz="0" w:space="0" w:color="auto"/>
                <w:left w:val="none" w:sz="0" w:space="0" w:color="auto"/>
                <w:bottom w:val="none" w:sz="0" w:space="0" w:color="auto"/>
                <w:right w:val="none" w:sz="0" w:space="0" w:color="auto"/>
              </w:divBdr>
            </w:div>
            <w:div w:id="1200507663">
              <w:marLeft w:val="0"/>
              <w:marRight w:val="0"/>
              <w:marTop w:val="83"/>
              <w:marBottom w:val="0"/>
              <w:divBdr>
                <w:top w:val="none" w:sz="0" w:space="0" w:color="auto"/>
                <w:left w:val="none" w:sz="0" w:space="0" w:color="auto"/>
                <w:bottom w:val="none" w:sz="0" w:space="0" w:color="auto"/>
                <w:right w:val="none" w:sz="0" w:space="0" w:color="auto"/>
              </w:divBdr>
            </w:div>
            <w:div w:id="491288485">
              <w:marLeft w:val="0"/>
              <w:marRight w:val="0"/>
              <w:marTop w:val="83"/>
              <w:marBottom w:val="0"/>
              <w:divBdr>
                <w:top w:val="none" w:sz="0" w:space="0" w:color="auto"/>
                <w:left w:val="none" w:sz="0" w:space="0" w:color="auto"/>
                <w:bottom w:val="none" w:sz="0" w:space="0" w:color="auto"/>
                <w:right w:val="none" w:sz="0" w:space="0" w:color="auto"/>
              </w:divBdr>
            </w:div>
          </w:divsChild>
        </w:div>
        <w:div w:id="446583685">
          <w:marLeft w:val="0"/>
          <w:marRight w:val="0"/>
          <w:marTop w:val="83"/>
          <w:marBottom w:val="0"/>
          <w:divBdr>
            <w:top w:val="none" w:sz="0" w:space="0" w:color="auto"/>
            <w:left w:val="none" w:sz="0" w:space="0" w:color="auto"/>
            <w:bottom w:val="none" w:sz="0" w:space="0" w:color="auto"/>
            <w:right w:val="none" w:sz="0" w:space="0" w:color="auto"/>
          </w:divBdr>
        </w:div>
        <w:div w:id="80031572">
          <w:marLeft w:val="0"/>
          <w:marRight w:val="0"/>
          <w:marTop w:val="83"/>
          <w:marBottom w:val="0"/>
          <w:divBdr>
            <w:top w:val="none" w:sz="0" w:space="0" w:color="auto"/>
            <w:left w:val="none" w:sz="0" w:space="0" w:color="auto"/>
            <w:bottom w:val="none" w:sz="0" w:space="0" w:color="auto"/>
            <w:right w:val="none" w:sz="0" w:space="0" w:color="auto"/>
          </w:divBdr>
          <w:divsChild>
            <w:div w:id="786855989">
              <w:marLeft w:val="0"/>
              <w:marRight w:val="0"/>
              <w:marTop w:val="83"/>
              <w:marBottom w:val="0"/>
              <w:divBdr>
                <w:top w:val="none" w:sz="0" w:space="0" w:color="auto"/>
                <w:left w:val="none" w:sz="0" w:space="0" w:color="auto"/>
                <w:bottom w:val="none" w:sz="0" w:space="0" w:color="auto"/>
                <w:right w:val="none" w:sz="0" w:space="0" w:color="auto"/>
              </w:divBdr>
            </w:div>
            <w:div w:id="6543843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t.nz/act/public/2022/0012/latest/LMS100809.html" TargetMode="External"/><Relationship Id="rId18" Type="http://schemas.openxmlformats.org/officeDocument/2006/relationships/footer" Target="footer2.xml"/><Relationship Id="rId26" Type="http://schemas.openxmlformats.org/officeDocument/2006/relationships/hyperlink" Target="https://www.legislation.govt.nz/act/public/2022/0012/latest/whole.html"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register.companiesoffice.govt.nz/" TargetMode="External"/><Relationship Id="rId17" Type="http://schemas.openxmlformats.org/officeDocument/2006/relationships/footer" Target="footer1.xml"/><Relationship Id="rId25" Type="http://schemas.openxmlformats.org/officeDocument/2006/relationships/hyperlink" Target="https://sportnz.org.nz/resources/privacy-policy/" TargetMode="External"/><Relationship Id="rId33" Type="http://schemas.openxmlformats.org/officeDocument/2006/relationships/hyperlink" Target="https://www.legislation.govt.nz/act/public/2022/0012/latest/whole.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ird.govt.nz/roles/not-for-profits-and-charities/before-you-start/rules-wor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nz.org.nz/resources/incorporated-societies-act-2022-and-regulations/" TargetMode="External"/><Relationship Id="rId24" Type="http://schemas.openxmlformats.org/officeDocument/2006/relationships/hyperlink" Target="https://is-register.companiesoffice.govt.nz/law-changes-for-societies/whats-changing-for-members/" TargetMode="External"/><Relationship Id="rId32"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legislation.govt.nz/act/public/2007/0097/latest/DLM1513279.html" TargetMode="External"/><Relationship Id="rId28" Type="http://schemas.openxmlformats.org/officeDocument/2006/relationships/hyperlink" Target="https://www.ird.govt.nz/roles/not-for-profits-and-charities/before-you-start/rules-wording"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regulation/public/2023/0240/latest/LMS891513.html" TargetMode="External"/><Relationship Id="rId22" Type="http://schemas.openxmlformats.org/officeDocument/2006/relationships/footer" Target="footer5.xml"/><Relationship Id="rId27" Type="http://schemas.openxmlformats.org/officeDocument/2006/relationships/hyperlink" Target="https://www.legislation.govt.nz/act/public/2022/0012/latest/whole.html" TargetMode="External"/><Relationship Id="rId30" Type="http://schemas.openxmlformats.org/officeDocument/2006/relationships/hyperlink" Target="https://legislation.govt.nz/act/public/2023/0048/latest/whole.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NA</Subactivity>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NA</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2023-2024</FinancialYear>
    <PRAText3 xmlns="4f9c820c-e7e2-444d-97ee-45f2b3485c1d" xsi:nil="true"/>
    <Class xmlns="903c0cc6-b165-4e6c-b7f3-b1d05ba0ddc1">TESTCLASS</Class>
    <Year xmlns="c91a514c-9034-4fa3-897a-8352025b26ed">Governance</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105" ma:contentTypeDescription="Create a new document." ma:contentTypeScope="" ma:versionID="2d6abc402a538556825b903e9c203c82">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666ca8b5fbd2a9c1215aabe7e7a46ffe"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NA"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3-2024"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4" ma:format="Dropdown" ma:indexed="true" ma:internalName="Year">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NA"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E427-6B5C-4AEE-94DE-D99A3D74B51F}">
  <ds:schemaRefs>
    <ds:schemaRef ds:uri="http://schemas.microsoft.com/office/2006/metadata/properties"/>
    <ds:schemaRef ds:uri="http://schemas.microsoft.com/office/infopath/2007/PartnerControls"/>
    <ds:schemaRef ds:uri="903c0cc6-b165-4e6c-b7f3-b1d05ba0ddc1"/>
    <ds:schemaRef ds:uri="acb26242-dc21-4420-965a-f5c1d8109808"/>
    <ds:schemaRef ds:uri="542624b3-cffc-481c-adb1-2d25bc83b1e4"/>
    <ds:schemaRef ds:uri="4f9c820c-e7e2-444d-97ee-45f2b3485c1d"/>
    <ds:schemaRef ds:uri="15ffb055-6eb4-45a1-bc20-bf2ac0d420da"/>
    <ds:schemaRef ds:uri="c91a514c-9034-4fa3-897a-8352025b26ed"/>
    <ds:schemaRef ds:uri="98f2f7be-73e7-415b-92fa-448d47a74512"/>
    <ds:schemaRef ds:uri="725c79e5-42ce-4aa0-ac78-b6418001f0d2"/>
  </ds:schemaRefs>
</ds:datastoreItem>
</file>

<file path=customXml/itemProps2.xml><?xml version="1.0" encoding="utf-8"?>
<ds:datastoreItem xmlns:ds="http://schemas.openxmlformats.org/officeDocument/2006/customXml" ds:itemID="{70356507-E71E-44E1-ABC3-B4C1BD8A084B}">
  <ds:schemaRefs>
    <ds:schemaRef ds:uri="http://schemas.microsoft.com/sharepoint/v3/contenttype/forms"/>
  </ds:schemaRefs>
</ds:datastoreItem>
</file>

<file path=customXml/itemProps3.xml><?xml version="1.0" encoding="utf-8"?>
<ds:datastoreItem xmlns:ds="http://schemas.openxmlformats.org/officeDocument/2006/customXml" ds:itemID="{CC0971E2-75A3-4355-A295-7BCD06F46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0cc6-b165-4e6c-b7f3-b1d05ba0ddc1"/>
    <ds:schemaRef ds:uri="542624b3-cffc-481c-adb1-2d25bc83b1e4"/>
    <ds:schemaRef ds:uri="4f9c820c-e7e2-444d-97ee-45f2b3485c1d"/>
    <ds:schemaRef ds:uri="acb26242-dc21-4420-965a-f5c1d8109808"/>
    <ds:schemaRef ds:uri="c91a514c-9034-4fa3-897a-8352025b26ed"/>
    <ds:schemaRef ds:uri="98f2f7be-73e7-415b-92fa-448d47a74512"/>
    <ds:schemaRef ds:uri="725c79e5-42ce-4aa0-ac78-b6418001f0d2"/>
    <ds:schemaRef ds:uri="15ffb055-6eb4-45a1-bc20-bf2ac0d42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6303F-1CAD-4764-B7A1-E69D82D9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12484</Words>
  <Characters>62262</Characters>
  <Application>Microsoft Office Word</Application>
  <DocSecurity>0</DocSecurity>
  <Lines>1120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
  <dc:description/>
  <cp:lastModifiedBy>Tenille Burnside</cp:lastModifiedBy>
  <cp:revision>9</cp:revision>
  <dcterms:created xsi:type="dcterms:W3CDTF">2024-06-25T02:32:00Z</dcterms:created>
  <dcterms:modified xsi:type="dcterms:W3CDTF">2024-06-25T21:58:00Z</dcterms:modified>
  <cp:category>3447-0488-3758-V2 [310883]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ContentTypeId">
    <vt:lpwstr>0x010100680B73ADECCBA544999348A4E830AA5E002AFBB36D4B976E4FBE2D3A4269CBA799</vt:lpwstr>
  </property>
</Properties>
</file>